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BDD" w:rsidRPr="00007CC6" w:rsidRDefault="00A62BDD" w:rsidP="00A62BDD">
      <w:pPr>
        <w:rPr>
          <w:sz w:val="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7229"/>
      </w:tblGrid>
      <w:tr w:rsidR="005A1B6B" w:rsidTr="00B92EDE">
        <w:trPr>
          <w:cantSplit/>
          <w:trHeight w:val="212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B6B" w:rsidRDefault="00025466" w:rsidP="00B92EDE">
            <w:pPr>
              <w:pStyle w:val="13"/>
              <w:widowControl/>
              <w:spacing w:line="360" w:lineRule="auto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lang w:val="ru-RU"/>
              </w:rPr>
              <w:object w:dxaOrig="1440" w:dyaOrig="1440">
                <v:shape id="_x0000_s1036" type="#_x0000_t75" style="position:absolute;left:0;text-align:left;margin-left:74.35pt;margin-top:-25.6pt;width:107.05pt;height:81.95pt;z-index:251658240" fillcolor="window">
                  <v:imagedata r:id="rId8" o:title=""/>
                </v:shape>
                <o:OLEObject Type="Embed" ProgID="Word.Picture.8" ShapeID="_x0000_s1036" DrawAspect="Content" ObjectID="_1770458565" r:id="rId9"/>
              </w:object>
            </w:r>
            <w:r>
              <w:rPr>
                <w:noProof/>
                <w:snapToGrid/>
                <w:color w:val="0000FF"/>
                <w:lang w:val="ru-RU"/>
              </w:rPr>
              <w:pict>
                <v:polyline id="Freeform 11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85pt,64.4pt,516.8pt,64.6pt" coordsize="99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" filled="f" strokecolor="blue" strokeweight="6pt">
                  <v:stroke linestyle="thinThin"/>
                  <v:path arrowok="t" o:connecttype="custom" o:connectlocs="0,0;6311265,2540" o:connectangles="0,0"/>
                </v:polyline>
              </w:pic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A1B6B" w:rsidRDefault="005A1B6B" w:rsidP="00B92EDE">
            <w:pPr>
              <w:pStyle w:val="13"/>
              <w:widowControl/>
              <w:spacing w:line="360" w:lineRule="auto"/>
              <w:ind w:left="35" w:hanging="35"/>
              <w:jc w:val="center"/>
              <w:rPr>
                <w:b/>
                <w:color w:val="0000FF"/>
                <w:sz w:val="18"/>
                <w:lang w:val="ru-RU"/>
              </w:rPr>
            </w:pPr>
            <w:r>
              <w:rPr>
                <w:b/>
                <w:color w:val="0000FF"/>
                <w:sz w:val="18"/>
                <w:lang w:val="ru-RU"/>
              </w:rPr>
              <w:t>ИНФОРМАЦИОННЫЕ  ТЕХНОЛОГИИ</w:t>
            </w:r>
          </w:p>
          <w:p w:rsidR="005A1B6B" w:rsidRDefault="00F8602A" w:rsidP="00B92EDE">
            <w:pPr>
              <w:pStyle w:val="13"/>
              <w:widowControl/>
              <w:spacing w:line="360" w:lineRule="auto"/>
              <w:ind w:left="35" w:hanging="2"/>
              <w:jc w:val="center"/>
              <w:rPr>
                <w:b/>
                <w:color w:val="0000FF"/>
                <w:sz w:val="36"/>
                <w:lang w:val="ru-RU"/>
              </w:rPr>
            </w:pPr>
            <w:r>
              <w:rPr>
                <w:b/>
                <w:color w:val="0000FF"/>
                <w:sz w:val="36"/>
                <w:lang w:val="ru-RU"/>
              </w:rPr>
              <w:t>АО</w:t>
            </w:r>
            <w:r w:rsidR="005A1B6B">
              <w:rPr>
                <w:b/>
                <w:color w:val="0000FF"/>
                <w:sz w:val="36"/>
                <w:lang w:val="ru-RU"/>
              </w:rPr>
              <w:t xml:space="preserve"> «О</w:t>
            </w:r>
            <w:bookmarkStart w:id="0" w:name="_Hlt443667737"/>
            <w:bookmarkEnd w:id="0"/>
            <w:r w:rsidR="005A1B6B">
              <w:rPr>
                <w:b/>
                <w:color w:val="0000FF"/>
                <w:sz w:val="36"/>
                <w:lang w:val="ru-RU"/>
              </w:rPr>
              <w:t>ВИОНТ ИНФОРМ»</w:t>
            </w:r>
          </w:p>
        </w:tc>
      </w:tr>
    </w:tbl>
    <w:p w:rsidR="005A1B6B" w:rsidRDefault="005A1B6B" w:rsidP="005A1B6B">
      <w:pPr>
        <w:ind w:firstLine="0"/>
        <w:jc w:val="right"/>
      </w:pPr>
    </w:p>
    <w:p w:rsidR="005A1B6B" w:rsidRDefault="00F8602A" w:rsidP="00F8602A">
      <w:pPr>
        <w:tabs>
          <w:tab w:val="left" w:pos="5868"/>
        </w:tabs>
        <w:ind w:firstLine="0"/>
      </w:pPr>
      <w:r>
        <w:tab/>
      </w:r>
    </w:p>
    <w:p w:rsidR="005A1B6B" w:rsidRDefault="005A1B6B" w:rsidP="005A1B6B">
      <w:pPr>
        <w:ind w:firstLine="0"/>
        <w:jc w:val="right"/>
      </w:pPr>
    </w:p>
    <w:p w:rsidR="005A1B6B" w:rsidRPr="00FA24E1" w:rsidRDefault="005A1B6B" w:rsidP="00D33CF9">
      <w:pPr>
        <w:spacing w:before="240" w:after="120"/>
        <w:ind w:firstLine="0"/>
        <w:jc w:val="right"/>
        <w:rPr>
          <w:sz w:val="32"/>
          <w:szCs w:val="32"/>
        </w:rPr>
      </w:pPr>
    </w:p>
    <w:p w:rsidR="00D90FC9" w:rsidRPr="005035CA" w:rsidRDefault="002C2216" w:rsidP="00D33CF9">
      <w:pPr>
        <w:spacing w:before="240" w:after="120"/>
        <w:ind w:firstLine="0"/>
        <w:jc w:val="center"/>
        <w:rPr>
          <w:rFonts w:ascii="Arial" w:hAnsi="Arial"/>
          <w:b/>
          <w:sz w:val="44"/>
          <w:szCs w:val="44"/>
        </w:rPr>
      </w:pPr>
      <w:r w:rsidRPr="005035CA">
        <w:rPr>
          <w:rFonts w:ascii="Arial" w:hAnsi="Arial"/>
          <w:b/>
          <w:sz w:val="44"/>
          <w:szCs w:val="44"/>
        </w:rPr>
        <w:t>РУКОВОДСТВО ПОЛЬЗОВАТЕЛЯ</w:t>
      </w:r>
    </w:p>
    <w:p w:rsidR="00D33CF9" w:rsidRPr="005A1B6B" w:rsidRDefault="00D33CF9" w:rsidP="00D33CF9">
      <w:pPr>
        <w:spacing w:before="240" w:after="120"/>
        <w:ind w:firstLine="0"/>
        <w:jc w:val="center"/>
        <w:rPr>
          <w:rFonts w:ascii="Arial" w:hAnsi="Arial"/>
          <w:b/>
          <w:sz w:val="32"/>
          <w:szCs w:val="32"/>
        </w:rPr>
      </w:pPr>
    </w:p>
    <w:p w:rsidR="00255DE3" w:rsidRPr="005035CA" w:rsidRDefault="00D33CF9" w:rsidP="00D33CF9">
      <w:pPr>
        <w:spacing w:before="240" w:after="120"/>
        <w:ind w:firstLine="0"/>
        <w:jc w:val="center"/>
        <w:rPr>
          <w:rFonts w:ascii="Arial" w:hAnsi="Arial"/>
          <w:sz w:val="36"/>
          <w:szCs w:val="36"/>
        </w:rPr>
      </w:pPr>
      <w:r w:rsidRPr="005035CA">
        <w:rPr>
          <w:rFonts w:ascii="Arial" w:hAnsi="Arial"/>
          <w:sz w:val="36"/>
          <w:szCs w:val="36"/>
        </w:rPr>
        <w:t>Программа «Баланс-2Н</w:t>
      </w:r>
      <w:r w:rsidR="00CD6899" w:rsidRPr="005035CA">
        <w:rPr>
          <w:rFonts w:ascii="Arial" w:hAnsi="Arial"/>
          <w:sz w:val="36"/>
          <w:szCs w:val="36"/>
        </w:rPr>
        <w:t>»</w:t>
      </w:r>
    </w:p>
    <w:p w:rsidR="002D6442" w:rsidRDefault="002D6442" w:rsidP="00D33CF9">
      <w:pPr>
        <w:spacing w:before="240" w:after="120"/>
        <w:ind w:firstLine="0"/>
        <w:jc w:val="center"/>
        <w:rPr>
          <w:b/>
        </w:rPr>
      </w:pPr>
    </w:p>
    <w:p w:rsidR="00D33CF9" w:rsidRDefault="00D33CF9" w:rsidP="00D33CF9">
      <w:pPr>
        <w:spacing w:before="240" w:after="120"/>
        <w:ind w:firstLine="0"/>
        <w:jc w:val="center"/>
        <w:rPr>
          <w:b/>
        </w:rPr>
      </w:pPr>
    </w:p>
    <w:p w:rsidR="00A62BDD" w:rsidRPr="00DF7721" w:rsidRDefault="002D6442" w:rsidP="00B13ED7">
      <w:pPr>
        <w:spacing w:before="0"/>
        <w:ind w:firstLine="0"/>
        <w:jc w:val="center"/>
        <w:rPr>
          <w:b/>
          <w:szCs w:val="28"/>
        </w:rPr>
      </w:pPr>
      <w:r w:rsidRPr="005035CA">
        <w:rPr>
          <w:b/>
          <w:szCs w:val="28"/>
        </w:rPr>
        <w:t xml:space="preserve">Всего листов: </w:t>
      </w:r>
      <w:r w:rsidR="002F3E27">
        <w:rPr>
          <w:b/>
          <w:noProof/>
          <w:szCs w:val="28"/>
        </w:rPr>
        <w:fldChar w:fldCharType="begin"/>
      </w:r>
      <w:r w:rsidR="002F3E27">
        <w:rPr>
          <w:b/>
          <w:noProof/>
          <w:szCs w:val="28"/>
        </w:rPr>
        <w:instrText xml:space="preserve"> NUMPAGES   \* MERGEFORMAT </w:instrText>
      </w:r>
      <w:r w:rsidR="002F3E27">
        <w:rPr>
          <w:b/>
          <w:noProof/>
          <w:szCs w:val="28"/>
        </w:rPr>
        <w:fldChar w:fldCharType="separate"/>
      </w:r>
      <w:r w:rsidR="005B7975">
        <w:rPr>
          <w:b/>
          <w:noProof/>
          <w:szCs w:val="28"/>
        </w:rPr>
        <w:t>91</w:t>
      </w:r>
      <w:r w:rsidR="002F3E27">
        <w:rPr>
          <w:b/>
          <w:noProof/>
          <w:szCs w:val="28"/>
        </w:rPr>
        <w:fldChar w:fldCharType="end"/>
      </w:r>
    </w:p>
    <w:p w:rsidR="00316459" w:rsidRDefault="0031645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D33CF9" w:rsidRPr="005A1B6B" w:rsidRDefault="00D33CF9" w:rsidP="00D33CF9">
      <w:pPr>
        <w:spacing w:before="0"/>
        <w:ind w:firstLine="0"/>
        <w:jc w:val="center"/>
        <w:rPr>
          <w:szCs w:val="24"/>
          <w:lang w:eastAsia="en-US"/>
        </w:rPr>
      </w:pPr>
    </w:p>
    <w:p w:rsidR="00E12CAD" w:rsidRPr="00E12CAD" w:rsidRDefault="00E12CAD" w:rsidP="00B13ED7">
      <w:pPr>
        <w:spacing w:before="0"/>
        <w:ind w:firstLine="0"/>
        <w:jc w:val="center"/>
      </w:pPr>
    </w:p>
    <w:p w:rsidR="00EA0CC2" w:rsidRPr="003222E9" w:rsidRDefault="00EA0CC2" w:rsidP="003222E9">
      <w:pPr>
        <w:ind w:firstLine="0"/>
        <w:sectPr w:rsidR="00EA0CC2" w:rsidRPr="003222E9" w:rsidSect="00316459">
          <w:footerReference w:type="default" r:id="rId10"/>
          <w:headerReference w:type="first" r:id="rId11"/>
          <w:pgSz w:w="11906" w:h="16838"/>
          <w:pgMar w:top="446" w:right="1133" w:bottom="1134" w:left="1134" w:header="708" w:footer="708" w:gutter="0"/>
          <w:cols w:space="708"/>
          <w:docGrid w:linePitch="360"/>
        </w:sectPr>
      </w:pPr>
      <w:bookmarkStart w:id="1" w:name="_GoBack"/>
      <w:bookmarkEnd w:id="1"/>
    </w:p>
    <w:p w:rsidR="00FC3EC6" w:rsidRPr="00A43140" w:rsidRDefault="00FC3EC6">
      <w:pPr>
        <w:pStyle w:val="afd"/>
        <w:rPr>
          <w:rFonts w:ascii="Arial" w:hAnsi="Arial" w:cs="Arial"/>
          <w:color w:val="auto"/>
        </w:rPr>
      </w:pPr>
      <w:r w:rsidRPr="00FC3EC6">
        <w:rPr>
          <w:rFonts w:ascii="Arial" w:hAnsi="Arial" w:cs="Arial"/>
          <w:color w:val="auto"/>
        </w:rPr>
        <w:lastRenderedPageBreak/>
        <w:t>Оглавление</w:t>
      </w:r>
    </w:p>
    <w:bookmarkStart w:id="2" w:name="_Toc350873079"/>
    <w:bookmarkStart w:id="3" w:name="_Toc350877493"/>
    <w:bookmarkStart w:id="4" w:name="_Toc350938133"/>
    <w:bookmarkStart w:id="5" w:name="_Ref353794646"/>
    <w:bookmarkStart w:id="6" w:name="_Ref353794653"/>
    <w:bookmarkStart w:id="7" w:name="_Ref353794658"/>
    <w:bookmarkStart w:id="8" w:name="_Ref478114704"/>
    <w:p w:rsidR="004F3D22" w:rsidRDefault="005A1D9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fldChar w:fldCharType="begin"/>
      </w:r>
      <w:r w:rsidR="00201E92">
        <w:instrText xml:space="preserve"> TOC \o "1-3" \h \z \t "ПРИЛОЖЕНИЕ;1" </w:instrText>
      </w:r>
      <w:r>
        <w:fldChar w:fldCharType="separate"/>
      </w:r>
      <w:hyperlink w:anchor="_Toc139362382" w:history="1">
        <w:r w:rsidR="004F3D22" w:rsidRPr="00C4688F">
          <w:rPr>
            <w:rStyle w:val="af9"/>
            <w:noProof/>
          </w:rPr>
          <w:t>Аннотация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383" w:history="1">
        <w:r w:rsidR="004F3D22" w:rsidRPr="00C4688F">
          <w:rPr>
            <w:rStyle w:val="af9"/>
            <w:noProof/>
          </w:rPr>
          <w:t>1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Общие сведения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4" w:history="1">
        <w:r w:rsidR="004F3D22" w:rsidRPr="00C4688F">
          <w:rPr>
            <w:rStyle w:val="af9"/>
            <w:noProof/>
          </w:rPr>
          <w:t>1.1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Название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5" w:history="1">
        <w:r w:rsidR="004F3D22" w:rsidRPr="00C4688F">
          <w:rPr>
            <w:rStyle w:val="af9"/>
            <w:noProof/>
          </w:rPr>
          <w:t>1.2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Назначение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6" w:history="1">
        <w:r w:rsidR="004F3D22" w:rsidRPr="00C4688F">
          <w:rPr>
            <w:rStyle w:val="af9"/>
            <w:noProof/>
          </w:rPr>
          <w:t>1.3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Цели и задачи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7" w:history="1">
        <w:r w:rsidR="004F3D22" w:rsidRPr="00C4688F">
          <w:rPr>
            <w:rStyle w:val="af9"/>
            <w:noProof/>
          </w:rPr>
          <w:t>1.4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Особенности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8" w:history="1">
        <w:r w:rsidR="004F3D22" w:rsidRPr="00C4688F">
          <w:rPr>
            <w:rStyle w:val="af9"/>
            <w:noProof/>
          </w:rPr>
          <w:t>1.5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Технологии разработки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89" w:history="1">
        <w:r w:rsidR="004F3D22" w:rsidRPr="00C4688F">
          <w:rPr>
            <w:rStyle w:val="af9"/>
            <w:noProof/>
          </w:rPr>
          <w:t>1.6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Разработчик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_Toc139362389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390" w:history="1">
        <w:r w:rsidR="004F3D22" w:rsidRPr="00C4688F">
          <w:rPr>
            <w:rStyle w:val="af9"/>
            <w:noProof/>
          </w:rPr>
          <w:t>2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Установка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1" w:history="1">
        <w:r w:rsidR="004F3D22" w:rsidRPr="00C4688F">
          <w:rPr>
            <w:rStyle w:val="af9"/>
            <w:noProof/>
          </w:rPr>
          <w:t>2.1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Общая информация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2" w:history="1">
        <w:r w:rsidR="004F3D22" w:rsidRPr="00C4688F">
          <w:rPr>
            <w:rStyle w:val="af9"/>
            <w:noProof/>
          </w:rPr>
          <w:t>2.2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Системные требования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3" w:history="1">
        <w:r w:rsidR="004F3D22" w:rsidRPr="00C4688F">
          <w:rPr>
            <w:rStyle w:val="af9"/>
            <w:noProof/>
          </w:rPr>
          <w:t>2.3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Состав поставки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4" w:history="1">
        <w:r w:rsidR="004F3D22" w:rsidRPr="00C4688F">
          <w:rPr>
            <w:rStyle w:val="af9"/>
            <w:noProof/>
          </w:rPr>
          <w:t>2.4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Требование к специализированному программному обеспечению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5" w:history="1">
        <w:r w:rsidR="004F3D22" w:rsidRPr="00C4688F">
          <w:rPr>
            <w:rStyle w:val="af9"/>
            <w:noProof/>
          </w:rPr>
          <w:t>2.5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Порядок установки программы на компьютер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6" w:history="1">
        <w:r w:rsidR="004F3D22" w:rsidRPr="00C4688F">
          <w:rPr>
            <w:rStyle w:val="af9"/>
            <w:noProof/>
          </w:rPr>
          <w:t>2.6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Обновление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7" w:history="1">
        <w:r w:rsidR="004F3D22" w:rsidRPr="00C4688F">
          <w:rPr>
            <w:rStyle w:val="af9"/>
            <w:noProof/>
          </w:rPr>
          <w:t>2.7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Удаление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398" w:history="1">
        <w:r w:rsidR="004F3D22" w:rsidRPr="00C4688F">
          <w:rPr>
            <w:rStyle w:val="af9"/>
            <w:noProof/>
          </w:rPr>
          <w:t>3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Общие принципы работы с программой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399" w:history="1">
        <w:r w:rsidR="004F3D22" w:rsidRPr="00C4688F">
          <w:rPr>
            <w:rStyle w:val="af9"/>
            <w:noProof/>
          </w:rPr>
          <w:t>3.1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Запуск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_Toc139362399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0" w:history="1">
        <w:r w:rsidR="004F3D22" w:rsidRPr="00C4688F">
          <w:rPr>
            <w:rStyle w:val="af9"/>
            <w:noProof/>
          </w:rPr>
          <w:t>3.2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Особенности интерфейса программы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1" w:history="1">
        <w:r w:rsidR="004F3D22" w:rsidRPr="00C4688F">
          <w:rPr>
            <w:rStyle w:val="af9"/>
            <w:noProof/>
          </w:rPr>
          <w:t>3.3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Начало работы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2" w:history="1">
        <w:r w:rsidR="004F3D22" w:rsidRPr="00C4688F">
          <w:rPr>
            <w:rStyle w:val="af9"/>
            <w:noProof/>
          </w:rPr>
          <w:t>3.4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налогоплательщика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3" w:history="1">
        <w:r w:rsidR="004F3D22" w:rsidRPr="00C4688F">
          <w:rPr>
            <w:rStyle w:val="af9"/>
            <w:noProof/>
          </w:rPr>
          <w:t>3.5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Должностные лица и представители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4" w:history="1">
        <w:r w:rsidR="004F3D22" w:rsidRPr="00C4688F">
          <w:rPr>
            <w:rStyle w:val="af9"/>
            <w:noProof/>
          </w:rPr>
          <w:t>3.5.1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должностных лиц и представителей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5" w:history="1">
        <w:r w:rsidR="004F3D22" w:rsidRPr="00C4688F">
          <w:rPr>
            <w:rStyle w:val="af9"/>
            <w:noProof/>
          </w:rPr>
          <w:t>3.5.2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Доверенности должностных лиц и представителей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19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6" w:history="1">
        <w:r w:rsidR="004F3D22" w:rsidRPr="00C4688F">
          <w:rPr>
            <w:rStyle w:val="af9"/>
            <w:noProof/>
          </w:rPr>
          <w:t>3.6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Обособленные подразделения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7" w:history="1">
        <w:r w:rsidR="004F3D22" w:rsidRPr="00C4688F">
          <w:rPr>
            <w:rStyle w:val="af9"/>
            <w:noProof/>
          </w:rPr>
          <w:t>3.6.1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обособленного подразделения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8" w:history="1">
        <w:r w:rsidR="004F3D22" w:rsidRPr="00C4688F">
          <w:rPr>
            <w:rStyle w:val="af9"/>
            <w:noProof/>
          </w:rPr>
          <w:t>3.6.2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Групповое создание обособленных подразделений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09" w:history="1">
        <w:r w:rsidR="004F3D22" w:rsidRPr="00C4688F">
          <w:rPr>
            <w:rStyle w:val="af9"/>
            <w:noProof/>
          </w:rPr>
          <w:t>3.6.3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Ликвидация обособленных подразделений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_Toc139362409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0" w:history="1">
        <w:r w:rsidR="004F3D22" w:rsidRPr="00C4688F">
          <w:rPr>
            <w:rStyle w:val="af9"/>
            <w:noProof/>
          </w:rPr>
          <w:t>3.7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Комплекты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1" w:history="1">
        <w:r w:rsidR="004F3D22" w:rsidRPr="00C4688F">
          <w:rPr>
            <w:rStyle w:val="af9"/>
            <w:noProof/>
          </w:rPr>
          <w:t>3.7.1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Добавление комплекта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2" w:history="1">
        <w:r w:rsidR="004F3D22" w:rsidRPr="00C4688F">
          <w:rPr>
            <w:rStyle w:val="af9"/>
            <w:noProof/>
          </w:rPr>
          <w:t>3.7.2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Редактирование комплекта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3" w:history="1">
        <w:r w:rsidR="004F3D22" w:rsidRPr="00C4688F">
          <w:rPr>
            <w:rStyle w:val="af9"/>
            <w:noProof/>
          </w:rPr>
          <w:t>3.7.3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Удаление комплекта отчетности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4" w:history="1">
        <w:r w:rsidR="004F3D22" w:rsidRPr="00C4688F">
          <w:rPr>
            <w:rStyle w:val="af9"/>
            <w:noProof/>
          </w:rPr>
          <w:t>3.8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Настройка внешнего вида рабочего пространства. Окно «Избранное»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15" w:history="1">
        <w:r w:rsidR="004F3D22" w:rsidRPr="00C4688F">
          <w:rPr>
            <w:rStyle w:val="af9"/>
            <w:noProof/>
          </w:rPr>
          <w:t>4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Работа с документами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6" w:history="1">
        <w:r w:rsidR="004F3D22" w:rsidRPr="00C4688F">
          <w:rPr>
            <w:rStyle w:val="af9"/>
            <w:noProof/>
          </w:rPr>
          <w:t>4.1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Создание документа и работа с ним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7" w:history="1">
        <w:r w:rsidR="004F3D22" w:rsidRPr="00C4688F">
          <w:rPr>
            <w:rStyle w:val="af9"/>
            <w:noProof/>
          </w:rPr>
          <w:t>4.2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Редактирование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29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8" w:history="1">
        <w:r w:rsidR="004F3D22" w:rsidRPr="00C4688F">
          <w:rPr>
            <w:rStyle w:val="af9"/>
            <w:noProof/>
          </w:rPr>
          <w:t>4.2.1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Описание команд меню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19" w:history="1">
        <w:r w:rsidR="004F3D22" w:rsidRPr="00C4688F">
          <w:rPr>
            <w:rStyle w:val="af9"/>
            <w:noProof/>
          </w:rPr>
          <w:t>4.2.2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Команды панели инструментов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_Toc139362419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0" w:history="1">
        <w:r w:rsidR="004F3D22" w:rsidRPr="00C4688F">
          <w:rPr>
            <w:rStyle w:val="af9"/>
            <w:noProof/>
          </w:rPr>
          <w:t>4.3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Расчет и проверка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31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1" w:history="1">
        <w:r w:rsidR="004F3D22" w:rsidRPr="00C4688F">
          <w:rPr>
            <w:rStyle w:val="af9"/>
            <w:noProof/>
          </w:rPr>
          <w:t>4.3.1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Автоматический расчет всех разделов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31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2" w:history="1">
        <w:r w:rsidR="004F3D22" w:rsidRPr="00C4688F">
          <w:rPr>
            <w:rStyle w:val="af9"/>
            <w:noProof/>
            <w:lang w:val="en-US"/>
          </w:rPr>
          <w:t>4.3.2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Автоматизированная камеральная проверка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3" w:history="1">
        <w:r w:rsidR="004F3D22" w:rsidRPr="00C4688F">
          <w:rPr>
            <w:rStyle w:val="af9"/>
            <w:noProof/>
          </w:rPr>
          <w:t>4.4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Подписание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4" w:history="1">
        <w:r w:rsidR="004F3D22" w:rsidRPr="00C4688F">
          <w:rPr>
            <w:rStyle w:val="af9"/>
            <w:noProof/>
          </w:rPr>
          <w:t>4.5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Просмотр и печать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5" w:history="1">
        <w:r w:rsidR="004F3D22" w:rsidRPr="00C4688F">
          <w:rPr>
            <w:rStyle w:val="af9"/>
            <w:noProof/>
          </w:rPr>
          <w:t>4.6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Поиск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6" w:history="1">
        <w:r w:rsidR="004F3D22" w:rsidRPr="00C4688F">
          <w:rPr>
            <w:rStyle w:val="af9"/>
            <w:noProof/>
          </w:rPr>
          <w:t>4.7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Выгрузка документов в электронном виде на диск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7" w:history="1">
        <w:r w:rsidR="004F3D22" w:rsidRPr="00C4688F">
          <w:rPr>
            <w:rStyle w:val="af9"/>
            <w:noProof/>
          </w:rPr>
          <w:t>4.8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Проверка документов перед отправкой в контролирующие органы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8" w:history="1">
        <w:r w:rsidR="004F3D22" w:rsidRPr="00C4688F">
          <w:rPr>
            <w:rStyle w:val="af9"/>
            <w:noProof/>
          </w:rPr>
          <w:t>4.9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Удаление документа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29" w:history="1">
        <w:r w:rsidR="004F3D22" w:rsidRPr="00C4688F">
          <w:rPr>
            <w:rStyle w:val="af9"/>
            <w:noProof/>
          </w:rPr>
          <w:t>4.10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Создание и работа с уточняющим документом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_Toc139362429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0" w:history="1">
        <w:r w:rsidR="004F3D22" w:rsidRPr="00C4688F">
          <w:rPr>
            <w:rStyle w:val="af9"/>
            <w:noProof/>
          </w:rPr>
          <w:t>4.11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Групповые операции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39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1" w:history="1">
        <w:r w:rsidR="004F3D22" w:rsidRPr="00C4688F">
          <w:rPr>
            <w:rStyle w:val="af9"/>
            <w:noProof/>
          </w:rPr>
          <w:t>4.12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Список документов по сроку сдачи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47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2" w:history="1">
        <w:r w:rsidR="004F3D22" w:rsidRPr="00C4688F">
          <w:rPr>
            <w:rStyle w:val="af9"/>
            <w:noProof/>
          </w:rPr>
          <w:t>4.13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Настройка отображения комплектов, периодов отчетности и списка документов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33" w:history="1">
        <w:r w:rsidR="004F3D22" w:rsidRPr="00C4688F">
          <w:rPr>
            <w:rStyle w:val="af9"/>
            <w:noProof/>
          </w:rPr>
          <w:t>5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Сдача отчетности по ТКС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4" w:history="1">
        <w:r w:rsidR="004F3D22" w:rsidRPr="00C4688F">
          <w:rPr>
            <w:rStyle w:val="af9"/>
            <w:noProof/>
          </w:rPr>
          <w:t>5.1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Передача отчетности через систему «Контур-Экстерн»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5" w:history="1">
        <w:r w:rsidR="004F3D22" w:rsidRPr="00C4688F">
          <w:rPr>
            <w:rStyle w:val="af9"/>
            <w:noProof/>
          </w:rPr>
          <w:t>5.1.1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Настройки соединения с КЭ-Лайт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6" w:history="1">
        <w:r w:rsidR="004F3D22" w:rsidRPr="00C4688F">
          <w:rPr>
            <w:rStyle w:val="af9"/>
            <w:noProof/>
          </w:rPr>
          <w:t>5.1.2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отчетности в ФНС РФ и СФР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7" w:history="1">
        <w:r w:rsidR="004F3D22" w:rsidRPr="00C4688F">
          <w:rPr>
            <w:rStyle w:val="af9"/>
            <w:noProof/>
          </w:rPr>
          <w:t>5.1.3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Запрос документов на сервере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8" w:history="1">
        <w:r w:rsidR="004F3D22" w:rsidRPr="00C4688F">
          <w:rPr>
            <w:rStyle w:val="af9"/>
            <w:noProof/>
          </w:rPr>
          <w:t>5.2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отчетности на приемные шлюзы ФСС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39" w:history="1">
        <w:r w:rsidR="004F3D22" w:rsidRPr="00C4688F">
          <w:rPr>
            <w:rStyle w:val="af9"/>
            <w:noProof/>
          </w:rPr>
          <w:t>5.2.1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формы 4-ФСС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_Toc139362439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0" w:history="1">
        <w:r w:rsidR="004F3D22" w:rsidRPr="00C4688F">
          <w:rPr>
            <w:rStyle w:val="af9"/>
            <w:noProof/>
          </w:rPr>
          <w:t>5.2.2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подтверждения ОВЭД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58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1" w:history="1">
        <w:r w:rsidR="004F3D22" w:rsidRPr="00C4688F">
          <w:rPr>
            <w:rStyle w:val="af9"/>
            <w:noProof/>
          </w:rPr>
          <w:t>5.3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Отправка транспортных контейнеров отчетности для передачи в ФНС РФ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42" w:history="1">
        <w:r w:rsidR="004F3D22" w:rsidRPr="00C4688F">
          <w:rPr>
            <w:rStyle w:val="af9"/>
            <w:noProof/>
          </w:rPr>
          <w:t>6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3" w:history="1">
        <w:r w:rsidR="004F3D22" w:rsidRPr="00C4688F">
          <w:rPr>
            <w:rStyle w:val="af9"/>
            <w:noProof/>
          </w:rPr>
          <w:t>6.1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отчетных данных из файлов формата ФНС, ФСС и ФСРАР.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62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4" w:history="1">
        <w:r w:rsidR="004F3D22" w:rsidRPr="00C4688F">
          <w:rPr>
            <w:rStyle w:val="af9"/>
            <w:noProof/>
          </w:rPr>
          <w:t>6.2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 из файлов 6-НДФЛ и 2-НДФЛ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45" w:history="1">
        <w:r w:rsidR="004F3D22" w:rsidRPr="00C4688F">
          <w:rPr>
            <w:rStyle w:val="af9"/>
            <w:noProof/>
          </w:rPr>
          <w:t>7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Перенос сведений из программы «Баланс–2</w:t>
        </w:r>
        <w:r w:rsidR="004F3D22" w:rsidRPr="00C4688F">
          <w:rPr>
            <w:rStyle w:val="af9"/>
            <w:noProof/>
            <w:lang w:val="en-US"/>
          </w:rPr>
          <w:t>W</w:t>
        </w:r>
        <w:r w:rsidR="004F3D22" w:rsidRPr="00C4688F">
          <w:rPr>
            <w:rStyle w:val="af9"/>
            <w:noProof/>
          </w:rPr>
          <w:t>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_Toc139362445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6" w:history="1">
        <w:r w:rsidR="004F3D22" w:rsidRPr="00C4688F">
          <w:rPr>
            <w:rStyle w:val="af9"/>
            <w:noProof/>
          </w:rPr>
          <w:t>7.1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Выгрузка архива документов из программы «Баланс-2</w:t>
        </w:r>
        <w:r w:rsidR="004F3D22" w:rsidRPr="00C4688F">
          <w:rPr>
            <w:rStyle w:val="af9"/>
            <w:noProof/>
            <w:lang w:val="en-US"/>
          </w:rPr>
          <w:t>W</w:t>
        </w:r>
        <w:r w:rsidR="004F3D22" w:rsidRPr="00C4688F">
          <w:rPr>
            <w:rStyle w:val="af9"/>
            <w:noProof/>
          </w:rPr>
          <w:t>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_Toc139362446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65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7" w:history="1">
        <w:r w:rsidR="004F3D22" w:rsidRPr="00C4688F">
          <w:rPr>
            <w:rStyle w:val="af9"/>
            <w:noProof/>
          </w:rPr>
          <w:t>7.2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 в программу «Баланс-2Н»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_Toc139362447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67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48" w:history="1">
        <w:r w:rsidR="004F3D22" w:rsidRPr="00C4688F">
          <w:rPr>
            <w:rStyle w:val="af9"/>
            <w:noProof/>
          </w:rPr>
          <w:t>7.3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Загрузка данных отчетов РСВ, 2-НДФЛ и отчетов в СФР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_Toc139362448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49" w:history="1">
        <w:r w:rsidR="004F3D22" w:rsidRPr="00C4688F">
          <w:rPr>
            <w:rStyle w:val="af9"/>
            <w:noProof/>
          </w:rPr>
          <w:t>8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Поиск отчетных форм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_Toc139362449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73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50" w:history="1">
        <w:r w:rsidR="004F3D22" w:rsidRPr="00C4688F">
          <w:rPr>
            <w:rStyle w:val="af9"/>
            <w:noProof/>
          </w:rPr>
          <w:t>9</w:t>
        </w:r>
        <w:r w:rsidR="004F3D22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Резервное копирование и восстановление базы данных программы Баланс-2Н с помощью специализированной утилиты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_Toc139362450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51" w:history="1">
        <w:r w:rsidR="004F3D22" w:rsidRPr="00C4688F">
          <w:rPr>
            <w:rStyle w:val="af9"/>
            <w:noProof/>
          </w:rPr>
          <w:t>9.1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Создание резервной копии базы данных Баланс-2Н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_Toc139362451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74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9362452" w:history="1">
        <w:r w:rsidR="004F3D22" w:rsidRPr="00C4688F">
          <w:rPr>
            <w:rStyle w:val="af9"/>
            <w:noProof/>
          </w:rPr>
          <w:t>9.2</w:t>
        </w:r>
        <w:r w:rsidR="004F3D22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4F3D22" w:rsidRPr="00C4688F">
          <w:rPr>
            <w:rStyle w:val="af9"/>
            <w:noProof/>
          </w:rPr>
          <w:t>Восстановление базы данный Баланс-2Н из резервной копии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_Toc139362452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76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53" w:history="1">
        <w:r w:rsidR="004F3D22" w:rsidRPr="00C4688F">
          <w:rPr>
            <w:rStyle w:val="af9"/>
            <w:noProof/>
          </w:rPr>
          <w:t>ПРИЛОЖЕНИЕ 1. Подготовка деклараций по налогу на прибыль обособленных подразделений на основании сведений в Приложении № 5 декларации головной организации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_Toc139362453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80</w:t>
        </w:r>
        <w:r w:rsidR="004F3D22">
          <w:rPr>
            <w:noProof/>
            <w:webHidden/>
          </w:rPr>
          <w:fldChar w:fldCharType="end"/>
        </w:r>
      </w:hyperlink>
    </w:p>
    <w:p w:rsidR="004F3D22" w:rsidRDefault="000254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hyperlink w:anchor="_Toc139362454" w:history="1">
        <w:r w:rsidR="004F3D22" w:rsidRPr="00C4688F">
          <w:rPr>
            <w:rStyle w:val="af9"/>
            <w:noProof/>
          </w:rPr>
          <w:t xml:space="preserve">ПРИЛОЖЕНИЕ 2. Групповое формирование документов «Уведомление о направлении информации о клиентах – иностранных НП в ИНО» на основании сведений в документе </w:t>
        </w:r>
        <w:r w:rsidR="004F3D22" w:rsidRPr="00C4688F">
          <w:rPr>
            <w:rStyle w:val="af9"/>
            <w:noProof/>
            <w:lang w:val="en-US"/>
          </w:rPr>
          <w:t>FATCA</w:t>
        </w:r>
        <w:r w:rsidR="004F3D22" w:rsidRPr="00C4688F">
          <w:rPr>
            <w:rStyle w:val="af9"/>
            <w:noProof/>
          </w:rPr>
          <w:t xml:space="preserve"> по форме 8966</w:t>
        </w:r>
        <w:r w:rsidR="004F3D22">
          <w:rPr>
            <w:noProof/>
            <w:webHidden/>
          </w:rPr>
          <w:tab/>
        </w:r>
        <w:r w:rsidR="004F3D22">
          <w:rPr>
            <w:noProof/>
            <w:webHidden/>
          </w:rPr>
          <w:fldChar w:fldCharType="begin"/>
        </w:r>
        <w:r w:rsidR="004F3D22">
          <w:rPr>
            <w:noProof/>
            <w:webHidden/>
          </w:rPr>
          <w:instrText xml:space="preserve"> PAGEREF _Toc139362454 \h </w:instrText>
        </w:r>
        <w:r w:rsidR="004F3D22">
          <w:rPr>
            <w:noProof/>
            <w:webHidden/>
          </w:rPr>
        </w:r>
        <w:r w:rsidR="004F3D22">
          <w:rPr>
            <w:noProof/>
            <w:webHidden/>
          </w:rPr>
          <w:fldChar w:fldCharType="separate"/>
        </w:r>
        <w:r w:rsidR="004F3D22">
          <w:rPr>
            <w:noProof/>
            <w:webHidden/>
          </w:rPr>
          <w:t>87</w:t>
        </w:r>
        <w:r w:rsidR="004F3D22">
          <w:rPr>
            <w:noProof/>
            <w:webHidden/>
          </w:rPr>
          <w:fldChar w:fldCharType="end"/>
        </w:r>
      </w:hyperlink>
    </w:p>
    <w:p w:rsidR="00C5645D" w:rsidRPr="00F173E0" w:rsidRDefault="005A1D90" w:rsidP="00ED5E80">
      <w:pPr>
        <w:pStyle w:val="1"/>
        <w:numPr>
          <w:ilvl w:val="0"/>
          <w:numId w:val="0"/>
        </w:numPr>
        <w:jc w:val="center"/>
        <w:rPr>
          <w:rStyle w:val="af6"/>
          <w:b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0"/>
          <w:lang w:eastAsia="zh-CN"/>
        </w:rPr>
        <w:lastRenderedPageBreak/>
        <w:fldChar w:fldCharType="end"/>
      </w:r>
      <w:bookmarkStart w:id="9" w:name="_Toc139362382"/>
      <w:r w:rsidR="003222E9" w:rsidRPr="00F173E0">
        <w:rPr>
          <w:rStyle w:val="af6"/>
          <w:b/>
          <w:sz w:val="28"/>
          <w:szCs w:val="28"/>
        </w:rPr>
        <w:t>А</w:t>
      </w:r>
      <w:r w:rsidR="000C7138">
        <w:rPr>
          <w:rStyle w:val="af6"/>
          <w:b/>
          <w:sz w:val="28"/>
          <w:szCs w:val="28"/>
        </w:rPr>
        <w:t>ннотация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F03F7A" w:rsidRPr="00DA03EC" w:rsidRDefault="00F03F7A" w:rsidP="00F03F7A">
      <w:pPr>
        <w:rPr>
          <w:szCs w:val="24"/>
        </w:rPr>
      </w:pPr>
      <w:r w:rsidRPr="00F173E0">
        <w:rPr>
          <w:szCs w:val="24"/>
        </w:rPr>
        <w:t xml:space="preserve">Настоящий документ содержит </w:t>
      </w:r>
      <w:r>
        <w:rPr>
          <w:szCs w:val="24"/>
        </w:rPr>
        <w:t xml:space="preserve">руководство пользователя по работе с программой </w:t>
      </w:r>
      <w:hyperlink r:id="rId12" w:history="1">
        <w:r w:rsidRPr="00982FF3">
          <w:rPr>
            <w:rStyle w:val="af9"/>
            <w:szCs w:val="24"/>
          </w:rPr>
          <w:t>«Баланс-2Н»</w:t>
        </w:r>
      </w:hyperlink>
      <w:r>
        <w:rPr>
          <w:szCs w:val="24"/>
        </w:rPr>
        <w:t xml:space="preserve"> </w:t>
      </w:r>
      <w:r w:rsidR="00601245">
        <w:rPr>
          <w:szCs w:val="24"/>
        </w:rPr>
        <w:t>к</w:t>
      </w:r>
      <w:r w:rsidR="0027542A">
        <w:rPr>
          <w:szCs w:val="24"/>
        </w:rPr>
        <w:t>о</w:t>
      </w:r>
      <w:r w:rsidR="00601245">
        <w:rPr>
          <w:szCs w:val="24"/>
        </w:rPr>
        <w:t>мпании</w:t>
      </w:r>
      <w:r w:rsidR="00115DAD">
        <w:rPr>
          <w:szCs w:val="24"/>
        </w:rPr>
        <w:t xml:space="preserve"> </w:t>
      </w:r>
      <w:r>
        <w:rPr>
          <w:szCs w:val="24"/>
        </w:rPr>
        <w:t xml:space="preserve">«ОВИОНТ ИНФОРМ» </w:t>
      </w:r>
      <w:r>
        <w:t>для подготовки отчетности в контролирующие органы юридическими лицами</w:t>
      </w:r>
      <w:r w:rsidR="00B53E38">
        <w:t xml:space="preserve"> </w:t>
      </w:r>
      <w:r>
        <w:t>и индивидуальными предпринимателями.</w:t>
      </w:r>
    </w:p>
    <w:p w:rsidR="008374E5" w:rsidRDefault="00AC27C9" w:rsidP="007D3B30">
      <w:r>
        <w:t>В д</w:t>
      </w:r>
      <w:r w:rsidR="007D3B30" w:rsidRPr="00507635">
        <w:t>окумент</w:t>
      </w:r>
      <w:r>
        <w:t>е</w:t>
      </w:r>
      <w:r w:rsidR="007D3B30" w:rsidRPr="00507635">
        <w:t xml:space="preserve"> описан</w:t>
      </w:r>
      <w:r>
        <w:t>ы:</w:t>
      </w:r>
      <w:r w:rsidR="007D3B30" w:rsidRPr="00507635">
        <w:t xml:space="preserve"> </w:t>
      </w:r>
      <w:r>
        <w:t>назначени</w:t>
      </w:r>
      <w:r w:rsidR="008374E5">
        <w:t>е</w:t>
      </w:r>
      <w:r>
        <w:t xml:space="preserve"> </w:t>
      </w:r>
      <w:r w:rsidR="00AF006B">
        <w:t>программы, поряд</w:t>
      </w:r>
      <w:r w:rsidR="00501DE0">
        <w:t>о</w:t>
      </w:r>
      <w:r w:rsidR="00AF006B">
        <w:t>к ее установки</w:t>
      </w:r>
      <w:r w:rsidR="00501DE0">
        <w:t xml:space="preserve"> на компьютер, </w:t>
      </w:r>
      <w:r>
        <w:t>запуск</w:t>
      </w:r>
      <w:r w:rsidR="00501DE0">
        <w:t xml:space="preserve"> программы</w:t>
      </w:r>
      <w:r>
        <w:t xml:space="preserve">, экранные формы и </w:t>
      </w:r>
      <w:r w:rsidRPr="003F3343">
        <w:t>отчеты</w:t>
      </w:r>
      <w:r w:rsidR="008374E5">
        <w:t>, действия пользователя на сообщения программы</w:t>
      </w:r>
      <w:bookmarkStart w:id="10" w:name="_Toc350873081"/>
      <w:bookmarkStart w:id="11" w:name="_Toc350877495"/>
      <w:bookmarkStart w:id="12" w:name="_Toc350938135"/>
      <w:r w:rsidR="008374E5">
        <w:t>.</w:t>
      </w:r>
      <w:r w:rsidR="00763207">
        <w:t xml:space="preserve"> </w:t>
      </w:r>
      <w:r w:rsidR="008374E5">
        <w:t>Даны рекомендации по</w:t>
      </w:r>
      <w:r w:rsidR="001B2465">
        <w:t xml:space="preserve"> её</w:t>
      </w:r>
      <w:r w:rsidR="008374E5">
        <w:t xml:space="preserve"> освоению и эксплуатации.</w:t>
      </w:r>
    </w:p>
    <w:p w:rsidR="002165F4" w:rsidRPr="002165F4" w:rsidRDefault="002165F4" w:rsidP="00815FC2">
      <w:pPr>
        <w:spacing w:after="240"/>
        <w:ind w:firstLine="0"/>
        <w:jc w:val="center"/>
        <w:rPr>
          <w:rFonts w:ascii="Arial" w:hAnsi="Arial" w:cs="Arial"/>
          <w:b/>
        </w:rPr>
      </w:pPr>
      <w:r>
        <w:br w:type="page"/>
      </w:r>
      <w:r w:rsidRPr="002165F4">
        <w:rPr>
          <w:rFonts w:ascii="Arial" w:hAnsi="Arial" w:cs="Arial"/>
          <w:b/>
        </w:rPr>
        <w:lastRenderedPageBreak/>
        <w:t>Список терминов и сокращений</w:t>
      </w:r>
    </w:p>
    <w:tbl>
      <w:tblPr>
        <w:tblW w:w="9664" w:type="dxa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7384"/>
      </w:tblGrid>
      <w:tr w:rsidR="002165F4" w:rsidRPr="00CC2986" w:rsidTr="003F3343">
        <w:trPr>
          <w:cantSplit/>
        </w:trPr>
        <w:tc>
          <w:tcPr>
            <w:tcW w:w="2280" w:type="dxa"/>
            <w:shd w:val="solid" w:color="D9D9D9" w:fill="auto"/>
            <w:vAlign w:val="center"/>
          </w:tcPr>
          <w:p w:rsidR="002165F4" w:rsidRPr="00CC2986" w:rsidRDefault="002165F4" w:rsidP="003F3343">
            <w:pPr>
              <w:pStyle w:val="afb"/>
              <w:spacing w:after="100"/>
              <w:jc w:val="center"/>
              <w:rPr>
                <w:b/>
                <w:bCs w:val="0"/>
                <w:szCs w:val="28"/>
              </w:rPr>
            </w:pPr>
            <w:r w:rsidRPr="00CC2986">
              <w:rPr>
                <w:b/>
                <w:bCs w:val="0"/>
                <w:szCs w:val="28"/>
              </w:rPr>
              <w:t>Термин (сокращение)</w:t>
            </w:r>
          </w:p>
        </w:tc>
        <w:tc>
          <w:tcPr>
            <w:tcW w:w="7384" w:type="dxa"/>
            <w:shd w:val="solid" w:color="D9D9D9" w:fill="auto"/>
            <w:vAlign w:val="center"/>
          </w:tcPr>
          <w:p w:rsidR="002165F4" w:rsidRPr="00CC2986" w:rsidRDefault="002165F4" w:rsidP="003F3343">
            <w:pPr>
              <w:pStyle w:val="afb"/>
              <w:spacing w:after="100"/>
              <w:jc w:val="center"/>
              <w:rPr>
                <w:b/>
                <w:szCs w:val="28"/>
              </w:rPr>
            </w:pPr>
            <w:r w:rsidRPr="00CC2986">
              <w:rPr>
                <w:b/>
                <w:szCs w:val="28"/>
              </w:rPr>
              <w:t>Определение</w:t>
            </w:r>
          </w:p>
        </w:tc>
      </w:tr>
      <w:tr w:rsidR="002165F4" w:rsidRPr="00CC2986" w:rsidTr="00BE15A8">
        <w:trPr>
          <w:cantSplit/>
        </w:trPr>
        <w:tc>
          <w:tcPr>
            <w:tcW w:w="2280" w:type="dxa"/>
          </w:tcPr>
          <w:p w:rsidR="002165F4" w:rsidRPr="00E6447F" w:rsidRDefault="002B5D29" w:rsidP="00BE15A8">
            <w:pPr>
              <w:pStyle w:val="afb"/>
              <w:spacing w:after="100"/>
              <w:rPr>
                <w:b/>
                <w:bCs w:val="0"/>
                <w:szCs w:val="28"/>
              </w:rPr>
            </w:pPr>
            <w:r w:rsidRPr="00115DAD">
              <w:t>Баланс-2</w:t>
            </w:r>
            <w:r w:rsidRPr="00115DAD">
              <w:rPr>
                <w:lang w:val="en-US"/>
              </w:rPr>
              <w:t>W</w:t>
            </w:r>
          </w:p>
        </w:tc>
        <w:tc>
          <w:tcPr>
            <w:tcW w:w="7384" w:type="dxa"/>
          </w:tcPr>
          <w:p w:rsidR="002165F4" w:rsidRPr="00CC2986" w:rsidRDefault="00F03F7A" w:rsidP="006164DF">
            <w:pPr>
              <w:pStyle w:val="afb"/>
              <w:spacing w:after="100"/>
              <w:rPr>
                <w:szCs w:val="28"/>
              </w:rPr>
            </w:pPr>
            <w:r w:rsidRPr="003D3458">
              <w:t xml:space="preserve">Программа для подготовки отчетности в ФНС, ФСС, </w:t>
            </w:r>
            <w:r w:rsidR="006164DF">
              <w:t>СФР</w:t>
            </w:r>
            <w:r w:rsidRPr="003D3458">
              <w:t>, Росстат</w:t>
            </w:r>
            <w:r>
              <w:t xml:space="preserve"> и ФСРАР</w:t>
            </w:r>
          </w:p>
        </w:tc>
      </w:tr>
      <w:tr w:rsidR="002165F4" w:rsidRPr="00BE7D23" w:rsidTr="00BE15A8">
        <w:trPr>
          <w:cantSplit/>
        </w:trPr>
        <w:tc>
          <w:tcPr>
            <w:tcW w:w="2280" w:type="dxa"/>
          </w:tcPr>
          <w:p w:rsidR="002165F4" w:rsidRPr="002B5D29" w:rsidRDefault="002165F4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БД</w:t>
            </w:r>
          </w:p>
        </w:tc>
        <w:tc>
          <w:tcPr>
            <w:tcW w:w="7384" w:type="dxa"/>
          </w:tcPr>
          <w:p w:rsidR="002165F4" w:rsidRPr="00BE7D23" w:rsidRDefault="002165F4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 xml:space="preserve">База данных </w:t>
            </w:r>
          </w:p>
        </w:tc>
      </w:tr>
      <w:tr w:rsidR="007A66AB" w:rsidRPr="00BE7D23" w:rsidTr="00BE15A8">
        <w:trPr>
          <w:cantSplit/>
        </w:trPr>
        <w:tc>
          <w:tcPr>
            <w:tcW w:w="2280" w:type="dxa"/>
          </w:tcPr>
          <w:p w:rsidR="007A66AB" w:rsidRPr="002B5D29" w:rsidRDefault="007A66AB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ИНН</w:t>
            </w:r>
          </w:p>
        </w:tc>
        <w:tc>
          <w:tcPr>
            <w:tcW w:w="7384" w:type="dxa"/>
          </w:tcPr>
          <w:p w:rsidR="007A66AB" w:rsidRDefault="007A66AB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Идентификационный номер налогоплательщика</w:t>
            </w:r>
          </w:p>
        </w:tc>
      </w:tr>
      <w:tr w:rsidR="002165F4" w:rsidRPr="00BE7D23" w:rsidTr="00BE15A8">
        <w:trPr>
          <w:cantSplit/>
        </w:trPr>
        <w:tc>
          <w:tcPr>
            <w:tcW w:w="2280" w:type="dxa"/>
          </w:tcPr>
          <w:p w:rsidR="002165F4" w:rsidRPr="002B5D29" w:rsidRDefault="002B5D29" w:rsidP="00BE15A8">
            <w:pPr>
              <w:pStyle w:val="afb"/>
              <w:spacing w:after="100"/>
              <w:rPr>
                <w:szCs w:val="28"/>
              </w:rPr>
            </w:pPr>
            <w:r w:rsidRPr="002B5D29">
              <w:rPr>
                <w:szCs w:val="28"/>
              </w:rPr>
              <w:t>ИФНС</w:t>
            </w:r>
          </w:p>
        </w:tc>
        <w:tc>
          <w:tcPr>
            <w:tcW w:w="7384" w:type="dxa"/>
          </w:tcPr>
          <w:p w:rsidR="002165F4" w:rsidRPr="00BE7D23" w:rsidRDefault="002B5D29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Инспекция федеральной налоговой службы</w:t>
            </w:r>
          </w:p>
        </w:tc>
      </w:tr>
      <w:tr w:rsidR="002165F4" w:rsidRPr="00BE7D23" w:rsidTr="00BE15A8">
        <w:trPr>
          <w:cantSplit/>
        </w:trPr>
        <w:tc>
          <w:tcPr>
            <w:tcW w:w="2280" w:type="dxa"/>
          </w:tcPr>
          <w:p w:rsidR="002165F4" w:rsidRPr="002B5D29" w:rsidRDefault="007A66AB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КПП</w:t>
            </w:r>
          </w:p>
        </w:tc>
        <w:tc>
          <w:tcPr>
            <w:tcW w:w="7384" w:type="dxa"/>
          </w:tcPr>
          <w:p w:rsidR="002165F4" w:rsidRPr="00BE7D23" w:rsidRDefault="007A66AB" w:rsidP="007A66AB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4D2270">
              <w:rPr>
                <w:szCs w:val="28"/>
              </w:rPr>
              <w:t>од причины постановки на учет в налоговом органе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ОС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>Операционные системы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ОСНО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Общая система налогообложения</w:t>
            </w:r>
          </w:p>
        </w:tc>
      </w:tr>
      <w:tr w:rsidR="008366F9" w:rsidRPr="00BE7D23" w:rsidTr="00BE15A8">
        <w:trPr>
          <w:cantSplit/>
        </w:trPr>
        <w:tc>
          <w:tcPr>
            <w:tcW w:w="2280" w:type="dxa"/>
          </w:tcPr>
          <w:p w:rsidR="008366F9" w:rsidRPr="008366F9" w:rsidRDefault="008366F9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УСНО</w:t>
            </w:r>
          </w:p>
        </w:tc>
        <w:tc>
          <w:tcPr>
            <w:tcW w:w="7384" w:type="dxa"/>
          </w:tcPr>
          <w:p w:rsidR="008366F9" w:rsidRDefault="008366F9" w:rsidP="008366F9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Упрощенная система налогообложения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ПС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>Программное средство</w:t>
            </w:r>
          </w:p>
        </w:tc>
      </w:tr>
      <w:tr w:rsidR="00B27E25" w:rsidRPr="00BE7D23" w:rsidTr="00BE15A8">
        <w:trPr>
          <w:cantSplit/>
        </w:trPr>
        <w:tc>
          <w:tcPr>
            <w:tcW w:w="2280" w:type="dxa"/>
          </w:tcPr>
          <w:p w:rsidR="00B27E25" w:rsidRPr="002B5D29" w:rsidRDefault="00B27E25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ПО</w:t>
            </w:r>
          </w:p>
        </w:tc>
        <w:tc>
          <w:tcPr>
            <w:tcW w:w="7384" w:type="dxa"/>
          </w:tcPr>
          <w:p w:rsidR="00B27E25" w:rsidRPr="00BE7D23" w:rsidRDefault="00B27E25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Программное обеспечение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</w:rPr>
              <w:t>СУБД</w:t>
            </w:r>
          </w:p>
        </w:tc>
        <w:tc>
          <w:tcPr>
            <w:tcW w:w="7384" w:type="dxa"/>
          </w:tcPr>
          <w:p w:rsidR="00974DFE" w:rsidRPr="00BE7D23" w:rsidRDefault="00974DFE" w:rsidP="00BE15A8">
            <w:pPr>
              <w:pStyle w:val="afb"/>
              <w:spacing w:after="100"/>
              <w:rPr>
                <w:szCs w:val="28"/>
              </w:rPr>
            </w:pPr>
            <w:r w:rsidRPr="00BE7D23">
              <w:rPr>
                <w:szCs w:val="28"/>
              </w:rPr>
              <w:t>Система управления базой данных</w:t>
            </w:r>
          </w:p>
        </w:tc>
      </w:tr>
      <w:tr w:rsidR="00D47E60" w:rsidRPr="00BE7D23" w:rsidTr="00BE15A8">
        <w:trPr>
          <w:cantSplit/>
        </w:trPr>
        <w:tc>
          <w:tcPr>
            <w:tcW w:w="2280" w:type="dxa"/>
          </w:tcPr>
          <w:p w:rsidR="00D47E60" w:rsidRPr="002B5D29" w:rsidRDefault="00D47E60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ТКС</w:t>
            </w:r>
          </w:p>
        </w:tc>
        <w:tc>
          <w:tcPr>
            <w:tcW w:w="7384" w:type="dxa"/>
          </w:tcPr>
          <w:p w:rsidR="00D47E60" w:rsidRPr="00BE7D23" w:rsidRDefault="00D47E60" w:rsidP="00D47E60">
            <w:pPr>
              <w:pStyle w:val="afb"/>
              <w:spacing w:after="100"/>
              <w:rPr>
                <w:szCs w:val="28"/>
              </w:rPr>
            </w:pPr>
            <w:r>
              <w:t>Телекоммуникационные каналы связи</w:t>
            </w:r>
          </w:p>
        </w:tc>
      </w:tr>
      <w:tr w:rsidR="00974DFE" w:rsidRPr="00BE7D23" w:rsidTr="00BE15A8">
        <w:trPr>
          <w:cantSplit/>
        </w:trPr>
        <w:tc>
          <w:tcPr>
            <w:tcW w:w="2280" w:type="dxa"/>
          </w:tcPr>
          <w:p w:rsidR="00974DFE" w:rsidRPr="002B5D29" w:rsidRDefault="00974DFE" w:rsidP="00BE15A8">
            <w:pPr>
              <w:pStyle w:val="afb"/>
              <w:spacing w:after="100"/>
              <w:rPr>
                <w:bCs w:val="0"/>
                <w:szCs w:val="28"/>
              </w:rPr>
            </w:pPr>
            <w:r w:rsidRPr="002B5D29">
              <w:rPr>
                <w:bCs w:val="0"/>
                <w:szCs w:val="28"/>
                <w:lang w:val="en-US"/>
              </w:rPr>
              <w:t>MDI</w:t>
            </w:r>
          </w:p>
        </w:tc>
        <w:tc>
          <w:tcPr>
            <w:tcW w:w="7384" w:type="dxa"/>
          </w:tcPr>
          <w:p w:rsidR="00974DFE" w:rsidRPr="00BE7D23" w:rsidRDefault="00BE3D52" w:rsidP="00BE15A8">
            <w:pPr>
              <w:pStyle w:val="afb"/>
              <w:spacing w:after="100"/>
              <w:rPr>
                <w:szCs w:val="28"/>
              </w:rPr>
            </w:pPr>
            <w:r>
              <w:rPr>
                <w:szCs w:val="28"/>
              </w:rPr>
              <w:t>Многодокументный интерфейс – способ организации графического интерфейса пользователя</w:t>
            </w:r>
          </w:p>
        </w:tc>
      </w:tr>
      <w:tr w:rsidR="001E4E15" w:rsidRPr="00BE7D23" w:rsidTr="00BE15A8">
        <w:trPr>
          <w:cantSplit/>
        </w:trPr>
        <w:tc>
          <w:tcPr>
            <w:tcW w:w="2280" w:type="dxa"/>
          </w:tcPr>
          <w:p w:rsidR="001E4E15" w:rsidRPr="00431DA5" w:rsidRDefault="001E4E15" w:rsidP="00BE15A8">
            <w:pPr>
              <w:pStyle w:val="afb"/>
              <w:spacing w:after="100"/>
              <w:rPr>
                <w:bCs w:val="0"/>
                <w:szCs w:val="28"/>
              </w:rPr>
            </w:pPr>
            <w:r>
              <w:rPr>
                <w:bCs w:val="0"/>
                <w:szCs w:val="28"/>
              </w:rPr>
              <w:t>СКЗИ</w:t>
            </w:r>
          </w:p>
        </w:tc>
        <w:tc>
          <w:tcPr>
            <w:tcW w:w="7384" w:type="dxa"/>
          </w:tcPr>
          <w:p w:rsidR="001E4E15" w:rsidRDefault="00B773EB" w:rsidP="00B773EB">
            <w:pPr>
              <w:pStyle w:val="afb"/>
              <w:spacing w:after="100"/>
              <w:rPr>
                <w:szCs w:val="28"/>
              </w:rPr>
            </w:pPr>
            <w:r>
              <w:t>С</w:t>
            </w:r>
            <w:r w:rsidRPr="00F2083B">
              <w:t>истем</w:t>
            </w:r>
            <w:r>
              <w:t>а</w:t>
            </w:r>
            <w:r w:rsidRPr="00F2083B">
              <w:t xml:space="preserve"> криптографической защиты информации</w:t>
            </w:r>
          </w:p>
        </w:tc>
      </w:tr>
    </w:tbl>
    <w:p w:rsidR="00063A63" w:rsidRPr="00063A63" w:rsidRDefault="00501DE0" w:rsidP="009119EC">
      <w:pPr>
        <w:pStyle w:val="1"/>
        <w:tabs>
          <w:tab w:val="clear" w:pos="432"/>
        </w:tabs>
      </w:pPr>
      <w:bookmarkStart w:id="13" w:name="_Ref478114905"/>
      <w:bookmarkStart w:id="14" w:name="_Ref478114908"/>
      <w:bookmarkStart w:id="15" w:name="_Ref478114912"/>
      <w:bookmarkStart w:id="16" w:name="_Toc139362383"/>
      <w:bookmarkEnd w:id="10"/>
      <w:bookmarkEnd w:id="11"/>
      <w:bookmarkEnd w:id="12"/>
      <w:r>
        <w:lastRenderedPageBreak/>
        <w:t>Общие сведения</w:t>
      </w:r>
      <w:bookmarkEnd w:id="13"/>
      <w:bookmarkEnd w:id="14"/>
      <w:bookmarkEnd w:id="15"/>
      <w:bookmarkEnd w:id="16"/>
    </w:p>
    <w:p w:rsidR="00DA03EC" w:rsidRDefault="00DA03EC" w:rsidP="00BC208D">
      <w:pPr>
        <w:pStyle w:val="20"/>
      </w:pPr>
      <w:bookmarkStart w:id="17" w:name="_Ref478114838"/>
      <w:bookmarkStart w:id="18" w:name="_Ref478114843"/>
      <w:bookmarkStart w:id="19" w:name="_Ref478114846"/>
      <w:bookmarkStart w:id="20" w:name="_Ref478114848"/>
      <w:bookmarkStart w:id="21" w:name="_Ref478114851"/>
      <w:bookmarkStart w:id="22" w:name="_Toc139362384"/>
      <w:r>
        <w:t>Название программы</w:t>
      </w:r>
      <w:bookmarkEnd w:id="17"/>
      <w:bookmarkEnd w:id="18"/>
      <w:bookmarkEnd w:id="19"/>
      <w:bookmarkEnd w:id="20"/>
      <w:bookmarkEnd w:id="21"/>
      <w:bookmarkEnd w:id="22"/>
    </w:p>
    <w:p w:rsidR="00DA03EC" w:rsidRDefault="0015470E" w:rsidP="00A323B5">
      <w:pPr>
        <w:spacing w:before="0"/>
      </w:pPr>
      <w:r>
        <w:t>Полное название</w:t>
      </w:r>
      <w:r w:rsidRPr="0015470E">
        <w:t xml:space="preserve"> </w:t>
      </w:r>
      <w:r w:rsidR="00DA03EC">
        <w:t>«</w:t>
      </w:r>
      <w:r w:rsidR="00DA03EC" w:rsidRPr="00DA03EC">
        <w:rPr>
          <w:szCs w:val="28"/>
        </w:rPr>
        <w:t>Баланс</w:t>
      </w:r>
      <w:r w:rsidR="00DA03EC">
        <w:t>-2: Подготовка и сдача отчетности»</w:t>
      </w:r>
      <w:r w:rsidR="005B4CB5">
        <w:t>.</w:t>
      </w:r>
    </w:p>
    <w:p w:rsidR="00DA03EC" w:rsidRPr="00DA03EC" w:rsidRDefault="00DA03EC" w:rsidP="00A323B5">
      <w:pPr>
        <w:spacing w:before="0"/>
      </w:pPr>
      <w:r>
        <w:t>Краткое название «Баланс-2Н»</w:t>
      </w:r>
      <w:r>
        <w:rPr>
          <w:lang w:val="en-US"/>
        </w:rPr>
        <w:t>.</w:t>
      </w:r>
    </w:p>
    <w:p w:rsidR="00063A63" w:rsidRPr="00063A63" w:rsidRDefault="00DA03EC" w:rsidP="00BC208D">
      <w:pPr>
        <w:pStyle w:val="20"/>
      </w:pPr>
      <w:bookmarkStart w:id="23" w:name="_Toc139362385"/>
      <w:r>
        <w:t>Назначение программы</w:t>
      </w:r>
      <w:bookmarkEnd w:id="23"/>
    </w:p>
    <w:p w:rsidR="00DA03EC" w:rsidRDefault="00DA03EC" w:rsidP="00DA03EC">
      <w:pPr>
        <w:pStyle w:val="afff3"/>
      </w:pPr>
      <w:r>
        <w:t xml:space="preserve">Программа «Баланс-2Н» предназначена для подготовки документов отчетности, утвержденной законодательством, </w:t>
      </w:r>
      <w:r w:rsidR="008366F9">
        <w:t xml:space="preserve">и </w:t>
      </w:r>
      <w:r>
        <w:t>последующей их сдачи в контролирующие органы.</w:t>
      </w:r>
    </w:p>
    <w:p w:rsidR="0028441A" w:rsidRPr="00D47F29" w:rsidRDefault="00DA03EC" w:rsidP="00DA03EC">
      <w:r>
        <w:t>Программа предназначена для пользователей: юридических лиц,</w:t>
      </w:r>
      <w:r w:rsidRPr="007F5468">
        <w:t xml:space="preserve"> </w:t>
      </w:r>
      <w:r>
        <w:t xml:space="preserve">включая </w:t>
      </w:r>
      <w:r w:rsidR="008366F9">
        <w:t xml:space="preserve">организации на ОСНО, </w:t>
      </w:r>
      <w:r>
        <w:t>кредитны</w:t>
      </w:r>
      <w:r w:rsidR="00B576BD">
        <w:t>х</w:t>
      </w:r>
      <w:r>
        <w:t>, страховы</w:t>
      </w:r>
      <w:r w:rsidR="00B576BD">
        <w:t>х</w:t>
      </w:r>
      <w:r>
        <w:t xml:space="preserve"> и бюджетны</w:t>
      </w:r>
      <w:r w:rsidR="00B576BD">
        <w:t>х</w:t>
      </w:r>
      <w:r>
        <w:t xml:space="preserve"> организаци</w:t>
      </w:r>
      <w:r w:rsidR="00B576BD">
        <w:t>й</w:t>
      </w:r>
      <w:r>
        <w:t>, иностранны</w:t>
      </w:r>
      <w:r w:rsidR="00B576BD">
        <w:t>х</w:t>
      </w:r>
      <w:r>
        <w:t xml:space="preserve"> представительств, негосударственны</w:t>
      </w:r>
      <w:r w:rsidR="00B576BD">
        <w:t>х</w:t>
      </w:r>
      <w:r>
        <w:t xml:space="preserve"> пенсионны</w:t>
      </w:r>
      <w:r w:rsidR="00B576BD">
        <w:t>х</w:t>
      </w:r>
      <w:r>
        <w:t xml:space="preserve"> фонд</w:t>
      </w:r>
      <w:r w:rsidR="00B576BD">
        <w:t>ов</w:t>
      </w:r>
      <w:r>
        <w:t>, организаци</w:t>
      </w:r>
      <w:r w:rsidR="00B576BD">
        <w:t>й</w:t>
      </w:r>
      <w:r>
        <w:t>, применяющи</w:t>
      </w:r>
      <w:r w:rsidR="00B576BD">
        <w:t>х</w:t>
      </w:r>
      <w:r>
        <w:t xml:space="preserve"> упрощенную систему налогообложения</w:t>
      </w:r>
      <w:r w:rsidR="00C43F5D" w:rsidRPr="00C43F5D">
        <w:t xml:space="preserve"> (</w:t>
      </w:r>
      <w:r w:rsidR="00C43F5D">
        <w:t>УСНО</w:t>
      </w:r>
      <w:r w:rsidR="00C43F5D" w:rsidRPr="00C43F5D">
        <w:t>)</w:t>
      </w:r>
      <w:r>
        <w:t xml:space="preserve">, а также индивидуальных предпринимателей. </w:t>
      </w:r>
    </w:p>
    <w:p w:rsidR="00BB1059" w:rsidRDefault="00BB1059" w:rsidP="00BC208D">
      <w:pPr>
        <w:pStyle w:val="20"/>
      </w:pPr>
      <w:bookmarkStart w:id="24" w:name="_Toc139362386"/>
      <w:r>
        <w:t>Цели и задачи</w:t>
      </w:r>
      <w:bookmarkEnd w:id="24"/>
    </w:p>
    <w:p w:rsidR="00F03F7A" w:rsidRDefault="00F03F7A" w:rsidP="00F03F7A">
      <w:bookmarkStart w:id="25" w:name="_Toc295837999"/>
      <w:r>
        <w:t>Целью функционирования программы «Баланс-2Н» является автоматизация процесса подготовки и сдачи отчетности юридических лиц и индивидуальных предпринимателей в электронном виде или на бумаге в контролирующие органы с использованием:</w:t>
      </w:r>
    </w:p>
    <w:p w:rsidR="00F03F7A" w:rsidRPr="009B541D" w:rsidRDefault="00F03F7A" w:rsidP="00815FC2">
      <w:pPr>
        <w:pStyle w:val="ad"/>
        <w:numPr>
          <w:ilvl w:val="0"/>
          <w:numId w:val="14"/>
        </w:numPr>
        <w:spacing w:before="120" w:after="200" w:line="276" w:lineRule="auto"/>
        <w:ind w:left="426" w:hanging="426"/>
        <w:rPr>
          <w:szCs w:val="28"/>
        </w:rPr>
      </w:pPr>
      <w:r w:rsidRPr="009B541D">
        <w:rPr>
          <w:szCs w:val="28"/>
        </w:rPr>
        <w:t>современных технологий разработки;</w:t>
      </w:r>
    </w:p>
    <w:p w:rsidR="00F03F7A" w:rsidRPr="009B541D" w:rsidRDefault="00F03F7A" w:rsidP="00815FC2">
      <w:pPr>
        <w:pStyle w:val="ad"/>
        <w:numPr>
          <w:ilvl w:val="0"/>
          <w:numId w:val="14"/>
        </w:numPr>
        <w:spacing w:before="120" w:after="200" w:line="276" w:lineRule="auto"/>
        <w:ind w:left="426" w:hanging="426"/>
        <w:rPr>
          <w:szCs w:val="28"/>
        </w:rPr>
      </w:pPr>
      <w:r w:rsidRPr="009B541D">
        <w:rPr>
          <w:szCs w:val="28"/>
        </w:rPr>
        <w:t>возможностей современного графического интерфейса пользователя;</w:t>
      </w:r>
    </w:p>
    <w:p w:rsidR="00F03F7A" w:rsidRPr="009B541D" w:rsidRDefault="00F03F7A" w:rsidP="00815FC2">
      <w:pPr>
        <w:pStyle w:val="ad"/>
        <w:numPr>
          <w:ilvl w:val="0"/>
          <w:numId w:val="14"/>
        </w:numPr>
        <w:spacing w:before="120" w:after="200" w:line="276" w:lineRule="auto"/>
        <w:ind w:left="426" w:hanging="426"/>
        <w:rPr>
          <w:szCs w:val="28"/>
        </w:rPr>
      </w:pPr>
      <w:r w:rsidRPr="009B541D">
        <w:rPr>
          <w:szCs w:val="28"/>
        </w:rPr>
        <w:t>апробированных решений программы «Баланс</w:t>
      </w:r>
      <w:r w:rsidRPr="009B541D">
        <w:rPr>
          <w:szCs w:val="28"/>
        </w:rPr>
        <w:noBreakHyphen/>
        <w:t>2W».</w:t>
      </w:r>
    </w:p>
    <w:p w:rsidR="005419C0" w:rsidRDefault="00517016" w:rsidP="00BC208D">
      <w:pPr>
        <w:pStyle w:val="20"/>
      </w:pPr>
      <w:bookmarkStart w:id="26" w:name="_Toc139362387"/>
      <w:r>
        <w:t>Особенности программы</w:t>
      </w:r>
      <w:bookmarkEnd w:id="25"/>
      <w:bookmarkEnd w:id="26"/>
    </w:p>
    <w:p w:rsidR="00F03F7A" w:rsidRDefault="00F03F7A" w:rsidP="00F03F7A">
      <w:bookmarkStart w:id="27" w:name="_Toc351739237"/>
      <w:bookmarkStart w:id="28" w:name="_Toc350873087"/>
      <w:bookmarkStart w:id="29" w:name="_Toc350877501"/>
      <w:bookmarkStart w:id="30" w:name="_Toc350938141"/>
      <w:bookmarkEnd w:id="27"/>
      <w:r>
        <w:t xml:space="preserve">Программа </w:t>
      </w:r>
      <w:r w:rsidR="003C6FEB">
        <w:t>«</w:t>
      </w:r>
      <w:r>
        <w:t>Баланс-2Н</w:t>
      </w:r>
      <w:r w:rsidR="003C6FEB">
        <w:t>»</w:t>
      </w:r>
      <w:r>
        <w:t xml:space="preserve"> разработана на основе требований контролирующих органов к отчетным документам юридических лиц и индивидуальных предпринимателей, методик проверки отчетности, используемых в контролирующих органах, с </w:t>
      </w:r>
      <w:r w:rsidR="003D698D">
        <w:t xml:space="preserve">применением </w:t>
      </w:r>
      <w:r>
        <w:t>знаний экспертов и анализа опыта возникновения типовых сложностей при подготовке и сдаче отчетности.</w:t>
      </w:r>
    </w:p>
    <w:p w:rsidR="00517016" w:rsidRPr="00DE0562" w:rsidRDefault="00517016" w:rsidP="00517016">
      <w:r>
        <w:t xml:space="preserve">Программа обладает </w:t>
      </w:r>
      <w:r w:rsidR="00B94F78">
        <w:t xml:space="preserve">следующими </w:t>
      </w:r>
      <w:r>
        <w:t>возможностями:</w:t>
      </w:r>
    </w:p>
    <w:p w:rsidR="00361E17" w:rsidRPr="00361E17" w:rsidRDefault="00B94F78" w:rsidP="00815FC2">
      <w:pPr>
        <w:pStyle w:val="ad"/>
        <w:numPr>
          <w:ilvl w:val="0"/>
          <w:numId w:val="14"/>
        </w:numPr>
        <w:spacing w:before="0" w:after="200" w:line="276" w:lineRule="auto"/>
        <w:ind w:left="426" w:hanging="426"/>
        <w:jc w:val="left"/>
      </w:pPr>
      <w:r w:rsidRPr="00361E17">
        <w:rPr>
          <w:color w:val="000000"/>
          <w:szCs w:val="28"/>
        </w:rPr>
        <w:t>современн</w:t>
      </w:r>
      <w:r>
        <w:rPr>
          <w:color w:val="000000"/>
          <w:szCs w:val="28"/>
        </w:rPr>
        <w:t>ый</w:t>
      </w:r>
      <w:r w:rsidRPr="00361E17">
        <w:rPr>
          <w:color w:val="000000"/>
          <w:szCs w:val="28"/>
        </w:rPr>
        <w:t xml:space="preserve"> </w:t>
      </w:r>
      <w:r w:rsidR="00361E17" w:rsidRPr="00361E17">
        <w:rPr>
          <w:szCs w:val="28"/>
        </w:rPr>
        <w:t>интерфейс пользователя при работе с многоуровневой иерархической организацией данных, что обеспечивает удобство работы как с хранилищем документов, так и с данными внутри документов;</w:t>
      </w:r>
    </w:p>
    <w:p w:rsidR="00F15BE3" w:rsidRPr="00DE0562" w:rsidRDefault="004B3BF9" w:rsidP="00815FC2">
      <w:pPr>
        <w:pStyle w:val="ad"/>
        <w:numPr>
          <w:ilvl w:val="0"/>
          <w:numId w:val="14"/>
        </w:numPr>
        <w:spacing w:before="0"/>
        <w:ind w:left="426" w:hanging="426"/>
        <w:jc w:val="left"/>
      </w:pPr>
      <w:r>
        <w:t>удобный</w:t>
      </w:r>
      <w:r w:rsidR="00B94F78">
        <w:t xml:space="preserve"> </w:t>
      </w:r>
      <w:r w:rsidR="00517016">
        <w:t xml:space="preserve">ввод данных и </w:t>
      </w:r>
      <w:r w:rsidR="00B94F78">
        <w:t xml:space="preserve">хранение </w:t>
      </w:r>
      <w:r w:rsidR="00517016">
        <w:t>документов</w:t>
      </w:r>
      <w:r w:rsidR="00030A5E">
        <w:t xml:space="preserve"> в базе данны</w:t>
      </w:r>
      <w:r>
        <w:t>х</w:t>
      </w:r>
      <w:r w:rsidR="00F15BE3" w:rsidRPr="00DE0562">
        <w:t>;</w:t>
      </w:r>
    </w:p>
    <w:p w:rsidR="00030A5E" w:rsidRDefault="00B94F78" w:rsidP="00815FC2">
      <w:pPr>
        <w:numPr>
          <w:ilvl w:val="0"/>
          <w:numId w:val="14"/>
        </w:numPr>
        <w:spacing w:before="0"/>
        <w:ind w:left="426" w:hanging="426"/>
      </w:pPr>
      <w:r>
        <w:lastRenderedPageBreak/>
        <w:t xml:space="preserve">автоматизированный </w:t>
      </w:r>
      <w:r w:rsidR="00030A5E">
        <w:t>расчет вычисляемых данных;</w:t>
      </w:r>
    </w:p>
    <w:p w:rsidR="00030A5E" w:rsidRDefault="00B94F78" w:rsidP="00815FC2">
      <w:pPr>
        <w:numPr>
          <w:ilvl w:val="0"/>
          <w:numId w:val="14"/>
        </w:numPr>
        <w:spacing w:before="0"/>
        <w:ind w:left="426" w:hanging="426"/>
      </w:pPr>
      <w:r>
        <w:t xml:space="preserve">проведение </w:t>
      </w:r>
      <w:r w:rsidR="00030A5E">
        <w:t>предварительной камеральной проверки документов на рабочем месте;</w:t>
      </w:r>
    </w:p>
    <w:p w:rsidR="00030A5E" w:rsidRDefault="00B94F78" w:rsidP="00815FC2">
      <w:pPr>
        <w:numPr>
          <w:ilvl w:val="0"/>
          <w:numId w:val="14"/>
        </w:numPr>
        <w:spacing w:before="0"/>
        <w:ind w:left="426" w:hanging="426"/>
      </w:pPr>
      <w:r>
        <w:t xml:space="preserve">печать </w:t>
      </w:r>
      <w:r w:rsidR="00030A5E">
        <w:t>подготовленных документов</w:t>
      </w:r>
      <w:r w:rsidR="006E5FA0">
        <w:t xml:space="preserve"> </w:t>
      </w:r>
      <w:r w:rsidR="00C91854">
        <w:t xml:space="preserve">отчетности в ФНС </w:t>
      </w:r>
      <w:r w:rsidR="006E5FA0">
        <w:t>как</w:t>
      </w:r>
      <w:r w:rsidR="00030A5E">
        <w:t xml:space="preserve"> в машиноориентированной форме с двухмерным штрих-кодом</w:t>
      </w:r>
      <w:r w:rsidR="00C408BF">
        <w:t xml:space="preserve"> PDF417</w:t>
      </w:r>
      <w:r w:rsidR="006E5FA0">
        <w:t>, так и средствами «Баланс-2Н»</w:t>
      </w:r>
      <w:r w:rsidR="00C408BF" w:rsidRPr="002A55EE">
        <w:t>;</w:t>
      </w:r>
    </w:p>
    <w:p w:rsidR="00E46386" w:rsidRDefault="00B94F78" w:rsidP="00815FC2">
      <w:pPr>
        <w:numPr>
          <w:ilvl w:val="0"/>
          <w:numId w:val="14"/>
        </w:numPr>
        <w:spacing w:before="0"/>
        <w:ind w:left="426" w:hanging="426"/>
      </w:pPr>
      <w:r>
        <w:t xml:space="preserve">выгрузка </w:t>
      </w:r>
      <w:r w:rsidR="00030A5E">
        <w:t>данных на электронный носитель;</w:t>
      </w:r>
    </w:p>
    <w:p w:rsidR="00361E17" w:rsidRDefault="00E03F4C" w:rsidP="00815FC2">
      <w:pPr>
        <w:numPr>
          <w:ilvl w:val="0"/>
          <w:numId w:val="14"/>
        </w:numPr>
        <w:spacing w:before="0"/>
        <w:ind w:left="426" w:hanging="426"/>
      </w:pPr>
      <w:r>
        <w:t xml:space="preserve">подготовка </w:t>
      </w:r>
      <w:r w:rsidR="00030A5E">
        <w:t>комплектов отчетн</w:t>
      </w:r>
      <w:r w:rsidR="00B53E38">
        <w:t>ости для нескольких организаций;</w:t>
      </w:r>
    </w:p>
    <w:p w:rsidR="00B53E38" w:rsidRDefault="00B53E38" w:rsidP="00815FC2">
      <w:pPr>
        <w:numPr>
          <w:ilvl w:val="0"/>
          <w:numId w:val="14"/>
        </w:numPr>
        <w:spacing w:before="0"/>
        <w:ind w:left="426" w:hanging="426"/>
      </w:pPr>
      <w:r w:rsidRPr="00F2083B">
        <w:t>отправк</w:t>
      </w:r>
      <w:r>
        <w:t>а</w:t>
      </w:r>
      <w:r w:rsidRPr="00F2083B">
        <w:t xml:space="preserve"> отчетности с электронной подписью по телекоммуникационным каналам</w:t>
      </w:r>
      <w:r>
        <w:t xml:space="preserve"> </w:t>
      </w:r>
      <w:r w:rsidR="00F4419B">
        <w:t xml:space="preserve">связи </w:t>
      </w:r>
      <w:r>
        <w:t xml:space="preserve">непосредственно из программы. </w:t>
      </w:r>
    </w:p>
    <w:p w:rsidR="006937D2" w:rsidRDefault="00F62F01" w:rsidP="006937D2">
      <w:pPr>
        <w:pStyle w:val="20"/>
      </w:pPr>
      <w:bookmarkStart w:id="31" w:name="_Toc139362388"/>
      <w:r>
        <w:t>Технологии разработки</w:t>
      </w:r>
      <w:bookmarkEnd w:id="31"/>
    </w:p>
    <w:p w:rsidR="00F62F01" w:rsidRDefault="00F62F01" w:rsidP="00F62F01">
      <w:r>
        <w:t xml:space="preserve">Программный продукт реализован на платформе </w:t>
      </w:r>
      <w:r w:rsidRPr="00F62F01">
        <w:t>.</w:t>
      </w:r>
      <w:r>
        <w:rPr>
          <w:lang w:val="en-US"/>
        </w:rPr>
        <w:t>Net</w:t>
      </w:r>
      <w:r>
        <w:t xml:space="preserve"> (версия </w:t>
      </w:r>
      <w:r>
        <w:rPr>
          <w:lang w:val="en-US"/>
        </w:rPr>
        <w:t>Net</w:t>
      </w:r>
      <w:r w:rsidRPr="00F62F01">
        <w:t xml:space="preserve"> </w:t>
      </w:r>
      <w:r>
        <w:rPr>
          <w:lang w:val="en-US"/>
        </w:rPr>
        <w:t>Framework</w:t>
      </w:r>
      <w:r w:rsidR="00693A94">
        <w:t xml:space="preserve"> 4.5.1)</w:t>
      </w:r>
      <w:r>
        <w:t xml:space="preserve"> и представляет </w:t>
      </w:r>
      <w:r w:rsidR="007E7D2A">
        <w:t>собой</w:t>
      </w:r>
      <w:r>
        <w:t xml:space="preserve"> приложение</w:t>
      </w:r>
      <w:r w:rsidR="005B592C">
        <w:t>, созданное по принципам трехзвенной архитектуры</w:t>
      </w:r>
      <w:r>
        <w:t>.</w:t>
      </w:r>
    </w:p>
    <w:p w:rsidR="00F62F01" w:rsidRPr="003F76DC" w:rsidRDefault="003F76DC" w:rsidP="00F62F01">
      <w:r>
        <w:t>В качестве СУБД использую</w:t>
      </w:r>
      <w:r w:rsidR="00F62F01">
        <w:t xml:space="preserve">тся </w:t>
      </w:r>
      <w:r w:rsidR="00F62F01">
        <w:rPr>
          <w:lang w:val="en-US"/>
        </w:rPr>
        <w:t>MS</w:t>
      </w:r>
      <w:r w:rsidR="00F62F01" w:rsidRPr="00F62F01">
        <w:t xml:space="preserve"> </w:t>
      </w:r>
      <w:r w:rsidR="00F62F01">
        <w:rPr>
          <w:lang w:val="en-US"/>
        </w:rPr>
        <w:t>SQL</w:t>
      </w:r>
      <w:r w:rsidR="00F62F01" w:rsidRPr="00F62F01">
        <w:t xml:space="preserve"> </w:t>
      </w:r>
      <w:r w:rsidR="00F62F01">
        <w:rPr>
          <w:lang w:val="en-US"/>
        </w:rPr>
        <w:t>Server</w:t>
      </w:r>
      <w:r>
        <w:t xml:space="preserve"> или </w:t>
      </w:r>
      <w:r>
        <w:rPr>
          <w:lang w:val="en-US"/>
        </w:rPr>
        <w:t>PostgreSQL</w:t>
      </w:r>
      <w:r w:rsidR="00F62F01">
        <w:t xml:space="preserve">. В состав дистрибутива </w:t>
      </w:r>
      <w:r w:rsidR="00AD1D99">
        <w:t xml:space="preserve">системных компонент программы «Баланс-2Н» </w:t>
      </w:r>
      <w:r w:rsidR="00F62F01">
        <w:t>входит M</w:t>
      </w:r>
      <w:r w:rsidR="00F62F01">
        <w:rPr>
          <w:lang w:val="en-US"/>
        </w:rPr>
        <w:t>S</w:t>
      </w:r>
      <w:r w:rsidR="00F62F01" w:rsidRPr="00F62F01">
        <w:t xml:space="preserve"> SQL Server Express</w:t>
      </w:r>
      <w:r w:rsidR="00F62F01">
        <w:t xml:space="preserve"> 2014.</w:t>
      </w:r>
      <w:r w:rsidRPr="003F76DC">
        <w:t xml:space="preserve"> </w:t>
      </w:r>
      <w:r>
        <w:t xml:space="preserve">СУБД </w:t>
      </w:r>
      <w:r>
        <w:rPr>
          <w:lang w:val="en-US"/>
        </w:rPr>
        <w:t>PostgreSQL</w:t>
      </w:r>
      <w:r w:rsidRPr="003F76DC">
        <w:t xml:space="preserve"> </w:t>
      </w:r>
      <w:r>
        <w:t>вер.15.</w:t>
      </w:r>
      <w:r>
        <w:rPr>
          <w:lang w:val="en-US"/>
        </w:rPr>
        <w:t>x</w:t>
      </w:r>
      <w:r w:rsidRPr="003F76DC">
        <w:t xml:space="preserve"> </w:t>
      </w:r>
      <w:r>
        <w:t>можно скачать со страницы</w:t>
      </w:r>
      <w:r w:rsidRPr="003F76DC">
        <w:t xml:space="preserve"> </w:t>
      </w:r>
      <w:r>
        <w:t xml:space="preserve">данной СУБД - </w:t>
      </w:r>
      <w:hyperlink r:id="rId13" w:history="1">
        <w:r w:rsidRPr="005B59D4">
          <w:rPr>
            <w:rStyle w:val="af9"/>
          </w:rPr>
          <w:t>https://www.postgresql.org/</w:t>
        </w:r>
      </w:hyperlink>
      <w:r>
        <w:t xml:space="preserve"> .</w:t>
      </w:r>
    </w:p>
    <w:p w:rsidR="00F62F01" w:rsidRPr="008A232A" w:rsidRDefault="00F62F01" w:rsidP="00F62F01">
      <w:r>
        <w:t xml:space="preserve">Сервер приложений представляет </w:t>
      </w:r>
      <w:r w:rsidR="007E7D2A">
        <w:t>собой</w:t>
      </w:r>
      <w:r>
        <w:t xml:space="preserve"> сервис операционной системы, который взаимодействует с клиентскими приложениям</w:t>
      </w:r>
      <w:r w:rsidR="007E7D2A">
        <w:t>и</w:t>
      </w:r>
      <w:r>
        <w:t xml:space="preserve"> по технологии </w:t>
      </w:r>
      <w:r>
        <w:rPr>
          <w:lang w:val="en-US"/>
        </w:rPr>
        <w:t>WCF</w:t>
      </w:r>
      <w:r w:rsidRPr="00F62F01">
        <w:t xml:space="preserve"> (</w:t>
      </w:r>
      <w:r>
        <w:rPr>
          <w:lang w:val="en-US"/>
        </w:rPr>
        <w:t>Windows</w:t>
      </w:r>
      <w:r w:rsidRPr="00F62F01">
        <w:t xml:space="preserve"> </w:t>
      </w:r>
      <w:r>
        <w:rPr>
          <w:lang w:val="en-US"/>
        </w:rPr>
        <w:t>Communication</w:t>
      </w:r>
      <w:r w:rsidRPr="00F62F01">
        <w:t xml:space="preserve"> </w:t>
      </w:r>
      <w:r>
        <w:rPr>
          <w:lang w:val="en-US"/>
        </w:rPr>
        <w:t>Foundation</w:t>
      </w:r>
      <w:r w:rsidRPr="00F62F01">
        <w:t>)</w:t>
      </w:r>
      <w:r w:rsidR="008A232A" w:rsidRPr="008A232A">
        <w:t xml:space="preserve">. </w:t>
      </w:r>
      <w:r w:rsidR="008A232A">
        <w:t xml:space="preserve">Для этой цели используются компоненты </w:t>
      </w:r>
      <w:r w:rsidR="008A232A">
        <w:rPr>
          <w:lang w:val="en-US"/>
        </w:rPr>
        <w:t>CSLA</w:t>
      </w:r>
      <w:r w:rsidR="008A232A" w:rsidRPr="008A232A">
        <w:t xml:space="preserve"> .</w:t>
      </w:r>
      <w:r w:rsidR="008A232A">
        <w:rPr>
          <w:lang w:val="en-US"/>
        </w:rPr>
        <w:t>Net</w:t>
      </w:r>
      <w:r w:rsidR="008A232A" w:rsidRPr="008A232A">
        <w:t xml:space="preserve"> </w:t>
      </w:r>
      <w:r w:rsidR="008A232A">
        <w:rPr>
          <w:lang w:val="en-US"/>
        </w:rPr>
        <w:t>Framework</w:t>
      </w:r>
      <w:r w:rsidR="008A232A" w:rsidRPr="008A232A">
        <w:t>.</w:t>
      </w:r>
    </w:p>
    <w:p w:rsidR="008A232A" w:rsidRDefault="008A232A" w:rsidP="008A232A">
      <w:pPr>
        <w:ind w:firstLine="0"/>
      </w:pPr>
      <w:r>
        <w:tab/>
        <w:t xml:space="preserve"> Для реализации клиентских приложений дополнительно используются компоненты: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Developer Express 16.2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Prism 6.1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Unity</w:t>
      </w:r>
      <w:r w:rsidRPr="008A232A">
        <w:t xml:space="preserve"> 4.0.</w:t>
      </w:r>
      <w:r>
        <w:rPr>
          <w:lang w:val="en-US"/>
        </w:rPr>
        <w:t>1</w:t>
      </w:r>
    </w:p>
    <w:p w:rsidR="008A232A" w:rsidRPr="008A232A" w:rsidRDefault="008A232A" w:rsidP="00410C92">
      <w:pPr>
        <w:numPr>
          <w:ilvl w:val="0"/>
          <w:numId w:val="33"/>
        </w:numPr>
        <w:spacing w:before="0"/>
        <w:ind w:left="426" w:hanging="426"/>
      </w:pPr>
      <w:r>
        <w:rPr>
          <w:lang w:val="en-US"/>
        </w:rPr>
        <w:t>NLog 4.2.3</w:t>
      </w:r>
    </w:p>
    <w:p w:rsidR="00F62F01" w:rsidRDefault="00F62F01" w:rsidP="00F62F01">
      <w:pPr>
        <w:pStyle w:val="20"/>
      </w:pPr>
      <w:bookmarkStart w:id="32" w:name="_Toc139362389"/>
      <w:r>
        <w:t>Разработчик</w:t>
      </w:r>
      <w:bookmarkEnd w:id="32"/>
    </w:p>
    <w:p w:rsidR="0080178A" w:rsidRPr="0080178A" w:rsidRDefault="0080178A" w:rsidP="0080178A">
      <w:pPr>
        <w:pStyle w:val="afff3"/>
      </w:pPr>
      <w:r>
        <w:t>Разработчиком и обладателем авторских прав на программ</w:t>
      </w:r>
      <w:r w:rsidRPr="00CC7579">
        <w:t xml:space="preserve">ный </w:t>
      </w:r>
      <w:r>
        <w:t>продукт «Баланс-2</w:t>
      </w:r>
      <w:r w:rsidR="007A66AB">
        <w:t>Н</w:t>
      </w:r>
      <w:r w:rsidR="00ED12AD">
        <w:t xml:space="preserve">» является </w:t>
      </w:r>
      <w:r>
        <w:t xml:space="preserve">акционерное общество </w:t>
      </w:r>
      <w:hyperlink r:id="rId14" w:history="1">
        <w:r w:rsidRPr="00E17A5F">
          <w:rPr>
            <w:rStyle w:val="af9"/>
          </w:rPr>
          <w:t>«ОВИОНТ ИНФОРМ»</w:t>
        </w:r>
      </w:hyperlink>
      <w:r>
        <w:t xml:space="preserve"> (ОГРН 1027700076051).</w:t>
      </w:r>
    </w:p>
    <w:p w:rsidR="0080178A" w:rsidRDefault="0080178A" w:rsidP="00502C98">
      <w:pPr>
        <w:pStyle w:val="1"/>
      </w:pPr>
      <w:bookmarkStart w:id="33" w:name="_Toc139362390"/>
      <w:r>
        <w:t>Установка программы</w:t>
      </w:r>
      <w:bookmarkEnd w:id="33"/>
    </w:p>
    <w:p w:rsidR="00EC522A" w:rsidRPr="0068597B" w:rsidRDefault="00EC522A" w:rsidP="0080178A">
      <w:pPr>
        <w:pStyle w:val="20"/>
      </w:pPr>
      <w:bookmarkStart w:id="34" w:name="_Toc139362391"/>
      <w:r w:rsidRPr="0068597B">
        <w:t>Общая информация</w:t>
      </w:r>
      <w:bookmarkEnd w:id="34"/>
    </w:p>
    <w:p w:rsidR="00EC522A" w:rsidRPr="00EB3C44" w:rsidRDefault="00EC522A" w:rsidP="001F4406">
      <w:pPr>
        <w:pStyle w:val="OTRNormal"/>
        <w:spacing w:before="0" w:after="0"/>
        <w:ind w:firstLine="851"/>
        <w:rPr>
          <w:sz w:val="28"/>
          <w:szCs w:val="28"/>
        </w:rPr>
      </w:pPr>
      <w:r w:rsidRPr="00EB3C44">
        <w:rPr>
          <w:sz w:val="28"/>
          <w:szCs w:val="28"/>
        </w:rPr>
        <w:t>Перед началом эксплуатации программы, ее необходимо установить на компьютер. Дистрибутив программы «Баланс-2</w:t>
      </w:r>
      <w:r>
        <w:rPr>
          <w:sz w:val="28"/>
          <w:szCs w:val="28"/>
        </w:rPr>
        <w:t>Н</w:t>
      </w:r>
      <w:r w:rsidR="001F77CE">
        <w:rPr>
          <w:sz w:val="28"/>
          <w:szCs w:val="28"/>
        </w:rPr>
        <w:t>»</w:t>
      </w:r>
      <w:r w:rsidRPr="00EB3C44">
        <w:rPr>
          <w:sz w:val="28"/>
          <w:szCs w:val="28"/>
        </w:rPr>
        <w:t xml:space="preserve"> распространяется в виде </w:t>
      </w:r>
      <w:r w:rsidRPr="00EB3C44">
        <w:rPr>
          <w:i/>
          <w:sz w:val="28"/>
          <w:szCs w:val="28"/>
        </w:rPr>
        <w:t>единого дистрибутива</w:t>
      </w:r>
      <w:r w:rsidRPr="00EB3C44">
        <w:rPr>
          <w:sz w:val="28"/>
          <w:szCs w:val="28"/>
        </w:rPr>
        <w:t xml:space="preserve"> — для первоначальной установки и при обновлении программы.</w:t>
      </w:r>
    </w:p>
    <w:p w:rsidR="0080178A" w:rsidRPr="0068597B" w:rsidRDefault="00EC522A" w:rsidP="0080178A">
      <w:pPr>
        <w:pStyle w:val="20"/>
      </w:pPr>
      <w:bookmarkStart w:id="35" w:name="_Toc139362392"/>
      <w:r w:rsidRPr="0068597B">
        <w:t>Системные требования</w:t>
      </w:r>
      <w:bookmarkEnd w:id="35"/>
    </w:p>
    <w:p w:rsidR="00EC522A" w:rsidRPr="00EC522A" w:rsidRDefault="00EC522A" w:rsidP="001F4406">
      <w:pPr>
        <w:pStyle w:val="OTRNormal"/>
        <w:spacing w:before="0" w:after="0"/>
        <w:ind w:firstLine="851"/>
        <w:rPr>
          <w:sz w:val="28"/>
          <w:szCs w:val="28"/>
        </w:rPr>
      </w:pPr>
      <w:r w:rsidRPr="00EC522A">
        <w:rPr>
          <w:sz w:val="28"/>
          <w:szCs w:val="28"/>
        </w:rPr>
        <w:t>Перед установкой данного программного продукта убедитесь, что выполняются следующие системные требования программы «Баланс-2</w:t>
      </w:r>
      <w:r>
        <w:rPr>
          <w:sz w:val="28"/>
          <w:szCs w:val="28"/>
        </w:rPr>
        <w:t>Н</w:t>
      </w:r>
      <w:r w:rsidRPr="00EC522A">
        <w:rPr>
          <w:sz w:val="28"/>
          <w:szCs w:val="28"/>
        </w:rPr>
        <w:t>»:</w:t>
      </w:r>
    </w:p>
    <w:p w:rsidR="0080178A" w:rsidRPr="001F4406" w:rsidRDefault="00AD1D99" w:rsidP="00674D06">
      <w:pPr>
        <w:pStyle w:val="a4"/>
        <w:numPr>
          <w:ilvl w:val="0"/>
          <w:numId w:val="15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1F4406">
        <w:rPr>
          <w:sz w:val="28"/>
          <w:szCs w:val="28"/>
        </w:rPr>
        <w:t>перацион</w:t>
      </w:r>
      <w:r>
        <w:rPr>
          <w:sz w:val="28"/>
          <w:szCs w:val="28"/>
        </w:rPr>
        <w:t>ная</w:t>
      </w:r>
      <w:r w:rsidR="001E4E15" w:rsidRPr="00EC522A">
        <w:t xml:space="preserve"> </w:t>
      </w:r>
      <w:r w:rsidR="001E4E15" w:rsidRPr="001F4406">
        <w:rPr>
          <w:sz w:val="28"/>
          <w:szCs w:val="28"/>
        </w:rPr>
        <w:t>систем</w:t>
      </w:r>
      <w:r w:rsidR="001E4E15">
        <w:rPr>
          <w:sz w:val="28"/>
          <w:szCs w:val="28"/>
        </w:rPr>
        <w:t>а</w:t>
      </w:r>
      <w:r w:rsidR="00EC522A" w:rsidRPr="001F4406">
        <w:rPr>
          <w:sz w:val="28"/>
          <w:szCs w:val="28"/>
        </w:rPr>
        <w:t>:</w:t>
      </w:r>
    </w:p>
    <w:p w:rsidR="0068597B" w:rsidRPr="0068597B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>Windows 7 SP1 (32-бит и 64-бит);</w:t>
      </w:r>
    </w:p>
    <w:p w:rsidR="0068597B" w:rsidRPr="0068597B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>Windows 8 (32-бит и 64-бит);</w:t>
      </w:r>
    </w:p>
    <w:p w:rsidR="0068597B" w:rsidRPr="0068597B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>Windows 8.1 (32-бит и 64-бит);</w:t>
      </w:r>
    </w:p>
    <w:p w:rsidR="001F4406" w:rsidRDefault="0068597B" w:rsidP="00410C92">
      <w:pPr>
        <w:pStyle w:val="OTRNormal"/>
        <w:numPr>
          <w:ilvl w:val="0"/>
          <w:numId w:val="49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C91854">
        <w:rPr>
          <w:sz w:val="28"/>
          <w:szCs w:val="28"/>
          <w:lang w:val="en-US"/>
        </w:rPr>
        <w:t>Windows 10 (32-</w:t>
      </w:r>
      <w:r w:rsidRPr="00C91854">
        <w:rPr>
          <w:sz w:val="28"/>
          <w:szCs w:val="28"/>
        </w:rPr>
        <w:t>бит</w:t>
      </w:r>
      <w:r w:rsidRPr="00C91854">
        <w:rPr>
          <w:sz w:val="28"/>
          <w:szCs w:val="28"/>
          <w:lang w:val="en-US"/>
        </w:rPr>
        <w:t xml:space="preserve"> </w:t>
      </w:r>
      <w:r w:rsidRPr="00C91854">
        <w:rPr>
          <w:sz w:val="28"/>
          <w:szCs w:val="28"/>
        </w:rPr>
        <w:t>и</w:t>
      </w:r>
      <w:r w:rsidRPr="00C91854">
        <w:rPr>
          <w:sz w:val="28"/>
          <w:szCs w:val="28"/>
          <w:lang w:val="en-US"/>
        </w:rPr>
        <w:t xml:space="preserve"> 64-</w:t>
      </w:r>
      <w:r w:rsidRPr="00C91854">
        <w:rPr>
          <w:sz w:val="28"/>
          <w:szCs w:val="28"/>
        </w:rPr>
        <w:t>бит</w:t>
      </w:r>
      <w:r w:rsidRPr="00C91854">
        <w:rPr>
          <w:sz w:val="28"/>
          <w:szCs w:val="28"/>
          <w:lang w:val="en-US"/>
        </w:rPr>
        <w:t>);</w:t>
      </w:r>
    </w:p>
    <w:p w:rsidR="00F93320" w:rsidRDefault="00F93320" w:rsidP="00410C92">
      <w:pPr>
        <w:pStyle w:val="a4"/>
        <w:numPr>
          <w:ilvl w:val="0"/>
          <w:numId w:val="26"/>
        </w:numPr>
        <w:tabs>
          <w:tab w:val="left" w:pos="708"/>
        </w:tabs>
        <w:ind w:left="567" w:hanging="567"/>
        <w:rPr>
          <w:sz w:val="28"/>
          <w:szCs w:val="28"/>
        </w:rPr>
      </w:pPr>
      <w:r>
        <w:rPr>
          <w:sz w:val="28"/>
          <w:szCs w:val="28"/>
        </w:rPr>
        <w:t>Серверная операционная</w:t>
      </w:r>
      <w:r>
        <w:t xml:space="preserve"> </w:t>
      </w:r>
      <w:r>
        <w:rPr>
          <w:sz w:val="28"/>
          <w:szCs w:val="28"/>
        </w:rPr>
        <w:t>система</w:t>
      </w:r>
      <w:r w:rsidRPr="00F93320">
        <w:rPr>
          <w:sz w:val="28"/>
          <w:szCs w:val="28"/>
        </w:rPr>
        <w:t xml:space="preserve"> (</w:t>
      </w:r>
      <w:r>
        <w:rPr>
          <w:sz w:val="28"/>
          <w:szCs w:val="28"/>
        </w:rPr>
        <w:t>полная установка или серверная часть сетевой установки</w:t>
      </w:r>
      <w:r w:rsidRPr="00F93320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 Server 2008 SP2 (32-</w:t>
      </w:r>
      <w:r w:rsidRPr="003434A1">
        <w:rPr>
          <w:sz w:val="28"/>
          <w:szCs w:val="28"/>
        </w:rPr>
        <w:t>бит</w:t>
      </w:r>
      <w:r w:rsidRPr="003434A1">
        <w:rPr>
          <w:sz w:val="28"/>
          <w:szCs w:val="28"/>
          <w:lang w:val="en-US"/>
        </w:rPr>
        <w:t xml:space="preserve"> </w:t>
      </w:r>
      <w:r w:rsidRPr="003434A1">
        <w:rPr>
          <w:sz w:val="28"/>
          <w:szCs w:val="28"/>
        </w:rPr>
        <w:t>и</w:t>
      </w:r>
      <w:r w:rsidRPr="003434A1">
        <w:rPr>
          <w:sz w:val="28"/>
          <w:szCs w:val="28"/>
          <w:lang w:val="en-US"/>
        </w:rPr>
        <w:t xml:space="preserve"> 64-</w:t>
      </w:r>
      <w:r w:rsidRPr="003434A1">
        <w:rPr>
          <w:sz w:val="28"/>
          <w:szCs w:val="28"/>
        </w:rPr>
        <w:t>бит</w:t>
      </w:r>
      <w:r w:rsidRPr="003434A1">
        <w:rPr>
          <w:sz w:val="28"/>
          <w:szCs w:val="28"/>
          <w:lang w:val="en-US"/>
        </w:rPr>
        <w:t>)</w:t>
      </w:r>
      <w:r w:rsidR="003434A1">
        <w:rPr>
          <w:sz w:val="28"/>
          <w:szCs w:val="28"/>
          <w:lang w:val="en-US"/>
        </w:rPr>
        <w:t>;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 Server 2008 R2 SP1 (64-</w:t>
      </w:r>
      <w:r w:rsidRPr="003434A1">
        <w:rPr>
          <w:sz w:val="28"/>
          <w:szCs w:val="28"/>
        </w:rPr>
        <w:t>бит</w:t>
      </w:r>
      <w:r w:rsidRPr="003434A1">
        <w:rPr>
          <w:sz w:val="28"/>
          <w:szCs w:val="28"/>
          <w:lang w:val="en-US"/>
        </w:rPr>
        <w:t>);</w:t>
      </w:r>
      <w:r w:rsidR="003434A1" w:rsidRPr="003434A1">
        <w:rPr>
          <w:sz w:val="28"/>
          <w:szCs w:val="28"/>
          <w:lang w:val="en-US"/>
        </w:rPr>
        <w:t xml:space="preserve"> 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</w:t>
      </w:r>
      <w:r w:rsidRPr="003434A1">
        <w:rPr>
          <w:sz w:val="28"/>
          <w:szCs w:val="28"/>
        </w:rPr>
        <w:t xml:space="preserve"> </w:t>
      </w:r>
      <w:r w:rsidRPr="003434A1">
        <w:rPr>
          <w:sz w:val="28"/>
          <w:szCs w:val="28"/>
          <w:lang w:val="en-US"/>
        </w:rPr>
        <w:t>Server</w:t>
      </w:r>
      <w:r w:rsidRPr="003434A1">
        <w:rPr>
          <w:sz w:val="28"/>
          <w:szCs w:val="28"/>
        </w:rPr>
        <w:t xml:space="preserve"> 2012 (64-бит);</w:t>
      </w:r>
      <w:r w:rsidR="003434A1" w:rsidRPr="003434A1">
        <w:rPr>
          <w:sz w:val="28"/>
          <w:szCs w:val="28"/>
          <w:lang w:val="en-US"/>
        </w:rPr>
        <w:t xml:space="preserve"> </w:t>
      </w:r>
    </w:p>
    <w:p w:rsidR="003434A1" w:rsidRPr="0068597B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 xml:space="preserve">Windows Server 2012 R2 </w:t>
      </w:r>
      <w:r w:rsidRPr="003434A1">
        <w:rPr>
          <w:sz w:val="28"/>
          <w:szCs w:val="28"/>
        </w:rPr>
        <w:t>(</w:t>
      </w:r>
      <w:r w:rsidRPr="003434A1">
        <w:rPr>
          <w:sz w:val="28"/>
          <w:szCs w:val="28"/>
          <w:lang w:val="en-US"/>
        </w:rPr>
        <w:t>64-</w:t>
      </w:r>
      <w:r w:rsidRPr="003434A1">
        <w:rPr>
          <w:sz w:val="28"/>
          <w:szCs w:val="28"/>
        </w:rPr>
        <w:t>бит);</w:t>
      </w:r>
    </w:p>
    <w:p w:rsidR="003434A1" w:rsidRDefault="00F93320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</w:t>
      </w:r>
      <w:r w:rsidRPr="003434A1">
        <w:rPr>
          <w:sz w:val="28"/>
          <w:szCs w:val="28"/>
        </w:rPr>
        <w:t xml:space="preserve"> </w:t>
      </w:r>
      <w:r w:rsidRPr="003434A1">
        <w:rPr>
          <w:sz w:val="28"/>
          <w:szCs w:val="28"/>
          <w:lang w:val="en-US"/>
        </w:rPr>
        <w:t>Server</w:t>
      </w:r>
      <w:r w:rsidRPr="003434A1">
        <w:rPr>
          <w:sz w:val="28"/>
          <w:szCs w:val="28"/>
        </w:rPr>
        <w:t xml:space="preserve"> 2016 (64-бит);</w:t>
      </w:r>
      <w:r w:rsidR="003434A1" w:rsidRPr="003434A1">
        <w:rPr>
          <w:sz w:val="28"/>
          <w:szCs w:val="28"/>
          <w:lang w:val="en-US"/>
        </w:rPr>
        <w:t xml:space="preserve"> </w:t>
      </w:r>
    </w:p>
    <w:p w:rsidR="00177AB2" w:rsidRPr="0068597B" w:rsidRDefault="00FA2477" w:rsidP="00410C92">
      <w:pPr>
        <w:pStyle w:val="OTRNormal"/>
        <w:numPr>
          <w:ilvl w:val="0"/>
          <w:numId w:val="50"/>
        </w:numPr>
        <w:tabs>
          <w:tab w:val="left" w:pos="1560"/>
        </w:tabs>
        <w:spacing w:before="0" w:after="0"/>
        <w:ind w:left="851"/>
        <w:rPr>
          <w:sz w:val="28"/>
          <w:szCs w:val="28"/>
          <w:lang w:val="en-US"/>
        </w:rPr>
      </w:pPr>
      <w:r w:rsidRPr="003434A1">
        <w:rPr>
          <w:sz w:val="28"/>
          <w:szCs w:val="28"/>
          <w:lang w:val="en-US"/>
        </w:rPr>
        <w:t>Windows</w:t>
      </w:r>
      <w:r w:rsidRPr="003434A1">
        <w:rPr>
          <w:sz w:val="28"/>
          <w:szCs w:val="28"/>
        </w:rPr>
        <w:t xml:space="preserve"> </w:t>
      </w:r>
      <w:r w:rsidRPr="003434A1">
        <w:rPr>
          <w:sz w:val="28"/>
          <w:szCs w:val="28"/>
          <w:lang w:val="en-US"/>
        </w:rPr>
        <w:t>Server</w:t>
      </w:r>
      <w:r>
        <w:rPr>
          <w:sz w:val="28"/>
          <w:szCs w:val="28"/>
        </w:rPr>
        <w:t xml:space="preserve"> 2019</w:t>
      </w:r>
      <w:r w:rsidRPr="003434A1">
        <w:rPr>
          <w:sz w:val="28"/>
          <w:szCs w:val="28"/>
        </w:rPr>
        <w:t xml:space="preserve"> (64-бит);</w:t>
      </w:r>
    </w:p>
    <w:p w:rsidR="001F4406" w:rsidRPr="001F4406" w:rsidRDefault="003434A1" w:rsidP="00674D06">
      <w:pPr>
        <w:pStyle w:val="a4"/>
        <w:numPr>
          <w:ilvl w:val="0"/>
          <w:numId w:val="15"/>
        </w:numPr>
        <w:spacing w:before="0"/>
        <w:ind w:left="567" w:hanging="567"/>
        <w:rPr>
          <w:sz w:val="28"/>
          <w:szCs w:val="28"/>
        </w:rPr>
      </w:pPr>
      <w:r>
        <w:rPr>
          <w:sz w:val="28"/>
          <w:szCs w:val="28"/>
        </w:rPr>
        <w:t>А</w:t>
      </w:r>
      <w:r w:rsidR="001F4406">
        <w:rPr>
          <w:sz w:val="28"/>
          <w:szCs w:val="28"/>
        </w:rPr>
        <w:t>ппар</w:t>
      </w:r>
      <w:r w:rsidR="00BF3913">
        <w:rPr>
          <w:sz w:val="28"/>
          <w:szCs w:val="28"/>
        </w:rPr>
        <w:t>атные требования (</w:t>
      </w:r>
      <w:r w:rsidR="001F4406">
        <w:rPr>
          <w:sz w:val="28"/>
          <w:szCs w:val="28"/>
        </w:rPr>
        <w:t>минимум):</w:t>
      </w:r>
    </w:p>
    <w:p w:rsidR="001F4406" w:rsidRDefault="0068597B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 w:rsidRPr="0068597B">
        <w:rPr>
          <w:sz w:val="28"/>
          <w:szCs w:val="28"/>
        </w:rPr>
        <w:t xml:space="preserve">процессор с частотой </w:t>
      </w:r>
      <w:r w:rsidR="00B31476">
        <w:rPr>
          <w:sz w:val="28"/>
          <w:szCs w:val="28"/>
        </w:rPr>
        <w:t xml:space="preserve">не менее </w:t>
      </w:r>
      <w:r w:rsidRPr="0068597B">
        <w:rPr>
          <w:sz w:val="28"/>
          <w:szCs w:val="28"/>
        </w:rPr>
        <w:t>1</w:t>
      </w:r>
      <w:r w:rsidR="00477D54">
        <w:rPr>
          <w:sz w:val="28"/>
          <w:szCs w:val="28"/>
        </w:rPr>
        <w:t xml:space="preserve">.4 </w:t>
      </w:r>
      <w:r w:rsidRPr="0068597B">
        <w:rPr>
          <w:sz w:val="28"/>
          <w:szCs w:val="28"/>
        </w:rPr>
        <w:t>ГГц</w:t>
      </w:r>
      <w:r w:rsidR="00FE75B3">
        <w:rPr>
          <w:sz w:val="28"/>
          <w:szCs w:val="28"/>
        </w:rPr>
        <w:t>;</w:t>
      </w:r>
    </w:p>
    <w:p w:rsidR="001F4406" w:rsidRDefault="00477D54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>
        <w:rPr>
          <w:sz w:val="28"/>
          <w:szCs w:val="28"/>
        </w:rPr>
        <w:t>4</w:t>
      </w:r>
      <w:r w:rsidR="001F4406">
        <w:rPr>
          <w:sz w:val="28"/>
          <w:szCs w:val="28"/>
        </w:rPr>
        <w:t xml:space="preserve"> </w:t>
      </w:r>
      <w:r w:rsidR="00FD0DA9">
        <w:rPr>
          <w:sz w:val="28"/>
          <w:szCs w:val="28"/>
        </w:rPr>
        <w:t>Г</w:t>
      </w:r>
      <w:r w:rsidR="001F4406">
        <w:rPr>
          <w:sz w:val="28"/>
          <w:szCs w:val="28"/>
        </w:rPr>
        <w:t>Б оперативной памяти или больше;</w:t>
      </w:r>
    </w:p>
    <w:p w:rsidR="001F4406" w:rsidRDefault="00FE75B3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>
        <w:rPr>
          <w:sz w:val="28"/>
          <w:szCs w:val="28"/>
        </w:rPr>
        <w:t>с</w:t>
      </w:r>
      <w:r w:rsidR="00D64DE6">
        <w:rPr>
          <w:sz w:val="28"/>
          <w:szCs w:val="28"/>
        </w:rPr>
        <w:t xml:space="preserve">вободное </w:t>
      </w:r>
      <w:r w:rsidR="001F4406">
        <w:rPr>
          <w:sz w:val="28"/>
          <w:szCs w:val="28"/>
        </w:rPr>
        <w:t>место на диске не менее</w:t>
      </w:r>
      <w:r w:rsidR="0068597B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68597B">
        <w:rPr>
          <w:sz w:val="28"/>
          <w:szCs w:val="28"/>
        </w:rPr>
        <w:t xml:space="preserve"> </w:t>
      </w:r>
      <w:r w:rsidR="00FD0DA9">
        <w:rPr>
          <w:sz w:val="28"/>
          <w:szCs w:val="28"/>
        </w:rPr>
        <w:t>Г</w:t>
      </w:r>
      <w:r w:rsidR="0068597B">
        <w:rPr>
          <w:sz w:val="28"/>
          <w:szCs w:val="28"/>
        </w:rPr>
        <w:t>Б</w:t>
      </w:r>
      <w:r>
        <w:rPr>
          <w:sz w:val="28"/>
          <w:szCs w:val="28"/>
        </w:rPr>
        <w:t>;</w:t>
      </w:r>
    </w:p>
    <w:p w:rsidR="00FE75B3" w:rsidRDefault="00FE75B3" w:rsidP="00410C92">
      <w:pPr>
        <w:pStyle w:val="OTRNormal"/>
        <w:numPr>
          <w:ilvl w:val="0"/>
          <w:numId w:val="51"/>
        </w:numPr>
        <w:tabs>
          <w:tab w:val="left" w:pos="1560"/>
        </w:tabs>
        <w:spacing w:before="0" w:after="0"/>
        <w:ind w:left="851"/>
        <w:rPr>
          <w:sz w:val="28"/>
          <w:szCs w:val="28"/>
        </w:rPr>
      </w:pPr>
      <w:r>
        <w:rPr>
          <w:sz w:val="28"/>
          <w:szCs w:val="28"/>
        </w:rPr>
        <w:t>более подробно описаны в документе «Руководство по установке программы «Баланс-2Н».</w:t>
      </w:r>
    </w:p>
    <w:p w:rsidR="00BB3202" w:rsidRDefault="00BB3202" w:rsidP="00BB3202">
      <w:pPr>
        <w:pStyle w:val="OTRNormal"/>
        <w:tabs>
          <w:tab w:val="left" w:pos="1560"/>
        </w:tabs>
        <w:spacing w:before="0" w:after="0"/>
        <w:ind w:left="491" w:firstLine="0"/>
        <w:rPr>
          <w:sz w:val="28"/>
          <w:szCs w:val="28"/>
        </w:rPr>
      </w:pPr>
    </w:p>
    <w:p w:rsidR="00BB3202" w:rsidRPr="00711977" w:rsidRDefault="00711977" w:rsidP="00711977">
      <w:pPr>
        <w:pStyle w:val="OTRNormal"/>
        <w:tabs>
          <w:tab w:val="left" w:pos="1560"/>
        </w:tabs>
        <w:spacing w:before="0" w:after="0"/>
        <w:ind w:left="142" w:firstLine="425"/>
        <w:rPr>
          <w:sz w:val="28"/>
          <w:szCs w:val="28"/>
        </w:rPr>
      </w:pPr>
      <w:r>
        <w:rPr>
          <w:sz w:val="28"/>
          <w:szCs w:val="28"/>
        </w:rPr>
        <w:t xml:space="preserve">Для установки сервера БД с СУБД </w:t>
      </w:r>
      <w:r>
        <w:rPr>
          <w:sz w:val="28"/>
          <w:szCs w:val="28"/>
          <w:lang w:val="en-US"/>
        </w:rPr>
        <w:t>PostgreSQL</w:t>
      </w:r>
      <w:r>
        <w:rPr>
          <w:sz w:val="28"/>
          <w:szCs w:val="28"/>
        </w:rPr>
        <w:t xml:space="preserve"> необходима операционная система </w:t>
      </w:r>
      <w:r>
        <w:rPr>
          <w:sz w:val="28"/>
          <w:szCs w:val="28"/>
          <w:lang w:val="en-US"/>
        </w:rPr>
        <w:t>Window</w:t>
      </w:r>
      <w:r w:rsidRPr="00711977">
        <w:rPr>
          <w:sz w:val="28"/>
          <w:szCs w:val="28"/>
        </w:rPr>
        <w:t xml:space="preserve"> 10 </w:t>
      </w:r>
      <w:r>
        <w:rPr>
          <w:sz w:val="28"/>
          <w:szCs w:val="28"/>
        </w:rPr>
        <w:t xml:space="preserve">и старше или </w:t>
      </w:r>
      <w:r>
        <w:rPr>
          <w:sz w:val="28"/>
          <w:szCs w:val="28"/>
          <w:lang w:val="en-US"/>
        </w:rPr>
        <w:t>Linux</w:t>
      </w:r>
      <w:r w:rsidRPr="00711977">
        <w:rPr>
          <w:sz w:val="28"/>
          <w:szCs w:val="28"/>
        </w:rPr>
        <w:t xml:space="preserve">. </w:t>
      </w:r>
    </w:p>
    <w:p w:rsidR="0080178A" w:rsidRPr="00984E53" w:rsidRDefault="00657325" w:rsidP="00657325">
      <w:pPr>
        <w:pStyle w:val="20"/>
      </w:pPr>
      <w:bookmarkStart w:id="36" w:name="_Toc139362393"/>
      <w:r w:rsidRPr="00984E53">
        <w:t>Состав поставки</w:t>
      </w:r>
      <w:bookmarkEnd w:id="36"/>
    </w:p>
    <w:p w:rsidR="00657325" w:rsidRPr="00984E53" w:rsidRDefault="00657325" w:rsidP="001F4406">
      <w:pPr>
        <w:pStyle w:val="afff3"/>
      </w:pPr>
      <w:r w:rsidRPr="00984E53">
        <w:t>Пакет поставки состоит</w:t>
      </w:r>
      <w:r w:rsidR="00F2083B" w:rsidRPr="00984E53">
        <w:t xml:space="preserve"> из</w:t>
      </w:r>
      <w:r w:rsidRPr="00984E53">
        <w:t>:</w:t>
      </w:r>
    </w:p>
    <w:p w:rsidR="00657325" w:rsidRPr="00984E53" w:rsidRDefault="00657325" w:rsidP="00C60702">
      <w:pPr>
        <w:pStyle w:val="a4"/>
        <w:numPr>
          <w:ilvl w:val="0"/>
          <w:numId w:val="15"/>
        </w:numPr>
        <w:spacing w:before="0"/>
        <w:ind w:left="709" w:hanging="709"/>
        <w:rPr>
          <w:sz w:val="28"/>
          <w:szCs w:val="28"/>
        </w:rPr>
      </w:pPr>
      <w:r w:rsidRPr="00984E53">
        <w:rPr>
          <w:sz w:val="28"/>
          <w:szCs w:val="28"/>
        </w:rPr>
        <w:t>дистрибутива системных компонент</w:t>
      </w:r>
      <w:r w:rsidR="00F2083B" w:rsidRPr="00984E53">
        <w:rPr>
          <w:sz w:val="28"/>
          <w:szCs w:val="28"/>
        </w:rPr>
        <w:t>ов</w:t>
      </w:r>
      <w:r w:rsidRPr="00984E53">
        <w:rPr>
          <w:sz w:val="28"/>
          <w:szCs w:val="28"/>
        </w:rPr>
        <w:t>;</w:t>
      </w:r>
    </w:p>
    <w:p w:rsidR="00657325" w:rsidRPr="00984E53" w:rsidRDefault="00657325" w:rsidP="00C60702">
      <w:pPr>
        <w:pStyle w:val="a4"/>
        <w:numPr>
          <w:ilvl w:val="0"/>
          <w:numId w:val="15"/>
        </w:numPr>
        <w:spacing w:before="0"/>
        <w:ind w:left="709" w:hanging="709"/>
        <w:rPr>
          <w:sz w:val="28"/>
          <w:szCs w:val="28"/>
        </w:rPr>
      </w:pPr>
      <w:r w:rsidRPr="00984E53">
        <w:rPr>
          <w:sz w:val="28"/>
          <w:szCs w:val="28"/>
        </w:rPr>
        <w:t xml:space="preserve">дистрибутива </w:t>
      </w:r>
      <w:r w:rsidR="00C60702">
        <w:rPr>
          <w:sz w:val="28"/>
          <w:szCs w:val="28"/>
        </w:rPr>
        <w:t>программы.</w:t>
      </w:r>
    </w:p>
    <w:p w:rsidR="00657325" w:rsidRPr="00F2083B" w:rsidRDefault="00657325" w:rsidP="00353D53">
      <w:pPr>
        <w:pStyle w:val="20"/>
        <w:jc w:val="left"/>
      </w:pPr>
      <w:bookmarkStart w:id="37" w:name="_Toc139362394"/>
      <w:r w:rsidRPr="00F2083B">
        <w:t>Тр</w:t>
      </w:r>
      <w:r w:rsidR="00C408BF" w:rsidRPr="00F2083B">
        <w:t>ебование к специализированному программному обеспечению</w:t>
      </w:r>
      <w:bookmarkEnd w:id="37"/>
    </w:p>
    <w:p w:rsidR="00C408BF" w:rsidRPr="00510120" w:rsidRDefault="00BC537E" w:rsidP="006A5C70">
      <w:pPr>
        <w:pStyle w:val="afff3"/>
      </w:pPr>
      <w:r w:rsidRPr="00F2083B">
        <w:t xml:space="preserve">Для отправки отчетности с электронной подписью по телекоммуникационным каналам связи необходимо установить </w:t>
      </w:r>
      <w:r w:rsidR="00510120">
        <w:t>сертифицированную регулятором</w:t>
      </w:r>
      <w:r w:rsidRPr="00F2083B">
        <w:t xml:space="preserve"> систему криптографической защиты информации (</w:t>
      </w:r>
      <w:r w:rsidR="00240A40" w:rsidRPr="00F2083B">
        <w:t>далее СКЗИ</w:t>
      </w:r>
      <w:r w:rsidRPr="00F2083B">
        <w:t xml:space="preserve">) КриптоПро </w:t>
      </w:r>
      <w:r w:rsidRPr="00F2083B">
        <w:rPr>
          <w:lang w:val="en-US"/>
        </w:rPr>
        <w:t>CSP</w:t>
      </w:r>
      <w:r w:rsidRPr="00F2083B">
        <w:t xml:space="preserve"> или </w:t>
      </w:r>
      <w:r w:rsidRPr="00F2083B">
        <w:rPr>
          <w:lang w:val="en-US"/>
        </w:rPr>
        <w:t>VipNet</w:t>
      </w:r>
      <w:r w:rsidRPr="00F2083B">
        <w:t xml:space="preserve"> </w:t>
      </w:r>
      <w:r w:rsidRPr="00F2083B">
        <w:rPr>
          <w:lang w:val="en-US"/>
        </w:rPr>
        <w:t>CSP</w:t>
      </w:r>
      <w:r w:rsidRPr="00F2083B">
        <w:t>, совместимые с Вашей операционной системой.</w:t>
      </w:r>
    </w:p>
    <w:p w:rsidR="004B0234" w:rsidRPr="00510120" w:rsidRDefault="004B0234" w:rsidP="006A5C70">
      <w:pPr>
        <w:pStyle w:val="afff3"/>
      </w:pPr>
      <w:r>
        <w:t xml:space="preserve">Программа «Баланс -2Н» обеспечивает возможность передачи отчетности </w:t>
      </w:r>
      <w:r w:rsidR="00510120">
        <w:t xml:space="preserve">в контролирующие органы непосредственно из программы </w:t>
      </w:r>
      <w:r>
        <w:t xml:space="preserve">через </w:t>
      </w:r>
      <w:r w:rsidR="00510120">
        <w:t>систему</w:t>
      </w:r>
      <w:r w:rsidRPr="003A7AF7">
        <w:t xml:space="preserve"> «Контур-Экстерн»</w:t>
      </w:r>
      <w:r w:rsidR="00510120">
        <w:t xml:space="preserve">. </w:t>
      </w:r>
      <w:r w:rsidR="00510120" w:rsidRPr="00510120">
        <w:t>Отчетность в ФСС может быть отправлена непосредственно из программы напрямую на приемный шлюз 4-ФСС.</w:t>
      </w:r>
    </w:p>
    <w:p w:rsidR="00AA5432" w:rsidRDefault="004B0234" w:rsidP="006A5C70">
      <w:pPr>
        <w:pStyle w:val="afff3"/>
        <w:rPr>
          <w:color w:val="000000"/>
          <w:shd w:val="clear" w:color="auto" w:fill="FFFFFF"/>
        </w:rPr>
      </w:pPr>
      <w:r>
        <w:t>Для</w:t>
      </w:r>
      <w:r w:rsidRPr="004B0234">
        <w:t xml:space="preserve"> </w:t>
      </w:r>
      <w:r>
        <w:t xml:space="preserve">использования </w:t>
      </w:r>
      <w:r w:rsidR="00A24CBE" w:rsidRPr="004B0234">
        <w:rPr>
          <w:color w:val="000000"/>
          <w:shd w:val="clear" w:color="auto" w:fill="FFFFFF"/>
        </w:rPr>
        <w:t>альтернатив</w:t>
      </w:r>
      <w:r w:rsidR="00A24CBE">
        <w:rPr>
          <w:color w:val="000000"/>
          <w:shd w:val="clear" w:color="auto" w:fill="FFFFFF"/>
        </w:rPr>
        <w:t>ного</w:t>
      </w:r>
      <w:r w:rsidRPr="004B0234">
        <w:rPr>
          <w:color w:val="000000"/>
          <w:shd w:val="clear" w:color="auto" w:fill="FFFFFF"/>
        </w:rPr>
        <w:t xml:space="preserve"> вариант</w:t>
      </w:r>
      <w:r>
        <w:rPr>
          <w:color w:val="000000"/>
          <w:shd w:val="clear" w:color="auto" w:fill="FFFFFF"/>
        </w:rPr>
        <w:t>а</w:t>
      </w:r>
      <w:r w:rsidRPr="004B0234">
        <w:rPr>
          <w:color w:val="000000"/>
          <w:shd w:val="clear" w:color="auto" w:fill="FFFFFF"/>
        </w:rPr>
        <w:t xml:space="preserve"> печати деклараций с двумерным штрих</w:t>
      </w:r>
      <w:r w:rsidR="00A24CBE">
        <w:rPr>
          <w:color w:val="000000"/>
          <w:shd w:val="clear" w:color="auto" w:fill="FFFFFF"/>
        </w:rPr>
        <w:t>-к</w:t>
      </w:r>
      <w:r w:rsidRPr="004B0234">
        <w:rPr>
          <w:color w:val="000000"/>
          <w:shd w:val="clear" w:color="auto" w:fill="FFFFFF"/>
        </w:rPr>
        <w:t>одом</w:t>
      </w:r>
      <w:r w:rsidR="00A24CBE">
        <w:rPr>
          <w:color w:val="000000"/>
          <w:shd w:val="clear" w:color="auto" w:fill="FFFFFF"/>
        </w:rPr>
        <w:t xml:space="preserve"> </w:t>
      </w:r>
      <w:r w:rsidR="00952DCA" w:rsidRPr="00952DCA">
        <w:rPr>
          <w:color w:val="000000"/>
          <w:shd w:val="clear" w:color="auto" w:fill="FFFFFF"/>
        </w:rPr>
        <w:t>(</w:t>
      </w:r>
      <w:r w:rsidR="009042E0">
        <w:rPr>
          <w:color w:val="000000"/>
          <w:shd w:val="clear" w:color="auto" w:fill="FFFFFF"/>
          <w:lang w:val="en-US"/>
        </w:rPr>
        <w:t>PDF</w:t>
      </w:r>
      <w:r w:rsidR="009042E0" w:rsidRPr="00952DCA">
        <w:rPr>
          <w:color w:val="000000"/>
          <w:shd w:val="clear" w:color="auto" w:fill="FFFFFF"/>
        </w:rPr>
        <w:t xml:space="preserve"> 417</w:t>
      </w:r>
      <w:r w:rsidR="00952DCA" w:rsidRPr="00490688">
        <w:rPr>
          <w:color w:val="000000"/>
          <w:shd w:val="clear" w:color="auto" w:fill="FFFFFF"/>
        </w:rPr>
        <w:t>)</w:t>
      </w:r>
      <w:r w:rsidR="009042E0" w:rsidRPr="00952DCA">
        <w:rPr>
          <w:color w:val="000000"/>
          <w:shd w:val="clear" w:color="auto" w:fill="FFFFFF"/>
        </w:rPr>
        <w:t xml:space="preserve"> </w:t>
      </w:r>
      <w:r w:rsidR="00AA5432">
        <w:rPr>
          <w:color w:val="000000"/>
          <w:shd w:val="clear" w:color="auto" w:fill="FFFFFF"/>
        </w:rPr>
        <w:t>необходимо установить:</w:t>
      </w:r>
      <w:r w:rsidRPr="004B0234">
        <w:rPr>
          <w:color w:val="000000"/>
          <w:shd w:val="clear" w:color="auto" w:fill="FFFFFF"/>
        </w:rPr>
        <w:t xml:space="preserve"> </w:t>
      </w:r>
    </w:p>
    <w:p w:rsidR="00AA5432" w:rsidRPr="00A24CBE" w:rsidRDefault="004B0234" w:rsidP="002229B4">
      <w:pPr>
        <w:pStyle w:val="a4"/>
        <w:tabs>
          <w:tab w:val="num" w:pos="709"/>
          <w:tab w:val="left" w:pos="4962"/>
        </w:tabs>
        <w:ind w:left="426"/>
        <w:rPr>
          <w:sz w:val="28"/>
          <w:szCs w:val="28"/>
        </w:rPr>
      </w:pPr>
      <w:r w:rsidRPr="00A24CBE">
        <w:rPr>
          <w:sz w:val="28"/>
          <w:szCs w:val="28"/>
        </w:rPr>
        <w:t>модул</w:t>
      </w:r>
      <w:r w:rsidR="00AA5432" w:rsidRPr="00A24CBE">
        <w:rPr>
          <w:sz w:val="28"/>
          <w:szCs w:val="28"/>
        </w:rPr>
        <w:t>ь</w:t>
      </w:r>
      <w:r w:rsidRPr="00A24CBE">
        <w:rPr>
          <w:sz w:val="28"/>
          <w:szCs w:val="28"/>
        </w:rPr>
        <w:t xml:space="preserve"> печати</w:t>
      </w:r>
      <w:r w:rsidR="00AA5432" w:rsidRPr="00A24CBE">
        <w:rPr>
          <w:sz w:val="28"/>
          <w:szCs w:val="28"/>
        </w:rPr>
        <w:t xml:space="preserve"> машиноориентированных форм налоговых деклараций с двумерным штрих-кодом (размещен на сайте </w:t>
      </w:r>
      <w:hyperlink r:id="rId15" w:tgtFrame="_blank" w:tooltip="ФГУП " w:history="1">
        <w:r w:rsidR="00AA5432" w:rsidRPr="00A24CBE">
          <w:rPr>
            <w:rStyle w:val="af9"/>
            <w:rFonts w:cs="Arial"/>
            <w:color w:val="2A68D2"/>
            <w:sz w:val="28"/>
            <w:szCs w:val="28"/>
            <w:shd w:val="clear" w:color="auto" w:fill="FFFFFF"/>
          </w:rPr>
          <w:t>ФГУП «ГНИВЦ ФНС России»</w:t>
        </w:r>
      </w:hyperlink>
      <w:r w:rsidR="00AA5432" w:rsidRPr="00A24CBE">
        <w:rPr>
          <w:sz w:val="28"/>
          <w:szCs w:val="28"/>
        </w:rPr>
        <w:t>);</w:t>
      </w:r>
    </w:p>
    <w:p w:rsidR="00C408BF" w:rsidRPr="00F2083B" w:rsidRDefault="00C408BF" w:rsidP="00C408BF">
      <w:pPr>
        <w:pStyle w:val="20"/>
      </w:pPr>
      <w:bookmarkStart w:id="38" w:name="_Toc139362395"/>
      <w:r w:rsidRPr="00F2083B">
        <w:t>Порядок установки программы на компьютер</w:t>
      </w:r>
      <w:bookmarkEnd w:id="38"/>
    </w:p>
    <w:p w:rsidR="00BC537E" w:rsidRDefault="00F2083B" w:rsidP="00410C92">
      <w:pPr>
        <w:numPr>
          <w:ilvl w:val="0"/>
          <w:numId w:val="27"/>
        </w:numPr>
        <w:ind w:left="426" w:hanging="426"/>
      </w:pPr>
      <w:r>
        <w:t xml:space="preserve">Установите системные компоненты, соответствующие разрядности операционной системы: для 64-битной версии – файл </w:t>
      </w:r>
      <w:r w:rsidRPr="00F2083B">
        <w:t>Setup_x64_B2N_System_Components.exe</w:t>
      </w:r>
      <w:r>
        <w:t xml:space="preserve">, для 32-битной версии – файл </w:t>
      </w:r>
      <w:r w:rsidRPr="00F2083B">
        <w:t>Setup_x86_B2N_System_Components.exe</w:t>
      </w:r>
      <w:r>
        <w:t>.</w:t>
      </w:r>
    </w:p>
    <w:p w:rsidR="00F2083B" w:rsidRPr="00BC537E" w:rsidRDefault="00F2083B" w:rsidP="00410C92">
      <w:pPr>
        <w:numPr>
          <w:ilvl w:val="0"/>
          <w:numId w:val="27"/>
        </w:numPr>
        <w:ind w:left="426" w:hanging="426"/>
      </w:pPr>
      <w:r w:rsidRPr="00375439">
        <w:t>Установите программ</w:t>
      </w:r>
      <w:r w:rsidR="00C60702">
        <w:t>у из дистрибутива</w:t>
      </w:r>
      <w:r>
        <w:t xml:space="preserve">: файл с именем вида </w:t>
      </w:r>
      <w:r w:rsidRPr="00F2083B">
        <w:t>Setup_B2N_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>.exe</w:t>
      </w:r>
      <w:r>
        <w:t xml:space="preserve">, где 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 xml:space="preserve"> – </w:t>
      </w:r>
      <w:r>
        <w:t>версия программы.</w:t>
      </w:r>
    </w:p>
    <w:p w:rsidR="00BC537E" w:rsidRDefault="00043374" w:rsidP="00BC537E">
      <w:pPr>
        <w:pStyle w:val="20"/>
      </w:pPr>
      <w:bookmarkStart w:id="39" w:name="_Toc139362396"/>
      <w:r>
        <w:t>Обновление</w:t>
      </w:r>
      <w:r w:rsidR="00BC537E" w:rsidRPr="0044375F">
        <w:t xml:space="preserve"> программы</w:t>
      </w:r>
      <w:bookmarkEnd w:id="39"/>
    </w:p>
    <w:p w:rsidR="00043374" w:rsidRDefault="00043374" w:rsidP="00043374">
      <w:r>
        <w:t xml:space="preserve">Для обновления программы необходимо запустить дистрибутив программы – файл с именем вида </w:t>
      </w:r>
      <w:r w:rsidRPr="00F2083B">
        <w:t>Setup_B2N_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>.exe</w:t>
      </w:r>
      <w:r>
        <w:t xml:space="preserve">, где 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ХХ</w:t>
      </w:r>
      <w:r w:rsidRPr="00F2083B">
        <w:t>.</w:t>
      </w:r>
      <w:r>
        <w:rPr>
          <w:lang w:val="en-US"/>
        </w:rPr>
        <w:t>X</w:t>
      </w:r>
      <w:r w:rsidRPr="00F2083B">
        <w:t>.</w:t>
      </w:r>
      <w:r>
        <w:rPr>
          <w:lang w:val="en-US"/>
        </w:rPr>
        <w:t>X</w:t>
      </w:r>
      <w:r w:rsidR="00FA24E1">
        <w:t>Х</w:t>
      </w:r>
      <w:r w:rsidRPr="00F2083B">
        <w:t xml:space="preserve"> – </w:t>
      </w:r>
      <w:r>
        <w:t>версия программы.</w:t>
      </w:r>
    </w:p>
    <w:p w:rsidR="00BC537E" w:rsidRDefault="00043374" w:rsidP="00BC537E">
      <w:pPr>
        <w:pStyle w:val="20"/>
      </w:pPr>
      <w:bookmarkStart w:id="40" w:name="_Toc139362397"/>
      <w:r>
        <w:t>Удаление</w:t>
      </w:r>
      <w:r w:rsidR="00334447" w:rsidRPr="00C83C2C">
        <w:t xml:space="preserve"> программы</w:t>
      </w:r>
      <w:bookmarkEnd w:id="40"/>
    </w:p>
    <w:p w:rsidR="00043374" w:rsidRDefault="00043374" w:rsidP="00043374">
      <w:r>
        <w:t xml:space="preserve">Удаление программы производится либо с помощью пункта меню «Все программы → </w:t>
      </w:r>
      <w:r w:rsidRPr="0044375F">
        <w:t>Баланс-2</w:t>
      </w:r>
      <w:r>
        <w:t xml:space="preserve"> → </w:t>
      </w:r>
      <w:r w:rsidRPr="0044375F">
        <w:t>Баланс-2Н</w:t>
      </w:r>
      <w:r>
        <w:t xml:space="preserve"> → </w:t>
      </w:r>
      <w:r w:rsidRPr="0044375F">
        <w:t>Удаление Баланс-2Н</w:t>
      </w:r>
      <w:r>
        <w:t xml:space="preserve">», либо с помощью стандартных средств панели управления ОС </w:t>
      </w:r>
      <w:r>
        <w:rPr>
          <w:lang w:val="en-US"/>
        </w:rPr>
        <w:t>Windows</w:t>
      </w:r>
      <w:r>
        <w:t>.</w:t>
      </w:r>
    </w:p>
    <w:p w:rsidR="00043374" w:rsidRPr="00367018" w:rsidRDefault="00B83D23" w:rsidP="00043374">
      <w:pPr>
        <w:rPr>
          <w:rStyle w:val="subheader"/>
          <w:b/>
          <w:i/>
          <w:sz w:val="24"/>
          <w:szCs w:val="24"/>
        </w:rPr>
      </w:pPr>
      <w:r w:rsidRPr="007E7BAD">
        <w:rPr>
          <w:rStyle w:val="subheader"/>
          <w:b/>
          <w:i/>
          <w:sz w:val="24"/>
          <w:szCs w:val="24"/>
        </w:rPr>
        <w:t>Примечание</w:t>
      </w:r>
      <w:r w:rsidR="00367018" w:rsidRPr="007E7BAD">
        <w:rPr>
          <w:rStyle w:val="subheader"/>
          <w:b/>
          <w:i/>
          <w:sz w:val="24"/>
          <w:szCs w:val="24"/>
        </w:rPr>
        <w:t>:</w:t>
      </w:r>
    </w:p>
    <w:p w:rsidR="00B83D23" w:rsidRPr="00367018" w:rsidRDefault="00CF050B" w:rsidP="00043374">
      <w:pPr>
        <w:rPr>
          <w:rStyle w:val="subheader"/>
          <w:sz w:val="24"/>
          <w:szCs w:val="24"/>
        </w:rPr>
      </w:pPr>
      <w:r w:rsidRPr="00367018">
        <w:rPr>
          <w:rStyle w:val="subheader"/>
          <w:sz w:val="24"/>
          <w:szCs w:val="24"/>
        </w:rPr>
        <w:t>Подробное описание процесса установки программы смотрите в документе «</w:t>
      </w:r>
      <w:hyperlink r:id="rId16" w:history="1">
        <w:r w:rsidRPr="00367018">
          <w:rPr>
            <w:rStyle w:val="af9"/>
            <w:sz w:val="24"/>
            <w:szCs w:val="24"/>
          </w:rPr>
          <w:t>Руководство по установке Баланс-2Н</w:t>
        </w:r>
      </w:hyperlink>
      <w:r w:rsidRPr="00367018">
        <w:rPr>
          <w:rStyle w:val="subheader"/>
          <w:sz w:val="24"/>
          <w:szCs w:val="24"/>
        </w:rPr>
        <w:t>»</w:t>
      </w:r>
      <w:r w:rsidR="00982FF3" w:rsidRPr="00367018">
        <w:rPr>
          <w:rStyle w:val="subheader"/>
          <w:sz w:val="24"/>
          <w:szCs w:val="24"/>
        </w:rPr>
        <w:t xml:space="preserve"> в закладке «Комментарии и инструкции»</w:t>
      </w:r>
    </w:p>
    <w:p w:rsidR="0044511C" w:rsidRDefault="0044511C" w:rsidP="00A6231B">
      <w:pPr>
        <w:pStyle w:val="1"/>
        <w:spacing w:before="0"/>
        <w:ind w:left="431" w:hanging="431"/>
      </w:pPr>
      <w:bookmarkStart w:id="41" w:name="_Toc139362398"/>
      <w:r>
        <w:t>Общие принципы работы с программой</w:t>
      </w:r>
      <w:bookmarkEnd w:id="41"/>
    </w:p>
    <w:p w:rsidR="0044511C" w:rsidRDefault="0044511C" w:rsidP="0044511C">
      <w:pPr>
        <w:pStyle w:val="20"/>
      </w:pPr>
      <w:bookmarkStart w:id="42" w:name="_Toc139362399"/>
      <w:r>
        <w:t>Запуск программы</w:t>
      </w:r>
      <w:bookmarkEnd w:id="42"/>
    </w:p>
    <w:p w:rsidR="00280961" w:rsidRPr="00280961" w:rsidRDefault="00D62E11" w:rsidP="00280961">
      <w:pPr>
        <w:rPr>
          <w:szCs w:val="28"/>
        </w:rPr>
      </w:pPr>
      <w:r>
        <w:rPr>
          <w:szCs w:val="28"/>
        </w:rPr>
        <w:t xml:space="preserve">Запуск программы осуществляется </w:t>
      </w:r>
      <w:r w:rsidRPr="0044511C">
        <w:rPr>
          <w:szCs w:val="28"/>
        </w:rPr>
        <w:t xml:space="preserve">из пункта меню </w:t>
      </w:r>
      <w:r w:rsidRPr="00845A54">
        <w:rPr>
          <w:i/>
          <w:szCs w:val="28"/>
        </w:rPr>
        <w:t>Пуск</w:t>
      </w:r>
      <w:r w:rsidRPr="00845A54">
        <w:rPr>
          <w:szCs w:val="28"/>
        </w:rPr>
        <w:t xml:space="preserve"> </w:t>
      </w:r>
      <w:r w:rsidRPr="0044511C">
        <w:rPr>
          <w:szCs w:val="28"/>
        </w:rPr>
        <w:t xml:space="preserve">→ </w:t>
      </w:r>
      <w:r w:rsidRPr="00845A54">
        <w:rPr>
          <w:i/>
          <w:szCs w:val="28"/>
        </w:rPr>
        <w:t>Все программы</w:t>
      </w:r>
      <w:r w:rsidRPr="00845A54">
        <w:rPr>
          <w:szCs w:val="28"/>
        </w:rPr>
        <w:t xml:space="preserve"> → </w:t>
      </w:r>
      <w:r w:rsidRPr="00845A54">
        <w:rPr>
          <w:i/>
          <w:szCs w:val="28"/>
        </w:rPr>
        <w:t>Баланс</w:t>
      </w:r>
      <w:r w:rsidRPr="00D62E11">
        <w:rPr>
          <w:i/>
          <w:szCs w:val="28"/>
        </w:rPr>
        <w:t>-</w:t>
      </w:r>
      <w:r w:rsidRPr="00845A54">
        <w:rPr>
          <w:i/>
          <w:szCs w:val="28"/>
        </w:rPr>
        <w:t>2  →</w:t>
      </w:r>
      <w:r w:rsidRPr="00D62E11">
        <w:rPr>
          <w:i/>
          <w:szCs w:val="28"/>
        </w:rPr>
        <w:t xml:space="preserve"> </w:t>
      </w:r>
      <w:r w:rsidR="00C421F1">
        <w:rPr>
          <w:i/>
          <w:szCs w:val="28"/>
        </w:rPr>
        <w:t xml:space="preserve">Баланс-2Н, </w:t>
      </w:r>
      <w:r w:rsidR="00C421F1" w:rsidRPr="00C421F1">
        <w:rPr>
          <w:szCs w:val="28"/>
        </w:rPr>
        <w:t>л</w:t>
      </w:r>
      <w:r w:rsidR="00043374" w:rsidRPr="00C421F1">
        <w:rPr>
          <w:szCs w:val="28"/>
        </w:rPr>
        <w:t xml:space="preserve">ибо по иконке </w:t>
      </w:r>
      <w:r w:rsidR="000C7A5A">
        <w:rPr>
          <w:noProof/>
          <w:szCs w:val="28"/>
        </w:rPr>
        <w:drawing>
          <wp:inline distT="0" distB="0" distL="0" distR="0">
            <wp:extent cx="342900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685">
        <w:rPr>
          <w:szCs w:val="28"/>
        </w:rPr>
        <w:t xml:space="preserve"> </w:t>
      </w:r>
      <w:r w:rsidR="00F94599">
        <w:rPr>
          <w:szCs w:val="28"/>
        </w:rPr>
        <w:t xml:space="preserve">«Баланс–2Н» </w:t>
      </w:r>
      <w:r w:rsidR="00043374" w:rsidRPr="00C421F1">
        <w:rPr>
          <w:szCs w:val="28"/>
        </w:rPr>
        <w:t xml:space="preserve">на </w:t>
      </w:r>
      <w:r w:rsidR="00B72218">
        <w:rPr>
          <w:szCs w:val="28"/>
        </w:rPr>
        <w:t>р</w:t>
      </w:r>
      <w:r w:rsidR="00043374" w:rsidRPr="00C421F1">
        <w:rPr>
          <w:szCs w:val="28"/>
        </w:rPr>
        <w:t>абочем столе.</w:t>
      </w:r>
    </w:p>
    <w:p w:rsidR="00F73FF8" w:rsidRDefault="00F73FF8" w:rsidP="00280961">
      <w:pPr>
        <w:rPr>
          <w:szCs w:val="28"/>
        </w:rPr>
      </w:pPr>
      <w:r>
        <w:rPr>
          <w:szCs w:val="28"/>
        </w:rPr>
        <w:t>Сразу после запуска программы на экране появляется заставка</w:t>
      </w:r>
      <w:r w:rsidR="00873198">
        <w:rPr>
          <w:szCs w:val="28"/>
        </w:rPr>
        <w:t xml:space="preserve"> (</w:t>
      </w:r>
      <w:r w:rsidR="005A1D90">
        <w:rPr>
          <w:szCs w:val="28"/>
        </w:rPr>
        <w:fldChar w:fldCharType="begin"/>
      </w:r>
      <w:r w:rsidR="00873198">
        <w:rPr>
          <w:szCs w:val="28"/>
        </w:rPr>
        <w:instrText xml:space="preserve"> REF _Ref525640043 \h </w:instrText>
      </w:r>
      <w:r w:rsidR="005A1D90">
        <w:rPr>
          <w:szCs w:val="28"/>
        </w:rPr>
      </w:r>
      <w:r w:rsidR="005A1D90">
        <w:rPr>
          <w:szCs w:val="28"/>
        </w:rPr>
        <w:fldChar w:fldCharType="separate"/>
      </w:r>
      <w:r w:rsidR="005B7975">
        <w:rPr>
          <w:i/>
          <w:szCs w:val="28"/>
        </w:rPr>
        <w:t xml:space="preserve">Рис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</w:t>
      </w:r>
      <w:r w:rsidR="005A1D90">
        <w:rPr>
          <w:szCs w:val="28"/>
        </w:rPr>
        <w:fldChar w:fldCharType="end"/>
      </w:r>
      <w:r w:rsidR="00873198">
        <w:rPr>
          <w:szCs w:val="28"/>
        </w:rPr>
        <w:t>)</w:t>
      </w:r>
      <w:r>
        <w:rPr>
          <w:szCs w:val="28"/>
        </w:rPr>
        <w:t xml:space="preserve">. </w:t>
      </w:r>
    </w:p>
    <w:p w:rsidR="00F73FF8" w:rsidRDefault="000C7A5A" w:rsidP="00353D53">
      <w:pPr>
        <w:ind w:firstLine="0"/>
        <w:jc w:val="center"/>
        <w:rPr>
          <w:szCs w:val="28"/>
        </w:rPr>
      </w:pPr>
      <w:r w:rsidRPr="00457646">
        <w:rPr>
          <w:noProof/>
        </w:rPr>
        <w:drawing>
          <wp:inline distT="0" distB="0" distL="0" distR="0">
            <wp:extent cx="6118860" cy="3924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F8" w:rsidRPr="00F73FF8" w:rsidRDefault="007437D1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43" w:name="_Ref525640043"/>
      <w:r>
        <w:rPr>
          <w:b w:val="0"/>
          <w:i/>
          <w:sz w:val="28"/>
          <w:szCs w:val="28"/>
        </w:rPr>
        <w:t xml:space="preserve">Рис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43"/>
      <w:r>
        <w:rPr>
          <w:b w:val="0"/>
          <w:i/>
          <w:sz w:val="28"/>
          <w:szCs w:val="28"/>
        </w:rPr>
        <w:t xml:space="preserve"> </w:t>
      </w:r>
      <w:r w:rsidR="00574A05" w:rsidRPr="00952A18">
        <w:rPr>
          <w:b w:val="0"/>
          <w:i/>
          <w:sz w:val="28"/>
          <w:szCs w:val="28"/>
        </w:rPr>
        <w:t>Заставка программы «Баланс-2Н»</w:t>
      </w:r>
    </w:p>
    <w:p w:rsidR="0044511C" w:rsidRDefault="003748CB" w:rsidP="00122100">
      <w:pPr>
        <w:pStyle w:val="20"/>
      </w:pPr>
      <w:bookmarkStart w:id="44" w:name="_Особенности_интерфейса_программы"/>
      <w:bookmarkStart w:id="45" w:name="_Toc139362400"/>
      <w:bookmarkEnd w:id="44"/>
      <w:r>
        <w:t>Особенности интерфейса программы</w:t>
      </w:r>
      <w:bookmarkEnd w:id="45"/>
    </w:p>
    <w:p w:rsidR="003748CB" w:rsidRDefault="003748CB" w:rsidP="003748CB">
      <w:pPr>
        <w:pStyle w:val="afff3"/>
      </w:pPr>
      <w:r>
        <w:t xml:space="preserve">В основе пользовательского интерфейса лежит </w:t>
      </w:r>
      <w:r w:rsidR="007A66AB">
        <w:t>м</w:t>
      </w:r>
      <w:r w:rsidR="007A66AB" w:rsidRPr="007A66AB">
        <w:t>ногооконное</w:t>
      </w:r>
      <w:r w:rsidR="007A66AB">
        <w:t xml:space="preserve"> </w:t>
      </w:r>
      <w:r>
        <w:t>представ</w:t>
      </w:r>
      <w:r w:rsidR="00CC4931">
        <w:t>ление информации</w:t>
      </w:r>
      <w:r>
        <w:t xml:space="preserve">. </w:t>
      </w:r>
      <w:r w:rsidR="00133800">
        <w:t>Данный</w:t>
      </w:r>
      <w:r w:rsidRPr="00E3774C">
        <w:t xml:space="preserve"> интерфейс предполагает существование одного главного окна</w:t>
      </w:r>
      <w:r w:rsidR="00FA24E1">
        <w:t>,</w:t>
      </w:r>
      <w:r w:rsidR="00F06155" w:rsidRPr="00E3774C">
        <w:t xml:space="preserve"> в котором</w:t>
      </w:r>
      <w:r w:rsidRPr="00E3774C">
        <w:t xml:space="preserve"> пользователем</w:t>
      </w:r>
      <w:r>
        <w:t xml:space="preserve"> может быть открыто несколько «дочерних» окон. </w:t>
      </w:r>
    </w:p>
    <w:p w:rsidR="00860304" w:rsidRPr="00D16FAB" w:rsidRDefault="003426AA" w:rsidP="00860304">
      <w:pPr>
        <w:pStyle w:val="afff3"/>
        <w:spacing w:before="120"/>
      </w:pPr>
      <w:r>
        <w:t>Главное окно</w:t>
      </w:r>
      <w:r w:rsidR="00952F23">
        <w:t xml:space="preserve">: </w:t>
      </w:r>
      <w:r w:rsidR="00860304">
        <w:t>«</w:t>
      </w:r>
      <w:r w:rsidR="00860304" w:rsidRPr="00F46B5B">
        <w:rPr>
          <w:b/>
        </w:rPr>
        <w:t>Моя отчетность</w:t>
      </w:r>
      <w:r w:rsidR="00860304">
        <w:t>» состоит из двух частей</w:t>
      </w:r>
      <w:r w:rsidR="006C19B3">
        <w:t xml:space="preserve"> </w:t>
      </w:r>
      <w:r w:rsidR="006C19B3" w:rsidRPr="006C19B3">
        <w:t>(</w:t>
      </w:r>
      <w:r w:rsidR="005A1D90">
        <w:fldChar w:fldCharType="begin"/>
      </w:r>
      <w:r w:rsidR="006C19B3">
        <w:instrText xml:space="preserve"> REF _Ref525140580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2</w:t>
      </w:r>
      <w:r w:rsidR="005A1D90">
        <w:fldChar w:fldCharType="end"/>
      </w:r>
      <w:r w:rsidR="006C19B3" w:rsidRPr="006C19B3">
        <w:t>)</w:t>
      </w:r>
      <w:r w:rsidR="00860304">
        <w:t>:</w:t>
      </w:r>
    </w:p>
    <w:p w:rsidR="00860304" w:rsidRDefault="00860304" w:rsidP="00410C92">
      <w:pPr>
        <w:pStyle w:val="afff3"/>
        <w:numPr>
          <w:ilvl w:val="0"/>
          <w:numId w:val="34"/>
        </w:numPr>
        <w:ind w:left="426" w:hanging="425"/>
      </w:pPr>
      <w:r>
        <w:t xml:space="preserve">Левая часть окна отображает информацию в виде иерархического дерева объектов (Главное дерево), вершины которого могут быть развернуты при нажатии на символ 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3" name="Рисунок 18" descr="Exp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xpa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свернуты при нажатии на символ </w:t>
      </w:r>
      <w:r w:rsidR="000C7A5A" w:rsidRPr="00884F57">
        <w:rPr>
          <w:noProof/>
        </w:rPr>
        <w:drawing>
          <wp:inline distT="0" distB="0" distL="0" distR="0">
            <wp:extent cx="175260" cy="152400"/>
            <wp:effectExtent l="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860304" w:rsidRDefault="00860304" w:rsidP="00410C92">
      <w:pPr>
        <w:pStyle w:val="afff3"/>
        <w:numPr>
          <w:ilvl w:val="0"/>
          <w:numId w:val="34"/>
        </w:numPr>
        <w:spacing w:after="120"/>
        <w:ind w:left="425" w:hanging="425"/>
      </w:pPr>
      <w:r>
        <w:t>Правая часть окна отображает информацию в виде списка объектов и их атрибутов.</w:t>
      </w:r>
    </w:p>
    <w:p w:rsidR="00D439B4" w:rsidRPr="00860304" w:rsidRDefault="000C7A5A" w:rsidP="00353D53">
      <w:pPr>
        <w:pStyle w:val="afff3"/>
        <w:ind w:firstLine="0"/>
        <w:jc w:val="center"/>
      </w:pPr>
      <w:r w:rsidRPr="00CD342C">
        <w:rPr>
          <w:noProof/>
        </w:rPr>
        <w:drawing>
          <wp:inline distT="0" distB="0" distL="0" distR="0">
            <wp:extent cx="6118860" cy="35814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B4" w:rsidRPr="00565AB0" w:rsidRDefault="00D439B4" w:rsidP="00353D53">
      <w:pPr>
        <w:pStyle w:val="aff3"/>
        <w:spacing w:before="120" w:after="240"/>
        <w:ind w:firstLine="0"/>
        <w:jc w:val="center"/>
        <w:rPr>
          <w:b w:val="0"/>
          <w:sz w:val="28"/>
          <w:szCs w:val="28"/>
        </w:rPr>
      </w:pPr>
      <w:bookmarkStart w:id="46" w:name="_Ref525058067"/>
      <w:bookmarkStart w:id="47" w:name="_Ref525140580"/>
      <w:r>
        <w:rPr>
          <w:b w:val="0"/>
          <w:i/>
          <w:sz w:val="28"/>
          <w:szCs w:val="28"/>
        </w:rPr>
        <w:t xml:space="preserve">Рис. </w:t>
      </w:r>
      <w:bookmarkEnd w:id="46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47"/>
      <w:r w:rsidR="006C19B3">
        <w:rPr>
          <w:b w:val="0"/>
          <w:i/>
          <w:sz w:val="28"/>
          <w:szCs w:val="28"/>
        </w:rPr>
        <w:t xml:space="preserve"> </w:t>
      </w:r>
      <w:r w:rsidRPr="00952A18">
        <w:rPr>
          <w:b w:val="0"/>
          <w:i/>
          <w:sz w:val="28"/>
          <w:szCs w:val="28"/>
        </w:rPr>
        <w:t>Окно «Моя отчетность»</w:t>
      </w:r>
    </w:p>
    <w:p w:rsidR="00860304" w:rsidRDefault="00860304" w:rsidP="004D3346">
      <w:pPr>
        <w:pStyle w:val="afff3"/>
        <w:ind w:left="426"/>
      </w:pPr>
      <w:r>
        <w:t xml:space="preserve">Важной особенностью визуального представления информации является </w:t>
      </w:r>
      <w:r w:rsidRPr="007A66AB">
        <w:t>Главное дерево</w:t>
      </w:r>
      <w:r>
        <w:t>, в котором иерархически сгруппирована рабочая информация. Элементами Главного дерева являются следующие вершины-объекты: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  <w:tab w:val="left" w:pos="1276"/>
          <w:tab w:val="left" w:pos="1560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6" name="Рисунок 6" descr="Cit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ty_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Налогоплательщики, сдающие отчетность</w:t>
      </w:r>
      <w:r w:rsidR="00860304" w:rsidRPr="004D2270">
        <w:rPr>
          <w:sz w:val="28"/>
          <w:szCs w:val="28"/>
        </w:rPr>
        <w:t>. Организации и/или индивидуальные предприниматели, сдающие отчетность в ИФНС.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7" name="Рисунок 7" descr="building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ilding_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Налогоплательщик – юридическое лицо</w:t>
      </w:r>
      <w:r w:rsidR="00860304" w:rsidRPr="004D2270">
        <w:rPr>
          <w:sz w:val="28"/>
          <w:szCs w:val="28"/>
        </w:rPr>
        <w:t>. Объект содержит Комплекты отчетности, Должностные лица и представители</w:t>
      </w:r>
      <w:r w:rsidR="00860304">
        <w:rPr>
          <w:sz w:val="28"/>
          <w:szCs w:val="28"/>
        </w:rPr>
        <w:t>, Обособленные подразделения</w:t>
      </w:r>
      <w:r w:rsidR="00860304" w:rsidRPr="004D2270">
        <w:rPr>
          <w:sz w:val="28"/>
          <w:szCs w:val="28"/>
        </w:rPr>
        <w:t xml:space="preserve"> и все вложенные в них другие объекты.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8" name="Рисунок 8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-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Комплекты отчетности.</w:t>
      </w:r>
      <w:r w:rsidR="00860304" w:rsidRPr="004D2270">
        <w:rPr>
          <w:sz w:val="28"/>
          <w:szCs w:val="28"/>
        </w:rPr>
        <w:t xml:space="preserve"> Множество документов, представляемых налогоплательщиком с определенным КПП по месту сдачи отчетности. Наличие у налогоплательщика нескольких комплектов отчетности связано с возможностью ее сдачи в различные налоговые инспекции в связи, например, с наличием нескольких обособленных подразделений, фактов владения недвижимым имуществом, землей и прочее.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9" name="Рисунок 9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o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Комплект отчетности. </w:t>
      </w:r>
      <w:r w:rsidR="00860304" w:rsidRPr="004D2270">
        <w:rPr>
          <w:sz w:val="28"/>
          <w:szCs w:val="28"/>
        </w:rPr>
        <w:t>Набор форм представляемой</w:t>
      </w:r>
      <w:r w:rsidR="00860304">
        <w:rPr>
          <w:sz w:val="28"/>
          <w:szCs w:val="28"/>
        </w:rPr>
        <w:t xml:space="preserve"> </w:t>
      </w:r>
      <w:r w:rsidR="00860304" w:rsidRPr="004D2270">
        <w:rPr>
          <w:sz w:val="28"/>
          <w:szCs w:val="28"/>
        </w:rPr>
        <w:t>отчетности в определенный контролирующий орган, распределенный по годам и периодам сдачи. В зависимости от типа комплекта отчетности его значок окрашен в определенный цвет.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10" name="Рисунок 10" descr="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lend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Периоды</w:t>
      </w:r>
      <w:r w:rsidR="00860304" w:rsidRPr="00D47F29">
        <w:rPr>
          <w:b/>
          <w:sz w:val="28"/>
          <w:szCs w:val="28"/>
        </w:rPr>
        <w:t xml:space="preserve"> </w:t>
      </w:r>
      <w:r w:rsidR="00860304" w:rsidRPr="004D2270">
        <w:rPr>
          <w:b/>
          <w:sz w:val="28"/>
          <w:szCs w:val="28"/>
        </w:rPr>
        <w:t>отчетности.</w:t>
      </w:r>
      <w:r w:rsidR="00860304" w:rsidRPr="004D2270">
        <w:rPr>
          <w:sz w:val="28"/>
          <w:szCs w:val="28"/>
        </w:rPr>
        <w:t xml:space="preserve"> Налоговые периоды, включающие отдельные периоды за год, по месяцам </w:t>
      </w:r>
      <w:r w:rsidRPr="004D2270">
        <w:rPr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11" name="Рисунок 11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sz w:val="28"/>
          <w:szCs w:val="28"/>
        </w:rPr>
        <w:t xml:space="preserve">, по кварталам </w:t>
      </w:r>
      <w:r w:rsidRPr="004D2270">
        <w:rPr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12" name="Рисунок 12" descr="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sz w:val="28"/>
          <w:szCs w:val="28"/>
        </w:rPr>
        <w:t>.</w:t>
      </w:r>
    </w:p>
    <w:p w:rsidR="00860304" w:rsidRPr="004D2270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 w:hanging="357"/>
        <w:contextualSpacing/>
        <w:rPr>
          <w:b/>
          <w:sz w:val="28"/>
          <w:szCs w:val="28"/>
        </w:rPr>
      </w:pPr>
      <w:r w:rsidRPr="004D22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 xml:space="preserve"> Документы.</w:t>
      </w:r>
      <w:r w:rsidR="00860304" w:rsidRPr="004D2270">
        <w:rPr>
          <w:sz w:val="28"/>
          <w:szCs w:val="28"/>
        </w:rPr>
        <w:t xml:space="preserve"> </w:t>
      </w:r>
      <w:r w:rsidR="00860304" w:rsidRPr="00A31480">
        <w:rPr>
          <w:sz w:val="28"/>
          <w:szCs w:val="28"/>
        </w:rPr>
        <w:t>Формы документов (налоговой и иной отчетности), доступные для заполнения в данном отчетном периоде.</w:t>
      </w:r>
      <w:r w:rsidR="00860304" w:rsidRPr="00A31480">
        <w:rPr>
          <w:sz w:val="28"/>
          <w:szCs w:val="28"/>
          <w:highlight w:val="yellow"/>
        </w:rPr>
        <w:t xml:space="preserve"> </w:t>
      </w:r>
    </w:p>
    <w:p w:rsidR="00860304" w:rsidRPr="00B5292E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020" cy="160020"/>
            <wp:effectExtent l="0" t="0" r="0" b="0"/>
            <wp:docPr id="14" name="Рисунок 14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ploye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4D2270">
        <w:rPr>
          <w:b/>
          <w:sz w:val="28"/>
          <w:szCs w:val="28"/>
        </w:rPr>
        <w:t>Должностные лица и представители.</w:t>
      </w:r>
      <w:r w:rsidR="00860304">
        <w:rPr>
          <w:sz w:val="28"/>
          <w:szCs w:val="28"/>
        </w:rPr>
        <w:t xml:space="preserve"> Руководители и</w:t>
      </w:r>
      <w:r w:rsidR="00860304" w:rsidRPr="004D2270">
        <w:rPr>
          <w:sz w:val="28"/>
          <w:szCs w:val="28"/>
        </w:rPr>
        <w:t xml:space="preserve"> бухгалтеры</w:t>
      </w:r>
      <w:r w:rsidR="00860304">
        <w:rPr>
          <w:sz w:val="28"/>
          <w:szCs w:val="28"/>
        </w:rPr>
        <w:t>,</w:t>
      </w:r>
      <w:r w:rsidR="00860304" w:rsidRPr="004D2270">
        <w:rPr>
          <w:sz w:val="28"/>
          <w:szCs w:val="28"/>
        </w:rPr>
        <w:t xml:space="preserve"> </w:t>
      </w:r>
      <w:r w:rsidR="00860304" w:rsidRPr="00B077CB">
        <w:rPr>
          <w:sz w:val="28"/>
          <w:szCs w:val="28"/>
        </w:rPr>
        <w:t>подтверждающие сведения, содержащиеся в документах</w:t>
      </w:r>
      <w:r w:rsidR="00860304" w:rsidRPr="004D2270">
        <w:rPr>
          <w:sz w:val="28"/>
          <w:szCs w:val="28"/>
        </w:rPr>
        <w:t>.</w:t>
      </w:r>
    </w:p>
    <w:p w:rsidR="00860304" w:rsidRPr="00F87E48" w:rsidRDefault="00860304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 w:rsidRPr="008F11C1">
        <w:rPr>
          <w:b/>
          <w:sz w:val="28"/>
          <w:szCs w:val="28"/>
        </w:rPr>
        <w:t>Обособленные подразделения.</w:t>
      </w:r>
      <w:r w:rsidRPr="00F87E48">
        <w:rPr>
          <w:b/>
          <w:sz w:val="28"/>
          <w:szCs w:val="28"/>
        </w:rPr>
        <w:t xml:space="preserve"> </w:t>
      </w:r>
      <w:r w:rsidRPr="00F87E48">
        <w:rPr>
          <w:sz w:val="28"/>
          <w:szCs w:val="28"/>
        </w:rPr>
        <w:t xml:space="preserve">Обособленные подразделения организации. </w:t>
      </w:r>
      <w:r w:rsidR="00240A40" w:rsidRPr="00F87E48">
        <w:rPr>
          <w:sz w:val="28"/>
          <w:szCs w:val="28"/>
        </w:rPr>
        <w:t>Располагается внутри</w:t>
      </w:r>
      <w:r w:rsidRPr="00F87E48">
        <w:rPr>
          <w:sz w:val="28"/>
          <w:szCs w:val="28"/>
        </w:rPr>
        <w:t xml:space="preserve"> папки Налогоплательщик</w:t>
      </w:r>
      <w:r>
        <w:rPr>
          <w:sz w:val="28"/>
          <w:szCs w:val="28"/>
        </w:rPr>
        <w:t xml:space="preserve"> </w:t>
      </w:r>
      <w:r w:rsidRPr="00F87E48">
        <w:rPr>
          <w:sz w:val="28"/>
          <w:szCs w:val="28"/>
        </w:rPr>
        <w:t>-</w:t>
      </w:r>
      <w:r w:rsidR="00240A40">
        <w:rPr>
          <w:sz w:val="28"/>
          <w:szCs w:val="28"/>
        </w:rPr>
        <w:t xml:space="preserve"> </w:t>
      </w:r>
      <w:r w:rsidRPr="00F87E48">
        <w:rPr>
          <w:sz w:val="28"/>
          <w:szCs w:val="28"/>
        </w:rPr>
        <w:t>юридическое лицо.</w:t>
      </w:r>
    </w:p>
    <w:p w:rsidR="00860304" w:rsidRPr="00AA4DFA" w:rsidRDefault="000C7A5A" w:rsidP="004D3346">
      <w:pPr>
        <w:pStyle w:val="a4"/>
        <w:numPr>
          <w:ilvl w:val="0"/>
          <w:numId w:val="18"/>
        </w:numPr>
        <w:tabs>
          <w:tab w:val="left" w:pos="1134"/>
        </w:tabs>
        <w:spacing w:before="0"/>
        <w:ind w:left="426"/>
        <w:contextualSpacing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4780" cy="160020"/>
            <wp:effectExtent l="0" t="0" r="7620" b="0"/>
            <wp:docPr id="15" name="Рисунок 15" descr="Инд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див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304" w:rsidRPr="008F11C1">
        <w:rPr>
          <w:b/>
          <w:sz w:val="28"/>
          <w:szCs w:val="28"/>
        </w:rPr>
        <w:t>Налогоплательщик</w:t>
      </w:r>
      <w:r w:rsidR="00860304" w:rsidRPr="00007CC6">
        <w:rPr>
          <w:b/>
          <w:sz w:val="28"/>
          <w:szCs w:val="28"/>
        </w:rPr>
        <w:t xml:space="preserve"> </w:t>
      </w:r>
      <w:r w:rsidR="00860304" w:rsidRPr="00AA4DFA">
        <w:rPr>
          <w:b/>
          <w:sz w:val="28"/>
          <w:szCs w:val="28"/>
        </w:rPr>
        <w:t>–</w:t>
      </w:r>
      <w:r w:rsidR="00860304" w:rsidRPr="00007CC6">
        <w:rPr>
          <w:b/>
          <w:sz w:val="28"/>
          <w:szCs w:val="28"/>
        </w:rPr>
        <w:t xml:space="preserve"> </w:t>
      </w:r>
      <w:r w:rsidR="00860304" w:rsidRPr="00AA4DFA">
        <w:rPr>
          <w:b/>
          <w:sz w:val="28"/>
          <w:szCs w:val="28"/>
        </w:rPr>
        <w:t>физическое лицо.</w:t>
      </w:r>
      <w:r w:rsidR="00860304" w:rsidRPr="00AA4DFA">
        <w:rPr>
          <w:sz w:val="28"/>
          <w:szCs w:val="28"/>
        </w:rPr>
        <w:t xml:space="preserve"> Индивидуальный предприниматель без образования юридического лица, сдающего отчетность.</w:t>
      </w:r>
    </w:p>
    <w:p w:rsidR="00860304" w:rsidRPr="004D2270" w:rsidRDefault="00860304" w:rsidP="00353D53">
      <w:pPr>
        <w:pStyle w:val="afff3"/>
        <w:spacing w:before="240" w:after="240"/>
      </w:pPr>
      <w:r w:rsidRPr="004D2270">
        <w:t xml:space="preserve">Работа с объектами Главного дерева </w:t>
      </w:r>
      <w:r>
        <w:t>осуществляется через</w:t>
      </w:r>
      <w:r w:rsidRPr="004D2270">
        <w:t xml:space="preserve"> </w:t>
      </w:r>
      <w:r w:rsidR="0056533C" w:rsidRPr="004D2270">
        <w:t>вызов контекстного меню по нажатию на правую кнопку мыши в строке объекта, с которым выполняется работа.</w:t>
      </w:r>
      <w:r w:rsidR="00707254">
        <w:t xml:space="preserve"> Набор пунктов контекстного меню зависит </w:t>
      </w:r>
      <w:r w:rsidR="00707254" w:rsidRPr="004D2270">
        <w:t>от текущей активной вершины Главного дерева</w:t>
      </w:r>
      <w:r w:rsidR="00707254">
        <w:t>.</w:t>
      </w:r>
      <w:r w:rsidR="00707254" w:rsidRPr="004D2270">
        <w:t xml:space="preserve"> </w:t>
      </w:r>
    </w:p>
    <w:p w:rsidR="003748CB" w:rsidRPr="00F31F62" w:rsidRDefault="003748CB" w:rsidP="003748CB">
      <w:pPr>
        <w:pStyle w:val="afff3"/>
      </w:pPr>
      <w:r w:rsidRPr="00F31F62">
        <w:t>Следующей особенностью интерфейса программы является многоцветное отображение состояния документов (налоговых деклараций</w:t>
      </w:r>
      <w:r>
        <w:t>,</w:t>
      </w:r>
      <w:r w:rsidRPr="00F31F62">
        <w:t xml:space="preserve"> бухгалтерской отчетности</w:t>
      </w:r>
      <w:r>
        <w:t xml:space="preserve"> и других документов отчетности в контролирующие органы</w:t>
      </w:r>
      <w:r w:rsidRPr="00F31F62">
        <w:t>).</w:t>
      </w:r>
    </w:p>
    <w:p w:rsidR="00A31480" w:rsidRPr="008A7B8C" w:rsidRDefault="00183FD6" w:rsidP="008A7B8C">
      <w:pPr>
        <w:pStyle w:val="afff3"/>
      </w:pPr>
      <w:r>
        <w:t>Созданный</w:t>
      </w:r>
      <w:r w:rsidR="003748CB" w:rsidRPr="00F31F62">
        <w:t xml:space="preserve"> документ может находиться в </w:t>
      </w:r>
      <w:r w:rsidR="008F18F2">
        <w:t xml:space="preserve">одном из </w:t>
      </w:r>
      <w:r>
        <w:t>четырех</w:t>
      </w:r>
      <w:r w:rsidR="003748CB">
        <w:t xml:space="preserve"> с</w:t>
      </w:r>
      <w:r w:rsidR="004628A6">
        <w:t>остояни</w:t>
      </w:r>
      <w:r w:rsidR="00CA2A2C">
        <w:t>й</w:t>
      </w:r>
      <w:r w:rsidR="002C0EB2">
        <w:t>:</w:t>
      </w:r>
      <w:r>
        <w:t xml:space="preserve"> </w:t>
      </w:r>
      <w:r w:rsidR="002C0EB2">
        <w:t>«</w:t>
      </w:r>
      <w:r w:rsidR="00E45045">
        <w:t xml:space="preserve">В </w:t>
      </w:r>
      <w:r w:rsidR="002C0EB2">
        <w:t>работе», «Готов к сдаче», Сдан в ИФНС», «Уточнен»</w:t>
      </w:r>
      <w:r w:rsidR="00817C48">
        <w:t>.</w:t>
      </w:r>
      <w:r w:rsidR="0079116B">
        <w:t xml:space="preserve"> </w:t>
      </w:r>
    </w:p>
    <w:p w:rsidR="003748CB" w:rsidRDefault="003748CB" w:rsidP="003748CB">
      <w:pPr>
        <w:pStyle w:val="afff3"/>
      </w:pPr>
      <w:r w:rsidRPr="00F31F62">
        <w:t>Состояние документа определяет набор возможных действий при работе с ним (</w:t>
      </w:r>
      <w:r w:rsidR="005A1D90">
        <w:fldChar w:fldCharType="begin"/>
      </w:r>
      <w:r w:rsidR="004F71A4">
        <w:instrText xml:space="preserve"> REF _Ref525140869 \h </w:instrText>
      </w:r>
      <w:r w:rsidR="005A1D90">
        <w:fldChar w:fldCharType="separate"/>
      </w:r>
      <w:r w:rsidR="005B7975" w:rsidRPr="002C7E22">
        <w:rPr>
          <w:i/>
        </w:rPr>
        <w:t xml:space="preserve">Таблица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1</w:t>
      </w:r>
      <w:r w:rsidR="005A1D90">
        <w:fldChar w:fldCharType="end"/>
      </w:r>
      <w:r w:rsidRPr="00F31F62">
        <w:t>).</w:t>
      </w:r>
    </w:p>
    <w:p w:rsidR="003748CB" w:rsidRPr="002C7E22" w:rsidRDefault="002C7E22" w:rsidP="002C7E22">
      <w:pPr>
        <w:pStyle w:val="aff3"/>
        <w:jc w:val="right"/>
        <w:rPr>
          <w:b w:val="0"/>
          <w:i/>
          <w:sz w:val="28"/>
          <w:szCs w:val="28"/>
        </w:rPr>
      </w:pPr>
      <w:bookmarkStart w:id="48" w:name="_Ref525140869"/>
      <w:r w:rsidRPr="002C7E22">
        <w:rPr>
          <w:b w:val="0"/>
          <w:i/>
          <w:sz w:val="28"/>
          <w:szCs w:val="28"/>
        </w:rPr>
        <w:t xml:space="preserve">Таблица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Таблица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48"/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4"/>
        <w:gridCol w:w="1662"/>
        <w:gridCol w:w="2732"/>
        <w:gridCol w:w="3739"/>
      </w:tblGrid>
      <w:tr w:rsidR="009942EB" w:rsidRPr="00D3337B" w:rsidTr="007C65AC">
        <w:tc>
          <w:tcPr>
            <w:tcW w:w="1614" w:type="dxa"/>
            <w:vAlign w:val="center"/>
          </w:tcPr>
          <w:p w:rsidR="009942EB" w:rsidRPr="00D3337B" w:rsidRDefault="009942EB" w:rsidP="004D7E11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D3337B">
              <w:rPr>
                <w:b/>
                <w:bCs/>
                <w:sz w:val="22"/>
                <w:szCs w:val="22"/>
              </w:rPr>
              <w:t>Состояние документа</w:t>
            </w:r>
          </w:p>
        </w:tc>
        <w:tc>
          <w:tcPr>
            <w:tcW w:w="1662" w:type="dxa"/>
          </w:tcPr>
          <w:p w:rsidR="009942EB" w:rsidRPr="00D3337B" w:rsidRDefault="009942EB" w:rsidP="004D7E11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516229">
              <w:rPr>
                <w:b/>
                <w:bCs/>
                <w:sz w:val="22"/>
                <w:szCs w:val="22"/>
              </w:rPr>
              <w:t>Значок документа</w:t>
            </w:r>
          </w:p>
        </w:tc>
        <w:tc>
          <w:tcPr>
            <w:tcW w:w="2732" w:type="dxa"/>
          </w:tcPr>
          <w:p w:rsidR="009942EB" w:rsidRPr="00D3337B" w:rsidRDefault="009942EB" w:rsidP="004D7E11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516229">
              <w:rPr>
                <w:b/>
                <w:bCs/>
                <w:sz w:val="22"/>
                <w:szCs w:val="22"/>
              </w:rPr>
              <w:t>Значение состояния</w:t>
            </w:r>
          </w:p>
        </w:tc>
        <w:tc>
          <w:tcPr>
            <w:tcW w:w="3739" w:type="dxa"/>
            <w:vAlign w:val="center"/>
          </w:tcPr>
          <w:p w:rsidR="009942EB" w:rsidRPr="00D3337B" w:rsidRDefault="005D1CA3" w:rsidP="005D1CA3">
            <w:pPr>
              <w:pStyle w:val="af2"/>
              <w:keepNext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D3337B">
              <w:rPr>
                <w:b/>
                <w:bCs/>
                <w:sz w:val="22"/>
                <w:szCs w:val="22"/>
              </w:rPr>
              <w:t>Возможные д</w:t>
            </w:r>
            <w:r w:rsidR="009942EB" w:rsidRPr="00D3337B">
              <w:rPr>
                <w:b/>
                <w:bCs/>
                <w:sz w:val="22"/>
                <w:szCs w:val="22"/>
              </w:rPr>
              <w:t>ействия с документом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415C30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 работе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6" name="Рисунок 16" descr="document_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ocument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9942EB" w:rsidRPr="00D3337B" w:rsidRDefault="009942EB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Устанавливается при создании документа (см. раздел </w:t>
            </w:r>
            <w:hyperlink w:anchor="_Создание_документа" w:history="1">
              <w:r w:rsidRPr="00D3337B">
                <w:rPr>
                  <w:rStyle w:val="af9"/>
                  <w:sz w:val="22"/>
                  <w:szCs w:val="22"/>
                </w:rPr>
                <w:t>4.1 Создание документа</w:t>
              </w:r>
            </w:hyperlink>
            <w:r w:rsidRPr="00D3337B">
              <w:rPr>
                <w:sz w:val="22"/>
                <w:szCs w:val="22"/>
              </w:rPr>
              <w:t>).</w:t>
            </w:r>
          </w:p>
        </w:tc>
        <w:tc>
          <w:tcPr>
            <w:tcW w:w="3739" w:type="dxa"/>
            <w:vAlign w:val="center"/>
          </w:tcPr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ввод данн</w:t>
            </w:r>
            <w:r w:rsidR="00C26773" w:rsidRPr="00D3337B">
              <w:rPr>
                <w:sz w:val="22"/>
                <w:szCs w:val="22"/>
              </w:rPr>
              <w:t>ы</w:t>
            </w:r>
            <w:r w:rsidR="0022122F" w:rsidRPr="00D3337B">
              <w:rPr>
                <w:sz w:val="22"/>
                <w:szCs w:val="22"/>
              </w:rPr>
              <w:t>х</w:t>
            </w:r>
            <w:r w:rsidRPr="00D3337B">
              <w:rPr>
                <w:sz w:val="22"/>
                <w:szCs w:val="22"/>
                <w:lang w:val="en-US"/>
              </w:rPr>
              <w:t>;</w:t>
            </w:r>
          </w:p>
          <w:p w:rsidR="009942EB" w:rsidRPr="00D3337B" w:rsidRDefault="0022122F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предварительная </w:t>
            </w:r>
            <w:r w:rsidR="009942EB" w:rsidRPr="00D3337B">
              <w:rPr>
                <w:sz w:val="22"/>
                <w:szCs w:val="22"/>
              </w:rPr>
              <w:t>печать;</w:t>
            </w:r>
          </w:p>
          <w:p w:rsidR="009942EB" w:rsidRPr="00D3337B" w:rsidRDefault="0022122F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проверка </w:t>
            </w:r>
            <w:r w:rsidR="009942EB" w:rsidRPr="00D3337B">
              <w:rPr>
                <w:sz w:val="22"/>
                <w:szCs w:val="22"/>
              </w:rPr>
              <w:t>документа</w:t>
            </w:r>
            <w:r w:rsidR="009942EB" w:rsidRPr="00D3337B">
              <w:rPr>
                <w:sz w:val="22"/>
                <w:szCs w:val="22"/>
                <w:lang w:val="en-US"/>
              </w:rPr>
              <w:t>;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расчет документа</w:t>
            </w:r>
            <w:r w:rsidRPr="00D3337B">
              <w:rPr>
                <w:sz w:val="22"/>
                <w:szCs w:val="22"/>
                <w:lang w:val="en-US"/>
              </w:rPr>
              <w:t>;</w:t>
            </w:r>
          </w:p>
          <w:p w:rsidR="009942EB" w:rsidRPr="00D3337B" w:rsidRDefault="0022122F" w:rsidP="0022122F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удаление </w:t>
            </w:r>
            <w:r w:rsidR="009942EB" w:rsidRPr="00D3337B">
              <w:rPr>
                <w:sz w:val="22"/>
                <w:szCs w:val="22"/>
              </w:rPr>
              <w:t>документ</w:t>
            </w:r>
            <w:r w:rsidRPr="00D3337B">
              <w:rPr>
                <w:sz w:val="22"/>
                <w:szCs w:val="22"/>
              </w:rPr>
              <w:t>а</w:t>
            </w:r>
            <w:r w:rsidR="009942EB" w:rsidRPr="00D3337B">
              <w:rPr>
                <w:sz w:val="22"/>
                <w:szCs w:val="22"/>
              </w:rPr>
              <w:t>.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415C30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Готов к сдаче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7" name="Рисунок 17" descr="document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cument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2EB" w:rsidRPr="00D3337B" w:rsidRDefault="009942EB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2" w:type="dxa"/>
          </w:tcPr>
          <w:p w:rsidR="009942EB" w:rsidRPr="00D3337B" w:rsidRDefault="00CB7102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Устанавливается после подписания документа </w:t>
            </w:r>
            <w:r w:rsidR="009942EB" w:rsidRPr="00D3337B">
              <w:rPr>
                <w:sz w:val="22"/>
                <w:szCs w:val="22"/>
              </w:rPr>
              <w:t xml:space="preserve">(см. раздел </w:t>
            </w:r>
            <w:hyperlink w:anchor="_Подписание_документа_1" w:history="1">
              <w:r w:rsidR="009942EB" w:rsidRPr="00D3337B">
                <w:rPr>
                  <w:rStyle w:val="af9"/>
                  <w:sz w:val="22"/>
                  <w:szCs w:val="22"/>
                </w:rPr>
                <w:t>4.4. Подписание документа</w:t>
              </w:r>
            </w:hyperlink>
            <w:r w:rsidR="009942EB" w:rsidRPr="00D3337B">
              <w:rPr>
                <w:sz w:val="22"/>
                <w:szCs w:val="22"/>
              </w:rPr>
              <w:t xml:space="preserve">) </w:t>
            </w:r>
          </w:p>
        </w:tc>
        <w:tc>
          <w:tcPr>
            <w:tcW w:w="3739" w:type="dxa"/>
            <w:vAlign w:val="center"/>
          </w:tcPr>
          <w:p w:rsidR="009942EB" w:rsidRPr="00D3337B" w:rsidRDefault="00AD785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просмотр</w:t>
            </w:r>
            <w:r w:rsidR="009942EB" w:rsidRPr="00D3337B">
              <w:rPr>
                <w:sz w:val="22"/>
                <w:szCs w:val="22"/>
              </w:rPr>
              <w:t xml:space="preserve"> данн</w:t>
            </w:r>
            <w:r w:rsidRPr="00D3337B">
              <w:rPr>
                <w:sz w:val="22"/>
                <w:szCs w:val="22"/>
              </w:rPr>
              <w:t>ых</w:t>
            </w:r>
            <w:r w:rsidR="009942EB" w:rsidRPr="00D3337B">
              <w:rPr>
                <w:sz w:val="22"/>
                <w:szCs w:val="22"/>
              </w:rPr>
              <w:t>;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печать документа;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выгру</w:t>
            </w:r>
            <w:r w:rsidR="00AD785B" w:rsidRPr="00D3337B">
              <w:rPr>
                <w:sz w:val="22"/>
                <w:szCs w:val="22"/>
              </w:rPr>
              <w:t>зка</w:t>
            </w:r>
            <w:r w:rsidRPr="00D3337B">
              <w:rPr>
                <w:sz w:val="22"/>
                <w:szCs w:val="22"/>
              </w:rPr>
              <w:t xml:space="preserve"> в электронном виде для сдачи в контролирующий орган; 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отправ</w:t>
            </w:r>
            <w:r w:rsidR="00AD785B" w:rsidRPr="00D3337B">
              <w:rPr>
                <w:sz w:val="22"/>
                <w:szCs w:val="22"/>
              </w:rPr>
              <w:t>ка</w:t>
            </w:r>
            <w:r w:rsidRPr="00D3337B">
              <w:rPr>
                <w:sz w:val="22"/>
                <w:szCs w:val="22"/>
              </w:rPr>
              <w:t xml:space="preserve"> по телекоммуникационным каналам связи; </w:t>
            </w:r>
          </w:p>
          <w:p w:rsidR="009942EB" w:rsidRPr="00D3337B" w:rsidRDefault="009942EB" w:rsidP="00AD785B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удал</w:t>
            </w:r>
            <w:r w:rsidR="00AD785B" w:rsidRPr="00D3337B">
              <w:rPr>
                <w:sz w:val="22"/>
                <w:szCs w:val="22"/>
              </w:rPr>
              <w:t>ение</w:t>
            </w:r>
            <w:r w:rsidRPr="00D3337B">
              <w:rPr>
                <w:sz w:val="22"/>
                <w:szCs w:val="22"/>
              </w:rPr>
              <w:t xml:space="preserve"> документ</w:t>
            </w:r>
            <w:r w:rsidR="00AD785B" w:rsidRPr="00D3337B">
              <w:rPr>
                <w:sz w:val="22"/>
                <w:szCs w:val="22"/>
              </w:rPr>
              <w:t>а</w:t>
            </w:r>
            <w:r w:rsidRPr="00D3337B">
              <w:rPr>
                <w:sz w:val="22"/>
                <w:szCs w:val="22"/>
              </w:rPr>
              <w:t>.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3A2E5B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Сдан в ИФНС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8" name="Рисунок 18" descr="document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ocument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9942EB" w:rsidRPr="00D3337B" w:rsidRDefault="009942EB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Устанавливается после сдачи документа в контролирующий орган.</w:t>
            </w:r>
          </w:p>
        </w:tc>
        <w:tc>
          <w:tcPr>
            <w:tcW w:w="3739" w:type="dxa"/>
            <w:vAlign w:val="center"/>
          </w:tcPr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просм</w:t>
            </w:r>
            <w:r w:rsidR="009163C1" w:rsidRPr="00D3337B">
              <w:rPr>
                <w:sz w:val="22"/>
                <w:szCs w:val="22"/>
              </w:rPr>
              <w:t>о</w:t>
            </w:r>
            <w:r w:rsidRPr="00D3337B">
              <w:rPr>
                <w:sz w:val="22"/>
                <w:szCs w:val="22"/>
              </w:rPr>
              <w:t>тр</w:t>
            </w:r>
            <w:r w:rsidR="009163C1" w:rsidRPr="00D3337B">
              <w:rPr>
                <w:sz w:val="22"/>
                <w:szCs w:val="22"/>
              </w:rPr>
              <w:t xml:space="preserve"> данных</w:t>
            </w:r>
            <w:r w:rsidRPr="00D3337B">
              <w:rPr>
                <w:sz w:val="22"/>
                <w:szCs w:val="22"/>
              </w:rPr>
              <w:t xml:space="preserve">; 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печать документа; </w:t>
            </w:r>
          </w:p>
          <w:p w:rsidR="009942EB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созда</w:t>
            </w:r>
            <w:r w:rsidR="009163C1" w:rsidRPr="00D3337B">
              <w:rPr>
                <w:sz w:val="22"/>
                <w:szCs w:val="22"/>
              </w:rPr>
              <w:t>ние уточненных документов</w:t>
            </w:r>
            <w:r w:rsidRPr="00D3337B">
              <w:rPr>
                <w:sz w:val="22"/>
                <w:szCs w:val="22"/>
              </w:rPr>
              <w:t xml:space="preserve">; </w:t>
            </w:r>
          </w:p>
          <w:p w:rsidR="009942EB" w:rsidRPr="00D3337B" w:rsidRDefault="009942EB" w:rsidP="009163C1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выгру</w:t>
            </w:r>
            <w:r w:rsidR="009163C1" w:rsidRPr="00D3337B">
              <w:rPr>
                <w:sz w:val="22"/>
                <w:szCs w:val="22"/>
              </w:rPr>
              <w:t>зка</w:t>
            </w:r>
            <w:r w:rsidR="007C65AC" w:rsidRPr="00D3337B">
              <w:rPr>
                <w:sz w:val="22"/>
                <w:szCs w:val="22"/>
              </w:rPr>
              <w:t xml:space="preserve"> в электронном виде </w:t>
            </w:r>
            <w:r w:rsidRPr="00D3337B">
              <w:rPr>
                <w:sz w:val="22"/>
                <w:szCs w:val="22"/>
              </w:rPr>
              <w:t>д</w:t>
            </w:r>
            <w:r w:rsidR="009163C1" w:rsidRPr="00D3337B">
              <w:rPr>
                <w:sz w:val="22"/>
                <w:szCs w:val="22"/>
              </w:rPr>
              <w:t>ля сдачи в контролирующий орган;</w:t>
            </w:r>
          </w:p>
          <w:p w:rsidR="009163C1" w:rsidRPr="00D3337B" w:rsidRDefault="009163C1" w:rsidP="009163C1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удаление документа.</w:t>
            </w:r>
          </w:p>
        </w:tc>
      </w:tr>
      <w:tr w:rsidR="009942EB" w:rsidRPr="00D3337B" w:rsidTr="007C65AC">
        <w:tc>
          <w:tcPr>
            <w:tcW w:w="1614" w:type="dxa"/>
          </w:tcPr>
          <w:p w:rsidR="009942EB" w:rsidRPr="00D3337B" w:rsidRDefault="009942EB" w:rsidP="00415C30">
            <w:pPr>
              <w:pStyle w:val="af2"/>
              <w:ind w:left="0" w:firstLine="0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Уточнен</w:t>
            </w:r>
          </w:p>
        </w:tc>
        <w:tc>
          <w:tcPr>
            <w:tcW w:w="1662" w:type="dxa"/>
          </w:tcPr>
          <w:p w:rsidR="009942EB" w:rsidRPr="00D3337B" w:rsidRDefault="000C7A5A" w:rsidP="00415C30">
            <w:pPr>
              <w:pStyle w:val="af2"/>
              <w:ind w:left="0" w:firstLine="0"/>
              <w:jc w:val="center"/>
              <w:rPr>
                <w:sz w:val="22"/>
                <w:szCs w:val="22"/>
              </w:rPr>
            </w:pPr>
            <w:r w:rsidRPr="00D3337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19" name="Рисунок 19" descr="document_blue_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ocument_blue_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2" w:type="dxa"/>
          </w:tcPr>
          <w:p w:rsidR="009942EB" w:rsidRPr="00D3337B" w:rsidRDefault="009942EB" w:rsidP="00396690">
            <w:pPr>
              <w:pStyle w:val="af2"/>
              <w:ind w:left="0" w:firstLine="0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Устанавливается автоматически после создания уточняющего документа</w:t>
            </w:r>
          </w:p>
        </w:tc>
        <w:tc>
          <w:tcPr>
            <w:tcW w:w="3739" w:type="dxa"/>
            <w:vAlign w:val="center"/>
          </w:tcPr>
          <w:p w:rsidR="009942EB" w:rsidRPr="00D3337B" w:rsidRDefault="00CB7102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 xml:space="preserve">просмотр </w:t>
            </w:r>
            <w:r w:rsidR="009942EB" w:rsidRPr="00D3337B">
              <w:rPr>
                <w:sz w:val="22"/>
                <w:szCs w:val="22"/>
              </w:rPr>
              <w:t>данны</w:t>
            </w:r>
            <w:r w:rsidRPr="00D3337B">
              <w:rPr>
                <w:sz w:val="22"/>
                <w:szCs w:val="22"/>
              </w:rPr>
              <w:t>х</w:t>
            </w:r>
            <w:r w:rsidR="009942EB" w:rsidRPr="00D3337B">
              <w:rPr>
                <w:sz w:val="22"/>
                <w:szCs w:val="22"/>
              </w:rPr>
              <w:t xml:space="preserve">; </w:t>
            </w:r>
          </w:p>
          <w:p w:rsidR="007C65AC" w:rsidRPr="00D3337B" w:rsidRDefault="009942EB" w:rsidP="00E06A8D">
            <w:pPr>
              <w:pStyle w:val="af2"/>
              <w:numPr>
                <w:ilvl w:val="0"/>
                <w:numId w:val="16"/>
              </w:numPr>
              <w:tabs>
                <w:tab w:val="clear" w:pos="720"/>
                <w:tab w:val="num" w:pos="371"/>
              </w:tabs>
              <w:spacing w:before="0" w:after="0"/>
              <w:ind w:left="371" w:hanging="283"/>
              <w:jc w:val="left"/>
              <w:rPr>
                <w:i/>
                <w:sz w:val="22"/>
                <w:szCs w:val="22"/>
              </w:rPr>
            </w:pPr>
            <w:r w:rsidRPr="00D3337B">
              <w:rPr>
                <w:sz w:val="22"/>
                <w:szCs w:val="22"/>
              </w:rPr>
              <w:t>печать документа.</w:t>
            </w:r>
          </w:p>
          <w:p w:rsidR="009942EB" w:rsidRPr="00D3337B" w:rsidRDefault="009942EB" w:rsidP="007C65AC">
            <w:pPr>
              <w:rPr>
                <w:sz w:val="22"/>
                <w:szCs w:val="22"/>
              </w:rPr>
            </w:pPr>
          </w:p>
        </w:tc>
      </w:tr>
    </w:tbl>
    <w:p w:rsidR="003748CB" w:rsidRPr="00997F8C" w:rsidRDefault="003748CB" w:rsidP="00353D53">
      <w:pPr>
        <w:pStyle w:val="afff3"/>
        <w:spacing w:before="240"/>
      </w:pPr>
      <w:r w:rsidRPr="00997F8C">
        <w:t>Выбор действий над документом осуществляется через контекс</w:t>
      </w:r>
      <w:r>
        <w:t>т</w:t>
      </w:r>
      <w:r w:rsidRPr="00997F8C">
        <w:t>ное меню</w:t>
      </w:r>
      <w:r w:rsidR="002C5FE0">
        <w:t xml:space="preserve"> по правой кнопке мыши</w:t>
      </w:r>
      <w:r w:rsidR="00DB5078">
        <w:t>.</w:t>
      </w:r>
      <w:r w:rsidRPr="00997F8C">
        <w:t xml:space="preserve"> </w:t>
      </w:r>
      <w:r w:rsidR="002C5FE0" w:rsidRPr="007544BE">
        <w:t>Состоян</w:t>
      </w:r>
      <w:r w:rsidR="002C5FE0" w:rsidRPr="00997F8C">
        <w:t xml:space="preserve">ие документа </w:t>
      </w:r>
      <w:r w:rsidR="002C5FE0">
        <w:t>отображается</w:t>
      </w:r>
      <w:r w:rsidR="002C5FE0" w:rsidRPr="00997F8C">
        <w:t xml:space="preserve"> </w:t>
      </w:r>
      <w:r w:rsidR="00D80706">
        <w:t>непосредственно перед его названием</w:t>
      </w:r>
      <w:r w:rsidR="007544BE">
        <w:t xml:space="preserve"> в правой части окна «Моя отчетность»</w:t>
      </w:r>
      <w:r w:rsidR="002C5FE0">
        <w:t>.</w:t>
      </w:r>
    </w:p>
    <w:p w:rsidR="003748CB" w:rsidRPr="00345691" w:rsidRDefault="003748CB" w:rsidP="003748CB">
      <w:pPr>
        <w:pStyle w:val="afff3"/>
      </w:pPr>
      <w:r>
        <w:t xml:space="preserve">В режиме ввода данных </w:t>
      </w:r>
      <w:r w:rsidR="006B631E">
        <w:t xml:space="preserve">внутри документа </w:t>
      </w:r>
      <w:r w:rsidR="005318E1">
        <w:t>существуют</w:t>
      </w:r>
      <w:r>
        <w:t xml:space="preserve"> следующие особенности представления информации</w:t>
      </w:r>
      <w:r w:rsidRPr="00345691">
        <w:t>:</w:t>
      </w:r>
    </w:p>
    <w:p w:rsidR="003748CB" w:rsidRPr="007D372D" w:rsidRDefault="00BE3D52" w:rsidP="005B2119">
      <w:pPr>
        <w:pStyle w:val="a4"/>
        <w:numPr>
          <w:ilvl w:val="0"/>
          <w:numId w:val="19"/>
        </w:numPr>
        <w:tabs>
          <w:tab w:val="left" w:pos="709"/>
        </w:tabs>
        <w:spacing w:before="0"/>
        <w:ind w:left="426" w:hanging="426"/>
        <w:contextualSpacing/>
        <w:rPr>
          <w:sz w:val="28"/>
          <w:szCs w:val="28"/>
        </w:rPr>
      </w:pPr>
      <w:r w:rsidRPr="007D372D">
        <w:rPr>
          <w:sz w:val="28"/>
          <w:szCs w:val="28"/>
        </w:rPr>
        <w:t>каждый</w:t>
      </w:r>
      <w:r w:rsidR="003748CB" w:rsidRPr="007D372D">
        <w:rPr>
          <w:sz w:val="28"/>
          <w:szCs w:val="28"/>
        </w:rPr>
        <w:t xml:space="preserve"> документ представляет собой набор таблиц (разделов);</w:t>
      </w:r>
    </w:p>
    <w:p w:rsidR="003748CB" w:rsidRPr="007D372D" w:rsidRDefault="00BE3D52" w:rsidP="005B2119">
      <w:pPr>
        <w:pStyle w:val="a4"/>
        <w:numPr>
          <w:ilvl w:val="0"/>
          <w:numId w:val="19"/>
        </w:numPr>
        <w:tabs>
          <w:tab w:val="left" w:pos="709"/>
        </w:tabs>
        <w:spacing w:before="0"/>
        <w:ind w:left="426" w:hanging="426"/>
        <w:contextualSpacing/>
        <w:rPr>
          <w:sz w:val="28"/>
          <w:szCs w:val="28"/>
        </w:rPr>
      </w:pPr>
      <w:r w:rsidRPr="007D372D">
        <w:rPr>
          <w:sz w:val="28"/>
          <w:szCs w:val="28"/>
        </w:rPr>
        <w:t>таблица</w:t>
      </w:r>
      <w:r w:rsidR="003748CB" w:rsidRPr="007D372D">
        <w:rPr>
          <w:sz w:val="28"/>
          <w:szCs w:val="28"/>
        </w:rPr>
        <w:t xml:space="preserve"> (раздел) содерж</w:t>
      </w:r>
      <w:r w:rsidR="006B631E">
        <w:rPr>
          <w:sz w:val="28"/>
          <w:szCs w:val="28"/>
        </w:rPr>
        <w:t>ит</w:t>
      </w:r>
      <w:r w:rsidR="003748CB" w:rsidRPr="007D372D">
        <w:rPr>
          <w:sz w:val="28"/>
          <w:szCs w:val="28"/>
        </w:rPr>
        <w:t xml:space="preserve"> ячейки различных </w:t>
      </w:r>
      <w:r w:rsidR="006B631E">
        <w:rPr>
          <w:sz w:val="28"/>
          <w:szCs w:val="28"/>
        </w:rPr>
        <w:t>типов и</w:t>
      </w:r>
      <w:r w:rsidR="009E4481">
        <w:rPr>
          <w:sz w:val="28"/>
          <w:szCs w:val="28"/>
        </w:rPr>
        <w:t>,</w:t>
      </w:r>
      <w:r w:rsidR="006B631E">
        <w:rPr>
          <w:sz w:val="28"/>
          <w:szCs w:val="28"/>
        </w:rPr>
        <w:t xml:space="preserve"> соответственн</w:t>
      </w:r>
      <w:r w:rsidR="002676B3">
        <w:rPr>
          <w:sz w:val="28"/>
          <w:szCs w:val="28"/>
        </w:rPr>
        <w:t>о</w:t>
      </w:r>
      <w:r w:rsidR="009E4481">
        <w:rPr>
          <w:sz w:val="28"/>
          <w:szCs w:val="28"/>
        </w:rPr>
        <w:t>,</w:t>
      </w:r>
      <w:r w:rsidR="006B631E">
        <w:rPr>
          <w:sz w:val="28"/>
          <w:szCs w:val="28"/>
        </w:rPr>
        <w:t xml:space="preserve"> </w:t>
      </w:r>
      <w:r w:rsidR="003748CB" w:rsidRPr="007D372D">
        <w:rPr>
          <w:sz w:val="28"/>
          <w:szCs w:val="28"/>
        </w:rPr>
        <w:t>цветов (</w:t>
      </w:r>
      <w:r w:rsidR="005A1D90">
        <w:rPr>
          <w:sz w:val="28"/>
          <w:szCs w:val="28"/>
        </w:rPr>
        <w:fldChar w:fldCharType="begin"/>
      </w:r>
      <w:r w:rsidR="002C7E22">
        <w:rPr>
          <w:sz w:val="28"/>
          <w:szCs w:val="28"/>
        </w:rPr>
        <w:instrText xml:space="preserve"> REF _Ref525141000 \h </w:instrText>
      </w:r>
      <w:r w:rsidR="005A1D90">
        <w:rPr>
          <w:sz w:val="28"/>
          <w:szCs w:val="28"/>
        </w:rPr>
      </w:r>
      <w:r w:rsidR="005A1D90">
        <w:rPr>
          <w:sz w:val="28"/>
          <w:szCs w:val="28"/>
        </w:rPr>
        <w:fldChar w:fldCharType="separate"/>
      </w:r>
      <w:r w:rsidR="005B7975" w:rsidRPr="002C7E22">
        <w:rPr>
          <w:i/>
          <w:sz w:val="28"/>
          <w:szCs w:val="28"/>
        </w:rPr>
        <w:t xml:space="preserve">Таблица </w:t>
      </w:r>
      <w:r w:rsidR="005B7975">
        <w:rPr>
          <w:b/>
          <w:i/>
          <w:noProof/>
          <w:sz w:val="28"/>
          <w:szCs w:val="28"/>
        </w:rPr>
        <w:t>3</w:t>
      </w:r>
      <w:r w:rsidR="005B7975">
        <w:rPr>
          <w:i/>
          <w:sz w:val="28"/>
          <w:szCs w:val="28"/>
        </w:rPr>
        <w:t>.</w:t>
      </w:r>
      <w:r w:rsidR="005B7975">
        <w:rPr>
          <w:b/>
          <w:i/>
          <w:noProof/>
          <w:sz w:val="28"/>
          <w:szCs w:val="28"/>
        </w:rPr>
        <w:t>2</w:t>
      </w:r>
      <w:r w:rsidR="005A1D90">
        <w:rPr>
          <w:sz w:val="28"/>
          <w:szCs w:val="28"/>
        </w:rPr>
        <w:fldChar w:fldCharType="end"/>
      </w:r>
      <w:r w:rsidR="003748CB" w:rsidRPr="007D372D">
        <w:rPr>
          <w:sz w:val="28"/>
          <w:szCs w:val="28"/>
        </w:rPr>
        <w:t>).</w:t>
      </w:r>
    </w:p>
    <w:p w:rsidR="003748CB" w:rsidRDefault="002C7E22" w:rsidP="002C7E22">
      <w:pPr>
        <w:pStyle w:val="aff3"/>
        <w:jc w:val="right"/>
        <w:rPr>
          <w:i/>
          <w:sz w:val="28"/>
          <w:szCs w:val="28"/>
        </w:rPr>
      </w:pPr>
      <w:bookmarkStart w:id="49" w:name="_Ref525141000"/>
      <w:r w:rsidRPr="002C7E22">
        <w:rPr>
          <w:b w:val="0"/>
          <w:i/>
          <w:sz w:val="28"/>
          <w:szCs w:val="28"/>
        </w:rPr>
        <w:t xml:space="preserve">Таблица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Таблица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49"/>
      <w:r w:rsidR="003748CB">
        <w:rPr>
          <w:i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3590"/>
        <w:gridCol w:w="4396"/>
      </w:tblGrid>
      <w:tr w:rsidR="003748CB" w:rsidRPr="008854AB" w:rsidTr="008854AB">
        <w:trPr>
          <w:jc w:val="center"/>
        </w:trPr>
        <w:tc>
          <w:tcPr>
            <w:tcW w:w="5351" w:type="dxa"/>
            <w:gridSpan w:val="2"/>
          </w:tcPr>
          <w:p w:rsidR="003748CB" w:rsidRPr="008854AB" w:rsidRDefault="00A7344B" w:rsidP="008854AB">
            <w:pPr>
              <w:spacing w:after="240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Ячейка</w:t>
            </w:r>
          </w:p>
        </w:tc>
        <w:tc>
          <w:tcPr>
            <w:tcW w:w="4396" w:type="dxa"/>
          </w:tcPr>
          <w:p w:rsidR="003748CB" w:rsidRPr="008854AB" w:rsidRDefault="003748CB" w:rsidP="008854AB">
            <w:pPr>
              <w:spacing w:after="240"/>
              <w:ind w:hanging="18"/>
              <w:jc w:val="center"/>
              <w:rPr>
                <w:b/>
                <w:bCs/>
                <w:sz w:val="22"/>
                <w:szCs w:val="22"/>
              </w:rPr>
            </w:pPr>
            <w:r w:rsidRPr="008854AB">
              <w:rPr>
                <w:b/>
                <w:bCs/>
                <w:sz w:val="22"/>
                <w:szCs w:val="22"/>
              </w:rPr>
              <w:t>Назначение ячейки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353D53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  <w:r w:rsidR="00E45045">
              <w:rPr>
                <w:sz w:val="22"/>
                <w:szCs w:val="22"/>
              </w:rPr>
              <w:t xml:space="preserve"> </w:t>
            </w:r>
            <w:r w:rsidRPr="008854AB">
              <w:rPr>
                <w:sz w:val="22"/>
                <w:szCs w:val="22"/>
              </w:rPr>
              <w:t>с выделением</w:t>
            </w:r>
          </w:p>
        </w:tc>
        <w:tc>
          <w:tcPr>
            <w:tcW w:w="3590" w:type="dxa"/>
            <w:vAlign w:val="center"/>
          </w:tcPr>
          <w:p w:rsidR="003748CB" w:rsidRPr="008854AB" w:rsidRDefault="000C7A5A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64920" cy="198120"/>
                  <wp:effectExtent l="0" t="0" r="0" b="0"/>
                  <wp:docPr id="20" name="Рисунок 38" descr="Cell_CursorPos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Cell_CursorPos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Текущая позиция курсора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Белая</w:t>
            </w:r>
          </w:p>
        </w:tc>
        <w:tc>
          <w:tcPr>
            <w:tcW w:w="3590" w:type="dxa"/>
            <w:vAlign w:val="center"/>
          </w:tcPr>
          <w:p w:rsidR="003748CB" w:rsidRPr="008854AB" w:rsidRDefault="000C7A5A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280160" cy="167640"/>
                  <wp:effectExtent l="0" t="0" r="0" b="3810"/>
                  <wp:docPr id="21" name="Рисунок 39" descr="Cell_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ell_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Жёлтая</w:t>
            </w:r>
          </w:p>
        </w:tc>
        <w:tc>
          <w:tcPr>
            <w:tcW w:w="3590" w:type="dxa"/>
            <w:vAlign w:val="center"/>
          </w:tcPr>
          <w:p w:rsidR="003748CB" w:rsidRPr="008854AB" w:rsidRDefault="00DF3807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1992" w:dyaOrig="348">
                <v:shape id="_x0000_i1028" type="#_x0000_t75" style="width:99.5pt;height:16pt" o:ole="">
                  <v:imagedata r:id="rId38" o:title=""/>
                </v:shape>
                <o:OLEObject Type="Embed" ProgID="PBrush" ShapeID="_x0000_i1028" DrawAspect="Content" ObjectID="_1770458561" r:id="rId39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Вычисляемая ячейка: </w:t>
            </w:r>
          </w:p>
          <w:p w:rsidR="00FE42C6" w:rsidRPr="008854AB" w:rsidRDefault="003748CB" w:rsidP="00E06A8D">
            <w:pPr>
              <w:numPr>
                <w:ilvl w:val="0"/>
                <w:numId w:val="17"/>
              </w:numPr>
              <w:tabs>
                <w:tab w:val="clear" w:pos="720"/>
              </w:tabs>
              <w:spacing w:before="0"/>
              <w:ind w:left="323" w:hanging="323"/>
              <w:jc w:val="left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при ра</w:t>
            </w:r>
            <w:r w:rsidR="004D7E11" w:rsidRPr="008854AB">
              <w:rPr>
                <w:bCs/>
                <w:sz w:val="22"/>
                <w:szCs w:val="22"/>
              </w:rPr>
              <w:t>счете заполняется автоматически</w:t>
            </w:r>
            <w:r w:rsidRPr="008854AB">
              <w:rPr>
                <w:bCs/>
                <w:sz w:val="22"/>
                <w:szCs w:val="22"/>
              </w:rPr>
              <w:t>;</w:t>
            </w:r>
          </w:p>
          <w:p w:rsidR="003748CB" w:rsidRPr="008854AB" w:rsidRDefault="003748CB" w:rsidP="00E06A8D">
            <w:pPr>
              <w:numPr>
                <w:ilvl w:val="0"/>
                <w:numId w:val="17"/>
              </w:numPr>
              <w:tabs>
                <w:tab w:val="clear" w:pos="720"/>
              </w:tabs>
              <w:spacing w:before="0"/>
              <w:ind w:left="323" w:hanging="323"/>
              <w:jc w:val="left"/>
              <w:rPr>
                <w:color w:val="000000"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может быть заполнена (скорректирована) вручную</w:t>
            </w:r>
            <w:r w:rsidRPr="008854AB">
              <w:rPr>
                <w:color w:val="000000"/>
                <w:sz w:val="22"/>
                <w:szCs w:val="22"/>
              </w:rPr>
              <w:t>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Голубая</w:t>
            </w:r>
          </w:p>
        </w:tc>
        <w:tc>
          <w:tcPr>
            <w:tcW w:w="3590" w:type="dxa"/>
            <w:vAlign w:val="center"/>
          </w:tcPr>
          <w:p w:rsidR="003748CB" w:rsidRPr="008854AB" w:rsidRDefault="00FF6872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2016" w:dyaOrig="336">
                <v:shape id="_x0000_i1029" type="#_x0000_t75" style="width:99.5pt;height:16pt" o:ole="">
                  <v:imagedata r:id="rId40" o:title=""/>
                </v:shape>
                <o:OLEObject Type="Embed" ProgID="PBrush" ShapeID="_x0000_i1029" DrawAspect="Content" ObjectID="_1770458562" r:id="rId41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CB4962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динамической строки.</w:t>
            </w:r>
          </w:p>
          <w:p w:rsidR="003748CB" w:rsidRPr="008854AB" w:rsidRDefault="00603A17" w:rsidP="00CA5E4C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Следующая д</w:t>
            </w:r>
            <w:r w:rsidR="003748CB" w:rsidRPr="008854AB">
              <w:rPr>
                <w:bCs/>
                <w:sz w:val="22"/>
                <w:szCs w:val="22"/>
              </w:rPr>
              <w:t xml:space="preserve">инамическая строка может быть </w:t>
            </w:r>
            <w:r>
              <w:rPr>
                <w:bCs/>
                <w:sz w:val="22"/>
                <w:szCs w:val="22"/>
              </w:rPr>
              <w:t xml:space="preserve">добавлена </w:t>
            </w:r>
            <w:r w:rsidR="003748CB" w:rsidRPr="008854AB">
              <w:rPr>
                <w:bCs/>
                <w:sz w:val="22"/>
                <w:szCs w:val="22"/>
              </w:rPr>
              <w:t xml:space="preserve">нажатием </w:t>
            </w:r>
            <w:r>
              <w:rPr>
                <w:bCs/>
                <w:sz w:val="22"/>
                <w:szCs w:val="22"/>
              </w:rPr>
              <w:t>комбинации</w:t>
            </w:r>
            <w:r w:rsidR="003748CB" w:rsidRPr="008854AB">
              <w:rPr>
                <w:bCs/>
                <w:sz w:val="22"/>
                <w:szCs w:val="22"/>
              </w:rPr>
              <w:t xml:space="preserve"> клавиш </w:t>
            </w:r>
            <w:r w:rsidR="003748CB" w:rsidRPr="008854AB">
              <w:rPr>
                <w:bCs/>
                <w:sz w:val="22"/>
                <w:szCs w:val="22"/>
                <w:lang w:val="en-US"/>
              </w:rPr>
              <w:t>Ctrl</w:t>
            </w:r>
            <w:r w:rsidR="003748CB" w:rsidRPr="008854AB">
              <w:rPr>
                <w:bCs/>
                <w:sz w:val="22"/>
                <w:szCs w:val="22"/>
              </w:rPr>
              <w:t>+</w:t>
            </w:r>
            <w:r w:rsidR="003748CB" w:rsidRPr="008854AB">
              <w:rPr>
                <w:bCs/>
                <w:sz w:val="22"/>
                <w:szCs w:val="22"/>
                <w:lang w:val="en-US"/>
              </w:rPr>
              <w:t>R</w:t>
            </w:r>
            <w:r w:rsidR="003748CB" w:rsidRPr="008854AB">
              <w:rPr>
                <w:bCs/>
                <w:sz w:val="22"/>
                <w:szCs w:val="22"/>
              </w:rPr>
              <w:t xml:space="preserve"> или кнопкой </w:t>
            </w:r>
            <w:r w:rsidR="000C7A5A"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24" name="Рисунок 24" descr="Add_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dd_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8CB" w:rsidRPr="008854AB">
              <w:rPr>
                <w:bCs/>
                <w:sz w:val="22"/>
                <w:szCs w:val="22"/>
              </w:rPr>
              <w:t xml:space="preserve"> на панели инструментов.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082BBC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t>Ячейка (графа) с син</w:t>
            </w:r>
            <w:r w:rsidR="00082BBC">
              <w:rPr>
                <w:sz w:val="22"/>
                <w:szCs w:val="22"/>
              </w:rPr>
              <w:t>ей</w:t>
            </w:r>
            <w:r w:rsidRPr="008854AB">
              <w:rPr>
                <w:sz w:val="22"/>
                <w:szCs w:val="22"/>
              </w:rPr>
              <w:t xml:space="preserve"> </w:t>
            </w:r>
            <w:r w:rsidR="00F250D5" w:rsidRPr="008854AB">
              <w:rPr>
                <w:sz w:val="22"/>
                <w:szCs w:val="22"/>
              </w:rPr>
              <w:t>стрелк</w:t>
            </w:r>
            <w:r w:rsidR="00082BBC">
              <w:rPr>
                <w:sz w:val="22"/>
                <w:szCs w:val="22"/>
              </w:rPr>
              <w:t>ой</w:t>
            </w:r>
          </w:p>
        </w:tc>
        <w:tc>
          <w:tcPr>
            <w:tcW w:w="3590" w:type="dxa"/>
            <w:vAlign w:val="center"/>
          </w:tcPr>
          <w:p w:rsidR="003748CB" w:rsidRPr="008854AB" w:rsidRDefault="00082BBC" w:rsidP="00B605AF">
            <w:pPr>
              <w:spacing w:before="0"/>
              <w:ind w:firstLine="0"/>
              <w:jc w:val="center"/>
              <w:rPr>
                <w:sz w:val="22"/>
                <w:szCs w:val="22"/>
              </w:rPr>
            </w:pPr>
            <w:r>
              <w:object w:dxaOrig="2625" w:dyaOrig="315">
                <v:shape id="_x0000_i1030" type="#_x0000_t75" style="width:104pt;height:16.5pt" o:ole="">
                  <v:imagedata r:id="rId43" o:title=""/>
                </v:shape>
                <o:OLEObject Type="Embed" ProgID="PBrush" ShapeID="_x0000_i1030" DrawAspect="Content" ObjectID="_1770458563" r:id="rId44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Ручной ввод с возможностью выбора из справочника.</w:t>
            </w:r>
          </w:p>
          <w:p w:rsidR="003748CB" w:rsidRPr="008854AB" w:rsidRDefault="003748CB" w:rsidP="00B605AF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поиск в справочнике – стрелки вверх-вниз,</w:t>
            </w:r>
          </w:p>
          <w:p w:rsidR="003748CB" w:rsidRPr="008854AB" w:rsidRDefault="003748CB" w:rsidP="00B605AF">
            <w:pPr>
              <w:spacing w:before="0"/>
              <w:ind w:firstLine="0"/>
              <w:jc w:val="left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выбор значения из справочника – клавиша </w:t>
            </w:r>
            <w:r w:rsidRPr="008854AB">
              <w:rPr>
                <w:bCs/>
                <w:sz w:val="22"/>
                <w:szCs w:val="22"/>
                <w:lang w:val="en-US"/>
              </w:rPr>
              <w:t>Enter</w:t>
            </w:r>
            <w:r w:rsidRPr="008854AB">
              <w:rPr>
                <w:bCs/>
                <w:sz w:val="22"/>
                <w:szCs w:val="22"/>
              </w:rPr>
              <w:t>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F250D5">
            <w:pPr>
              <w:ind w:firstLine="0"/>
              <w:rPr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Ячейка с датой</w:t>
            </w:r>
          </w:p>
        </w:tc>
        <w:tc>
          <w:tcPr>
            <w:tcW w:w="3590" w:type="dxa"/>
            <w:vAlign w:val="center"/>
          </w:tcPr>
          <w:p w:rsidR="003748CB" w:rsidRPr="008854AB" w:rsidRDefault="000C7A5A" w:rsidP="00A05F75">
            <w:pPr>
              <w:spacing w:before="120" w:after="120"/>
              <w:ind w:firstLine="0"/>
              <w:jc w:val="center"/>
              <w:rPr>
                <w:sz w:val="22"/>
                <w:szCs w:val="22"/>
              </w:rPr>
            </w:pPr>
            <w:r w:rsidRPr="002117C1">
              <w:rPr>
                <w:noProof/>
                <w:sz w:val="22"/>
                <w:szCs w:val="22"/>
              </w:rPr>
              <w:drawing>
                <wp:inline distT="0" distB="0" distL="0" distR="0">
                  <wp:extent cx="1516380" cy="198120"/>
                  <wp:effectExtent l="0" t="0" r="7620" b="0"/>
                  <wp:docPr id="26" name="Рисунок 26" descr="ск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к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:rsidR="003748CB" w:rsidRPr="008854AB" w:rsidRDefault="003748CB" w:rsidP="008854AB">
            <w:pPr>
              <w:spacing w:before="0"/>
              <w:ind w:firstLine="0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Ввести дату вручную или с помощью</w:t>
            </w:r>
            <w:r w:rsidR="00A24BD2" w:rsidRPr="00A24BD2">
              <w:rPr>
                <w:bCs/>
                <w:sz w:val="22"/>
                <w:szCs w:val="22"/>
              </w:rPr>
              <w:t xml:space="preserve"> </w:t>
            </w:r>
            <w:r w:rsidR="00A24BD2">
              <w:rPr>
                <w:bCs/>
                <w:sz w:val="22"/>
                <w:szCs w:val="22"/>
              </w:rPr>
              <w:t>курсора</w:t>
            </w:r>
            <w:r w:rsidRPr="008854AB">
              <w:rPr>
                <w:bCs/>
                <w:sz w:val="22"/>
                <w:szCs w:val="22"/>
              </w:rPr>
              <w:t xml:space="preserve"> мыши выбрать из календаря.</w:t>
            </w:r>
          </w:p>
        </w:tc>
      </w:tr>
      <w:tr w:rsidR="003748CB" w:rsidRPr="008854AB" w:rsidTr="008854AB">
        <w:trPr>
          <w:jc w:val="center"/>
        </w:trPr>
        <w:tc>
          <w:tcPr>
            <w:tcW w:w="1761" w:type="dxa"/>
            <w:vAlign w:val="center"/>
          </w:tcPr>
          <w:p w:rsidR="003748CB" w:rsidRPr="008854AB" w:rsidRDefault="003748CB" w:rsidP="00B605AF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>Динамический лист</w:t>
            </w:r>
          </w:p>
        </w:tc>
        <w:tc>
          <w:tcPr>
            <w:tcW w:w="3590" w:type="dxa"/>
            <w:vAlign w:val="center"/>
          </w:tcPr>
          <w:p w:rsidR="003748CB" w:rsidRPr="008854AB" w:rsidRDefault="00447CF5" w:rsidP="00A05F75">
            <w:pPr>
              <w:spacing w:before="120" w:after="120"/>
              <w:ind w:firstLine="0"/>
              <w:jc w:val="center"/>
              <w:rPr>
                <w:bCs/>
                <w:sz w:val="22"/>
                <w:szCs w:val="22"/>
              </w:rPr>
            </w:pPr>
            <w:r w:rsidRPr="008854AB">
              <w:rPr>
                <w:sz w:val="22"/>
                <w:szCs w:val="22"/>
              </w:rPr>
              <w:object w:dxaOrig="1632" w:dyaOrig="348">
                <v:shape id="_x0000_i1031" type="#_x0000_t75" style="width:99.5pt;height:16pt" o:ole="">
                  <v:imagedata r:id="rId46" o:title=""/>
                </v:shape>
                <o:OLEObject Type="Embed" ProgID="PBrush" ShapeID="_x0000_i1031" DrawAspect="Content" ObjectID="_1770458564" r:id="rId47"/>
              </w:object>
            </w:r>
          </w:p>
        </w:tc>
        <w:tc>
          <w:tcPr>
            <w:tcW w:w="4396" w:type="dxa"/>
            <w:vAlign w:val="center"/>
          </w:tcPr>
          <w:p w:rsidR="003748CB" w:rsidRPr="008854AB" w:rsidRDefault="006E6637" w:rsidP="00CA5E4C">
            <w:pPr>
              <w:spacing w:before="0"/>
              <w:ind w:firstLine="0"/>
              <w:jc w:val="left"/>
              <w:rPr>
                <w:bCs/>
                <w:sz w:val="22"/>
                <w:szCs w:val="22"/>
              </w:rPr>
            </w:pPr>
            <w:r w:rsidRPr="008854AB">
              <w:rPr>
                <w:bCs/>
                <w:sz w:val="22"/>
                <w:szCs w:val="22"/>
              </w:rPr>
              <w:t xml:space="preserve">Можно добавить необходимое количество копий </w:t>
            </w:r>
            <w:r w:rsidR="00A24BD2">
              <w:rPr>
                <w:bCs/>
                <w:sz w:val="22"/>
                <w:szCs w:val="22"/>
              </w:rPr>
              <w:t>такого листа. Для этого</w:t>
            </w:r>
            <w:r w:rsidR="003748CB" w:rsidRPr="008854AB">
              <w:rPr>
                <w:bCs/>
                <w:sz w:val="22"/>
                <w:szCs w:val="22"/>
              </w:rPr>
              <w:t xml:space="preserve"> необходимо выбрать данный лист</w:t>
            </w:r>
            <w:r w:rsidR="002E54BC">
              <w:rPr>
                <w:bCs/>
                <w:sz w:val="22"/>
                <w:szCs w:val="22"/>
              </w:rPr>
              <w:t xml:space="preserve"> </w:t>
            </w:r>
            <w:r w:rsidRPr="008854AB">
              <w:rPr>
                <w:bCs/>
                <w:sz w:val="22"/>
                <w:szCs w:val="22"/>
              </w:rPr>
              <w:t xml:space="preserve">и </w:t>
            </w:r>
            <w:r w:rsidR="003748CB" w:rsidRPr="008854AB">
              <w:rPr>
                <w:bCs/>
                <w:sz w:val="22"/>
                <w:szCs w:val="22"/>
              </w:rPr>
              <w:t xml:space="preserve">кликнуть на </w:t>
            </w:r>
            <w:r w:rsidRPr="008854AB">
              <w:rPr>
                <w:bCs/>
                <w:sz w:val="22"/>
                <w:szCs w:val="22"/>
              </w:rPr>
              <w:t xml:space="preserve">кнопку добавить </w:t>
            </w:r>
            <w:r w:rsidR="000C7A5A" w:rsidRPr="008854AB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0" t="0" r="0" b="0"/>
                  <wp:docPr id="28" name="Рисунок 28" descr="AddItem_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ddItem_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48CB" w:rsidRPr="008854AB">
              <w:rPr>
                <w:bCs/>
                <w:sz w:val="22"/>
                <w:szCs w:val="22"/>
              </w:rPr>
              <w:t xml:space="preserve"> на панели инструментов.</w:t>
            </w:r>
          </w:p>
        </w:tc>
      </w:tr>
    </w:tbl>
    <w:p w:rsidR="003748CB" w:rsidRPr="00367018" w:rsidRDefault="003748CB" w:rsidP="00353D53">
      <w:pPr>
        <w:pStyle w:val="afff9"/>
        <w:spacing w:before="240" w:beforeAutospacing="0" w:after="120" w:afterAutospacing="0"/>
        <w:ind w:left="357"/>
        <w:jc w:val="both"/>
        <w:rPr>
          <w:rStyle w:val="subheader"/>
          <w:b/>
          <w:i/>
        </w:rPr>
      </w:pPr>
      <w:r w:rsidRPr="00367018">
        <w:rPr>
          <w:rStyle w:val="subheader"/>
          <w:b/>
          <w:i/>
        </w:rPr>
        <w:t>Примечани</w:t>
      </w:r>
      <w:r w:rsidR="00E45045" w:rsidRPr="00367018">
        <w:rPr>
          <w:rStyle w:val="subheader"/>
          <w:b/>
          <w:i/>
        </w:rPr>
        <w:t>е:</w:t>
      </w:r>
    </w:p>
    <w:p w:rsidR="003748CB" w:rsidRDefault="00E45045" w:rsidP="00410C92">
      <w:pPr>
        <w:pStyle w:val="afff9"/>
        <w:numPr>
          <w:ilvl w:val="0"/>
          <w:numId w:val="38"/>
        </w:numPr>
        <w:spacing w:before="0" w:beforeAutospacing="0" w:after="120" w:afterAutospacing="0"/>
        <w:ind w:left="426" w:hanging="426"/>
        <w:jc w:val="both"/>
      </w:pPr>
      <w:r>
        <w:t>Редактировать документ возможно только</w:t>
      </w:r>
      <w:r w:rsidR="00CA5E4C">
        <w:t>,</w:t>
      </w:r>
      <w:r>
        <w:t xml:space="preserve"> если он находится в состоянии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29" name="Рисунок 29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>
        <w:rPr>
          <w:noProof/>
        </w:rPr>
        <w:t xml:space="preserve">В </w:t>
      </w:r>
      <w:r w:rsidR="003748CB" w:rsidRPr="002D1988">
        <w:t>работе</w:t>
      </w:r>
      <w:r w:rsidR="003748CB">
        <w:t xml:space="preserve">». Если необходимо внести изменения в документ, имеющий статус </w:t>
      </w:r>
      <w:r w:rsidR="0015721B"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0" name="Рисунок 30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 w:rsidR="0015721B">
        <w:rPr>
          <w:noProof/>
        </w:rPr>
        <w:t>Г</w:t>
      </w:r>
      <w:r w:rsidR="003748CB" w:rsidRPr="002D1988">
        <w:t>отов к сдаче</w:t>
      </w:r>
      <w:r w:rsidR="003748CB">
        <w:t>» или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1" name="Рисунок 31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 w:rsidR="003748CB" w:rsidRPr="002D1988">
        <w:t>Сдан в ИФНС</w:t>
      </w:r>
      <w:r w:rsidR="003748CB" w:rsidRPr="00DD2106">
        <w:t>»</w:t>
      </w:r>
      <w:r w:rsidR="003748CB">
        <w:t xml:space="preserve">, </w:t>
      </w:r>
      <w:r w:rsidR="002676B3">
        <w:t xml:space="preserve">следует изменить </w:t>
      </w:r>
      <w:r w:rsidR="003748CB">
        <w:t>его статус на статус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2" name="Рисунок 32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277">
        <w:t> </w:t>
      </w:r>
      <w:r w:rsidR="003748CB" w:rsidRPr="002D1988">
        <w:t>В работе</w:t>
      </w:r>
      <w:r w:rsidR="003748CB">
        <w:t xml:space="preserve">». </w:t>
      </w:r>
    </w:p>
    <w:p w:rsidR="005B7975" w:rsidRPr="00565AB0" w:rsidRDefault="003748CB" w:rsidP="00134175">
      <w:pPr>
        <w:pStyle w:val="aff3"/>
        <w:spacing w:before="120" w:after="240"/>
        <w:ind w:firstLine="0"/>
        <w:jc w:val="center"/>
        <w:rPr>
          <w:b w:val="0"/>
          <w:sz w:val="28"/>
          <w:szCs w:val="28"/>
        </w:rPr>
      </w:pPr>
      <w:r>
        <w:t xml:space="preserve">В программе </w:t>
      </w:r>
      <w:r w:rsidR="00216921">
        <w:t>«</w:t>
      </w:r>
      <w:r>
        <w:t>БАЛАНС-2</w:t>
      </w:r>
      <w:r w:rsidR="00AA02FB">
        <w:t>Н</w:t>
      </w:r>
      <w:r w:rsidR="00216921">
        <w:t>»</w:t>
      </w:r>
      <w:r>
        <w:t xml:space="preserve"> реализован ко</w:t>
      </w:r>
      <w:r w:rsidR="00E45045">
        <w:t>нтроль одновременного изменения</w:t>
      </w:r>
      <w:r w:rsidR="0015721B">
        <w:t xml:space="preserve"> </w:t>
      </w:r>
      <w:r>
        <w:t xml:space="preserve">документа с нескольких рабочих мест при работе в многопользовательском режиме. В один момент времени редактирование документа допускается только с одного рабочего места, с остальных рабочих мест возможен только просмотр. В том случае, если документ, который </w:t>
      </w:r>
      <w:r w:rsidR="002676B3" w:rsidRPr="0015721B">
        <w:t>необходимо</w:t>
      </w:r>
      <w:r>
        <w:t xml:space="preserve"> открыть на редактирование, уже редактируется другим пользователем, программа выдаст </w:t>
      </w:r>
      <w:r w:rsidRPr="00234CC0">
        <w:rPr>
          <w:szCs w:val="24"/>
        </w:rPr>
        <w:t>сообщение (</w:t>
      </w:r>
      <w:r w:rsidR="005A1D90">
        <w:rPr>
          <w:szCs w:val="24"/>
        </w:rPr>
        <w:fldChar w:fldCharType="begin"/>
      </w:r>
      <w:r w:rsidR="002C7E22">
        <w:rPr>
          <w:szCs w:val="24"/>
        </w:rPr>
        <w:instrText xml:space="preserve"> REF _Ref525141201 \h </w:instrText>
      </w:r>
      <w:r w:rsidR="005A1D90">
        <w:rPr>
          <w:szCs w:val="24"/>
        </w:rPr>
      </w:r>
      <w:r w:rsidR="005A1D90">
        <w:rPr>
          <w:szCs w:val="24"/>
        </w:rPr>
        <w:fldChar w:fldCharType="separate"/>
      </w:r>
      <w:r w:rsidR="005B7975" w:rsidRPr="002C7E22">
        <w:rPr>
          <w:b w:val="0"/>
          <w:i/>
          <w:sz w:val="28"/>
          <w:szCs w:val="28"/>
        </w:rPr>
        <w:t>Ри</w:t>
      </w:r>
      <w:r w:rsidR="005B7975">
        <w:rPr>
          <w:b w:val="0"/>
          <w:i/>
          <w:sz w:val="28"/>
          <w:szCs w:val="28"/>
        </w:rPr>
        <w:t xml:space="preserve">с. </w:t>
      </w:r>
      <w:r w:rsidR="005B7975">
        <w:rPr>
          <w:b w:val="0"/>
          <w:i/>
          <w:noProof/>
          <w:sz w:val="28"/>
          <w:szCs w:val="28"/>
        </w:rPr>
        <w:t>3</w:t>
      </w:r>
      <w:r w:rsidR="005B7975">
        <w:rPr>
          <w:b w:val="0"/>
          <w:i/>
          <w:sz w:val="28"/>
          <w:szCs w:val="28"/>
        </w:rPr>
        <w:t>.</w:t>
      </w:r>
      <w:r w:rsidR="005B7975">
        <w:rPr>
          <w:b w:val="0"/>
          <w:i/>
          <w:noProof/>
          <w:sz w:val="28"/>
          <w:szCs w:val="28"/>
        </w:rPr>
        <w:t>3</w:t>
      </w:r>
      <w:r w:rsidR="005B7975">
        <w:rPr>
          <w:b w:val="0"/>
          <w:i/>
          <w:sz w:val="28"/>
          <w:szCs w:val="28"/>
        </w:rPr>
        <w:t xml:space="preserve"> </w:t>
      </w:r>
      <w:r w:rsidR="005B7975" w:rsidRPr="00952A18">
        <w:rPr>
          <w:b w:val="0"/>
          <w:i/>
          <w:sz w:val="28"/>
          <w:szCs w:val="28"/>
        </w:rPr>
        <w:t>Сообщение программы о том, что выбранный документ уже открыт на редактирование другим пользователем</w:t>
      </w:r>
    </w:p>
    <w:p w:rsidR="003748CB" w:rsidRDefault="005A1D90" w:rsidP="00410C92">
      <w:pPr>
        <w:pStyle w:val="a4"/>
        <w:numPr>
          <w:ilvl w:val="0"/>
          <w:numId w:val="38"/>
        </w:numPr>
        <w:tabs>
          <w:tab w:val="left" w:pos="720"/>
        </w:tabs>
        <w:spacing w:before="0"/>
        <w:ind w:left="426" w:hanging="426"/>
        <w:contextualSpacing/>
      </w:pPr>
      <w:r>
        <w:rPr>
          <w:szCs w:val="24"/>
        </w:rPr>
        <w:fldChar w:fldCharType="end"/>
      </w:r>
      <w:r w:rsidR="003748CB" w:rsidRPr="00234CC0">
        <w:rPr>
          <w:szCs w:val="24"/>
        </w:rPr>
        <w:t>)</w:t>
      </w:r>
      <w:r w:rsidR="002C7E22">
        <w:rPr>
          <w:szCs w:val="24"/>
        </w:rPr>
        <w:t>.</w:t>
      </w:r>
    </w:p>
    <w:p w:rsidR="003748CB" w:rsidRDefault="000C7A5A">
      <w:pPr>
        <w:pStyle w:val="afff6"/>
      </w:pPr>
      <w:r>
        <w:rPr>
          <w:noProof/>
        </w:rPr>
        <w:drawing>
          <wp:inline distT="0" distB="0" distL="0" distR="0">
            <wp:extent cx="3505200" cy="1737360"/>
            <wp:effectExtent l="0" t="0" r="0" b="0"/>
            <wp:docPr id="33" name="Рисунок 33" descr="Предупреждение о блокировке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едупреждение о блокировке документа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75" w:rsidRPr="00565AB0" w:rsidRDefault="00134175" w:rsidP="00134175">
      <w:pPr>
        <w:pStyle w:val="aff3"/>
        <w:spacing w:before="120" w:after="240"/>
        <w:ind w:firstLine="0"/>
        <w:jc w:val="center"/>
        <w:rPr>
          <w:b w:val="0"/>
          <w:sz w:val="28"/>
          <w:szCs w:val="28"/>
        </w:rPr>
      </w:pPr>
      <w:bookmarkStart w:id="50" w:name="_Ref495675213"/>
      <w:bookmarkStart w:id="51" w:name="_Ref525141201"/>
      <w:r w:rsidRPr="002C7E22">
        <w:rPr>
          <w:b w:val="0"/>
          <w:i/>
          <w:sz w:val="28"/>
          <w:szCs w:val="28"/>
        </w:rPr>
        <w:t>Ри</w:t>
      </w:r>
      <w:r>
        <w:rPr>
          <w:b w:val="0"/>
          <w:i/>
          <w:sz w:val="28"/>
          <w:szCs w:val="28"/>
        </w:rPr>
        <w:t xml:space="preserve">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952A18">
        <w:rPr>
          <w:b w:val="0"/>
          <w:i/>
          <w:sz w:val="28"/>
          <w:szCs w:val="28"/>
        </w:rPr>
        <w:t>Сообщение программы о том, что выбранный документ уже открыт на редактирование другим пользователем</w:t>
      </w:r>
    </w:p>
    <w:bookmarkEnd w:id="50"/>
    <w:bookmarkEnd w:id="51"/>
    <w:p w:rsidR="003748CB" w:rsidRPr="00353D53" w:rsidRDefault="003748CB" w:rsidP="00353D53">
      <w:pPr>
        <w:pStyle w:val="afff3"/>
        <w:spacing w:before="360" w:after="120"/>
        <w:ind w:firstLine="0"/>
        <w:rPr>
          <w:b/>
        </w:rPr>
      </w:pPr>
      <w:r w:rsidRPr="00353D53">
        <w:rPr>
          <w:b/>
        </w:rPr>
        <w:t>Основные этапы работы с программой:</w:t>
      </w:r>
    </w:p>
    <w:p w:rsidR="003748CB" w:rsidRDefault="00F54839" w:rsidP="00134175">
      <w:pPr>
        <w:numPr>
          <w:ilvl w:val="1"/>
          <w:numId w:val="20"/>
        </w:numPr>
        <w:tabs>
          <w:tab w:val="clear" w:pos="1260"/>
        </w:tabs>
        <w:spacing w:before="0"/>
        <w:ind w:left="709" w:hanging="709"/>
        <w:rPr>
          <w:szCs w:val="28"/>
        </w:rPr>
      </w:pPr>
      <w:r>
        <w:rPr>
          <w:szCs w:val="28"/>
        </w:rPr>
        <w:t xml:space="preserve">Добавление нового </w:t>
      </w:r>
      <w:r w:rsidR="0057299B">
        <w:rPr>
          <w:szCs w:val="28"/>
        </w:rPr>
        <w:t>налогоплательщика</w:t>
      </w:r>
      <w:r>
        <w:rPr>
          <w:szCs w:val="28"/>
        </w:rPr>
        <w:t xml:space="preserve"> и редактирование его свойств</w:t>
      </w:r>
      <w:r w:rsidR="0057299B">
        <w:rPr>
          <w:szCs w:val="28"/>
        </w:rPr>
        <w:t xml:space="preserve"> </w:t>
      </w:r>
      <w:r w:rsidR="00703B03">
        <w:rPr>
          <w:szCs w:val="28"/>
        </w:rPr>
        <w:t>(</w:t>
      </w:r>
      <w:r w:rsidR="00722B52">
        <w:rPr>
          <w:szCs w:val="28"/>
        </w:rPr>
        <w:t>организации или индивидуально</w:t>
      </w:r>
      <w:r w:rsidR="00BB4F1F">
        <w:rPr>
          <w:szCs w:val="28"/>
        </w:rPr>
        <w:t>го</w:t>
      </w:r>
      <w:r w:rsidR="00722B52">
        <w:rPr>
          <w:szCs w:val="28"/>
        </w:rPr>
        <w:t xml:space="preserve"> предпринимател</w:t>
      </w:r>
      <w:r w:rsidR="00BB4F1F">
        <w:rPr>
          <w:szCs w:val="28"/>
        </w:rPr>
        <w:t>я</w:t>
      </w:r>
      <w:r w:rsidR="00722B52">
        <w:rPr>
          <w:szCs w:val="28"/>
        </w:rPr>
        <w:t>)</w:t>
      </w:r>
      <w:r w:rsidR="003748CB">
        <w:rPr>
          <w:szCs w:val="28"/>
        </w:rPr>
        <w:t>;</w:t>
      </w:r>
    </w:p>
    <w:p w:rsidR="00F54839" w:rsidRDefault="00F54839" w:rsidP="00353D53">
      <w:pPr>
        <w:numPr>
          <w:ilvl w:val="1"/>
          <w:numId w:val="20"/>
        </w:numPr>
        <w:tabs>
          <w:tab w:val="clear" w:pos="1260"/>
        </w:tabs>
        <w:spacing w:before="0"/>
        <w:ind w:left="0" w:firstLine="0"/>
        <w:rPr>
          <w:szCs w:val="28"/>
        </w:rPr>
      </w:pPr>
      <w:r>
        <w:rPr>
          <w:szCs w:val="28"/>
        </w:rPr>
        <w:t>Создание и редактирование комплекта отчетности (набора документов);</w:t>
      </w:r>
    </w:p>
    <w:p w:rsidR="003748CB" w:rsidRDefault="003748CB" w:rsidP="00353D53">
      <w:pPr>
        <w:numPr>
          <w:ilvl w:val="1"/>
          <w:numId w:val="20"/>
        </w:numPr>
        <w:tabs>
          <w:tab w:val="clear" w:pos="1260"/>
        </w:tabs>
        <w:spacing w:before="0"/>
        <w:ind w:left="709" w:hanging="709"/>
        <w:rPr>
          <w:szCs w:val="28"/>
        </w:rPr>
      </w:pPr>
      <w:r>
        <w:rPr>
          <w:szCs w:val="28"/>
        </w:rPr>
        <w:t>Ввод и редактирование сведений о должностных лицах (р</w:t>
      </w:r>
      <w:r w:rsidR="00F54839">
        <w:rPr>
          <w:szCs w:val="28"/>
        </w:rPr>
        <w:t xml:space="preserve">уководителе, </w:t>
      </w:r>
      <w:r w:rsidR="0015721B">
        <w:rPr>
          <w:szCs w:val="28"/>
        </w:rPr>
        <w:t>г</w:t>
      </w:r>
      <w:r w:rsidR="00F54839">
        <w:rPr>
          <w:szCs w:val="28"/>
        </w:rPr>
        <w:t>лавном бухгалтере</w:t>
      </w:r>
      <w:r>
        <w:rPr>
          <w:szCs w:val="28"/>
        </w:rPr>
        <w:t>);</w:t>
      </w:r>
    </w:p>
    <w:p w:rsidR="003748CB" w:rsidRDefault="003748CB" w:rsidP="00353D53">
      <w:pPr>
        <w:numPr>
          <w:ilvl w:val="1"/>
          <w:numId w:val="20"/>
        </w:numPr>
        <w:tabs>
          <w:tab w:val="clear" w:pos="1260"/>
        </w:tabs>
        <w:spacing w:before="0"/>
        <w:ind w:left="0" w:firstLine="0"/>
        <w:rPr>
          <w:szCs w:val="28"/>
        </w:rPr>
      </w:pPr>
      <w:r>
        <w:rPr>
          <w:szCs w:val="28"/>
        </w:rPr>
        <w:t>Работа с документами из комплектов отчетности: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выбор налогового периода;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выбор или создание декларации;</w:t>
      </w:r>
    </w:p>
    <w:p w:rsidR="008C16ED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заполнение декларации данными или их редактирование;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проведение автоматизированного расчета показателей документа;</w:t>
      </w:r>
    </w:p>
    <w:p w:rsidR="003748CB" w:rsidRPr="000B7661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проверка данных декларации на основе контрольных соотношений;</w:t>
      </w:r>
    </w:p>
    <w:p w:rsidR="000B7661" w:rsidRPr="008C16ED" w:rsidRDefault="00AA4FEE" w:rsidP="00410C92">
      <w:pPr>
        <w:pStyle w:val="a4"/>
        <w:numPr>
          <w:ilvl w:val="0"/>
          <w:numId w:val="52"/>
        </w:numPr>
        <w:spacing w:before="0"/>
        <w:ind w:left="1418" w:hanging="709"/>
        <w:contextualSpacing/>
        <w:rPr>
          <w:sz w:val="28"/>
          <w:szCs w:val="28"/>
        </w:rPr>
      </w:pPr>
      <w:r w:rsidRPr="00603A17">
        <w:rPr>
          <w:sz w:val="28"/>
          <w:szCs w:val="28"/>
        </w:rPr>
        <w:t>форматно</w:t>
      </w:r>
      <w:r>
        <w:rPr>
          <w:sz w:val="28"/>
          <w:szCs w:val="28"/>
        </w:rPr>
        <w:t>-логический контроль документа</w:t>
      </w:r>
      <w:r w:rsidR="0057299B">
        <w:rPr>
          <w:sz w:val="28"/>
          <w:szCs w:val="28"/>
        </w:rPr>
        <w:t xml:space="preserve"> (</w:t>
      </w:r>
      <w:r w:rsidR="00281851">
        <w:rPr>
          <w:sz w:val="28"/>
          <w:szCs w:val="28"/>
        </w:rPr>
        <w:t xml:space="preserve">проверка по </w:t>
      </w:r>
      <w:r w:rsidR="00BB4F1F">
        <w:rPr>
          <w:sz w:val="28"/>
          <w:szCs w:val="28"/>
          <w:lang w:val="en-US"/>
        </w:rPr>
        <w:t>XSD</w:t>
      </w:r>
      <w:r w:rsidR="000B7661" w:rsidRPr="000B7661">
        <w:rPr>
          <w:sz w:val="28"/>
          <w:szCs w:val="28"/>
        </w:rPr>
        <w:t>-</w:t>
      </w:r>
      <w:r w:rsidR="000B7661">
        <w:rPr>
          <w:sz w:val="28"/>
          <w:szCs w:val="28"/>
        </w:rPr>
        <w:t>схеме</w:t>
      </w:r>
      <w:r w:rsidR="0057299B">
        <w:rPr>
          <w:sz w:val="28"/>
          <w:szCs w:val="28"/>
        </w:rPr>
        <w:t>)</w:t>
      </w:r>
      <w:r w:rsidR="000B7661">
        <w:rPr>
          <w:sz w:val="28"/>
          <w:szCs w:val="28"/>
        </w:rPr>
        <w:t>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подписание документа;</w:t>
      </w:r>
    </w:p>
    <w:p w:rsidR="003748CB" w:rsidRPr="008C16ED" w:rsidRDefault="003748CB" w:rsidP="00410C92">
      <w:pPr>
        <w:pStyle w:val="a4"/>
        <w:numPr>
          <w:ilvl w:val="0"/>
          <w:numId w:val="52"/>
        </w:numPr>
        <w:spacing w:before="0"/>
        <w:ind w:left="851" w:hanging="142"/>
        <w:contextualSpacing/>
        <w:rPr>
          <w:sz w:val="28"/>
          <w:szCs w:val="28"/>
        </w:rPr>
      </w:pPr>
      <w:r w:rsidRPr="008C16ED">
        <w:rPr>
          <w:sz w:val="28"/>
          <w:szCs w:val="28"/>
        </w:rPr>
        <w:t>просмотр</w:t>
      </w:r>
      <w:r w:rsidRPr="008C16ED">
        <w:rPr>
          <w:sz w:val="28"/>
          <w:szCs w:val="28"/>
          <w:lang w:val="en-US"/>
        </w:rPr>
        <w:t xml:space="preserve"> </w:t>
      </w:r>
      <w:r w:rsidRPr="008C16ED">
        <w:rPr>
          <w:sz w:val="28"/>
          <w:szCs w:val="28"/>
        </w:rPr>
        <w:t>и печать документа</w:t>
      </w:r>
      <w:r w:rsidR="008C16ED">
        <w:rPr>
          <w:sz w:val="28"/>
          <w:szCs w:val="28"/>
        </w:rPr>
        <w:t>.</w:t>
      </w:r>
    </w:p>
    <w:p w:rsidR="003748CB" w:rsidRDefault="003748CB" w:rsidP="00353D53">
      <w:pPr>
        <w:numPr>
          <w:ilvl w:val="1"/>
          <w:numId w:val="20"/>
        </w:numPr>
        <w:tabs>
          <w:tab w:val="clear" w:pos="1260"/>
        </w:tabs>
        <w:spacing w:before="0"/>
        <w:ind w:left="0" w:firstLine="0"/>
        <w:rPr>
          <w:szCs w:val="28"/>
        </w:rPr>
      </w:pPr>
      <w:r>
        <w:rPr>
          <w:szCs w:val="28"/>
        </w:rPr>
        <w:t xml:space="preserve">Выгрузка в электронном виде, отправка по </w:t>
      </w:r>
      <w:r w:rsidR="00A6231B">
        <w:rPr>
          <w:szCs w:val="28"/>
        </w:rPr>
        <w:t>ТКС</w:t>
      </w:r>
      <w:r>
        <w:rPr>
          <w:szCs w:val="28"/>
        </w:rPr>
        <w:t>.</w:t>
      </w:r>
    </w:p>
    <w:p w:rsidR="003748CB" w:rsidRDefault="00603A17" w:rsidP="00E23A3D">
      <w:pPr>
        <w:pStyle w:val="20"/>
      </w:pPr>
      <w:r>
        <w:br w:type="page"/>
      </w:r>
      <w:bookmarkStart w:id="52" w:name="_Toc139362401"/>
      <w:r w:rsidR="00E23A3D">
        <w:t>Начало работы</w:t>
      </w:r>
      <w:bookmarkEnd w:id="52"/>
    </w:p>
    <w:p w:rsidR="001F7235" w:rsidRDefault="00E23A3D" w:rsidP="002015EC">
      <w:pPr>
        <w:spacing w:before="240"/>
      </w:pPr>
      <w:r w:rsidRPr="00C67EC4">
        <w:t>При первом запуске программы</w:t>
      </w:r>
      <w:r w:rsidR="005A091A">
        <w:t xml:space="preserve"> </w:t>
      </w:r>
      <w:r w:rsidR="007B23EA" w:rsidRPr="00C67EC4">
        <w:t>«Баланс-2</w:t>
      </w:r>
      <w:r w:rsidR="007B23EA">
        <w:t>Н</w:t>
      </w:r>
      <w:r w:rsidR="007B23EA" w:rsidRPr="00C67EC4">
        <w:t>»</w:t>
      </w:r>
      <w:r w:rsidRPr="00C67EC4">
        <w:t xml:space="preserve"> на экране компьютера </w:t>
      </w:r>
      <w:r w:rsidR="007B23EA">
        <w:t>появляется</w:t>
      </w:r>
      <w:r w:rsidR="007B23EA" w:rsidRPr="00C67EC4">
        <w:t xml:space="preserve"> </w:t>
      </w:r>
      <w:r w:rsidR="00872AB3">
        <w:t>г</w:t>
      </w:r>
      <w:r w:rsidRPr="00C67EC4">
        <w:t xml:space="preserve">лавное окно, в котором по умолчанию открыто окно </w:t>
      </w:r>
      <w:r w:rsidRPr="00601A4E">
        <w:t>«</w:t>
      </w:r>
      <w:r w:rsidR="004A5685" w:rsidRPr="003178E0">
        <w:t xml:space="preserve">Моя </w:t>
      </w:r>
      <w:r w:rsidRPr="003178E0">
        <w:t>отчетность</w:t>
      </w:r>
      <w:r w:rsidRPr="00601A4E">
        <w:t>»</w:t>
      </w:r>
      <w:r w:rsidR="00B840E0">
        <w:t xml:space="preserve">. </w:t>
      </w:r>
      <w:r w:rsidR="001F7235">
        <w:t xml:space="preserve">С чего начать работу? Если Вы уже </w:t>
      </w:r>
      <w:r w:rsidR="008268E2">
        <w:t>использовали</w:t>
      </w:r>
      <w:r w:rsidR="001F7235">
        <w:t xml:space="preserve"> ранее программ</w:t>
      </w:r>
      <w:r w:rsidR="008268E2">
        <w:t>у</w:t>
      </w:r>
      <w:r w:rsidR="001F7235">
        <w:t xml:space="preserve"> «Баланс–2</w:t>
      </w:r>
      <w:r w:rsidR="001F7235">
        <w:rPr>
          <w:lang w:val="en-US"/>
        </w:rPr>
        <w:t>W</w:t>
      </w:r>
      <w:r w:rsidR="001F7235">
        <w:t xml:space="preserve">», можно воспользоваться </w:t>
      </w:r>
      <w:r w:rsidR="008268E2">
        <w:t>возможностью</w:t>
      </w:r>
      <w:r w:rsidR="001F7235">
        <w:t xml:space="preserve"> </w:t>
      </w:r>
      <w:r w:rsidR="008268E2">
        <w:t>переноса</w:t>
      </w:r>
      <w:r w:rsidR="001F7235">
        <w:t xml:space="preserve"> </w:t>
      </w:r>
      <w:r w:rsidR="001F7D21">
        <w:t>данных из «Баланс–2</w:t>
      </w:r>
      <w:r w:rsidR="001F7D21">
        <w:rPr>
          <w:lang w:val="en-US"/>
        </w:rPr>
        <w:t>W</w:t>
      </w:r>
      <w:r w:rsidR="001F7D21">
        <w:t xml:space="preserve">» </w:t>
      </w:r>
      <w:r w:rsidR="008268E2">
        <w:t>(</w:t>
      </w:r>
      <w:r w:rsidR="00FA67CF">
        <w:t xml:space="preserve">это </w:t>
      </w:r>
      <w:r w:rsidR="008268E2">
        <w:t>сведени</w:t>
      </w:r>
      <w:r w:rsidR="00FA67CF">
        <w:t>я</w:t>
      </w:r>
      <w:r w:rsidR="008268E2">
        <w:t xml:space="preserve"> о налогоплательщиках</w:t>
      </w:r>
      <w:r w:rsidR="00FA67CF">
        <w:t xml:space="preserve"> и должностных лицах</w:t>
      </w:r>
      <w:r w:rsidR="008268E2">
        <w:t xml:space="preserve"> </w:t>
      </w:r>
      <w:r w:rsidR="00FA67CF">
        <w:t xml:space="preserve">комплекты </w:t>
      </w:r>
      <w:r w:rsidR="008268E2">
        <w:t xml:space="preserve">отчетности) </w:t>
      </w:r>
      <w:r w:rsidR="001F7235">
        <w:t xml:space="preserve">в </w:t>
      </w:r>
      <w:r w:rsidR="001F7235" w:rsidRPr="00C67EC4">
        <w:t>программ</w:t>
      </w:r>
      <w:r w:rsidR="008268E2">
        <w:t>у</w:t>
      </w:r>
      <w:r w:rsidR="001F7235">
        <w:t xml:space="preserve"> </w:t>
      </w:r>
      <w:r w:rsidR="001F7235" w:rsidRPr="00C67EC4">
        <w:t>«Баланс-2</w:t>
      </w:r>
      <w:r w:rsidR="001F7235">
        <w:t>Н</w:t>
      </w:r>
      <w:r w:rsidR="001F7235" w:rsidRPr="00C67EC4">
        <w:t>»</w:t>
      </w:r>
      <w:r w:rsidR="00A43140">
        <w:t xml:space="preserve"> (раздел </w:t>
      </w:r>
      <w:hyperlink w:anchor="_Перенос_сведений_из" w:history="1">
        <w:r w:rsidR="001F7D21" w:rsidRPr="001F7D21">
          <w:rPr>
            <w:rStyle w:val="af9"/>
          </w:rPr>
          <w:t>6.2 Перенос сведений из программы «Баланс–2W»</w:t>
        </w:r>
      </w:hyperlink>
      <w:r w:rsidR="001F7D21">
        <w:t>)</w:t>
      </w:r>
      <w:r w:rsidR="001F7235">
        <w:t>.</w:t>
      </w:r>
    </w:p>
    <w:p w:rsidR="001F7235" w:rsidRDefault="001F7235" w:rsidP="002015EC">
      <w:pPr>
        <w:spacing w:before="240"/>
      </w:pPr>
      <w:r>
        <w:t xml:space="preserve">Для выполнения </w:t>
      </w:r>
      <w:r w:rsidR="008268E2">
        <w:t>переноса данных используйте пункт меню «Перенос сведений из «Баланс–2</w:t>
      </w:r>
      <w:r w:rsidR="008268E2">
        <w:rPr>
          <w:lang w:val="en-US"/>
        </w:rPr>
        <w:t>W</w:t>
      </w:r>
      <w:r w:rsidR="008268E2">
        <w:t>» раздела главного меню «Инструменты» (</w:t>
      </w:r>
      <w:r w:rsidR="005A1D90">
        <w:fldChar w:fldCharType="begin"/>
      </w:r>
      <w:r w:rsidR="00873198">
        <w:instrText xml:space="preserve"> REF _Ref525640202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4</w:t>
      </w:r>
      <w:r w:rsidR="005A1D90">
        <w:fldChar w:fldCharType="end"/>
      </w:r>
      <w:r w:rsidR="008268E2">
        <w:t>).</w:t>
      </w:r>
    </w:p>
    <w:p w:rsidR="008268E2" w:rsidRDefault="00A52E5F">
      <w:pPr>
        <w:ind w:firstLine="0"/>
        <w:jc w:val="center"/>
      </w:pPr>
      <w:r>
        <w:rPr>
          <w:noProof/>
        </w:rPr>
        <w:drawing>
          <wp:inline distT="0" distB="0" distL="0" distR="0">
            <wp:extent cx="4924425" cy="397192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E2" w:rsidRDefault="00873198" w:rsidP="00353D53">
      <w:pPr>
        <w:pStyle w:val="aff3"/>
        <w:spacing w:before="120" w:after="240"/>
        <w:ind w:firstLine="0"/>
        <w:jc w:val="center"/>
      </w:pPr>
      <w:bookmarkStart w:id="53" w:name="_Ref52564020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bookmarkEnd w:id="53"/>
      <w:r>
        <w:rPr>
          <w:b w:val="0"/>
          <w:i/>
          <w:sz w:val="28"/>
          <w:szCs w:val="28"/>
        </w:rPr>
        <w:t xml:space="preserve"> М</w:t>
      </w:r>
      <w:r w:rsidR="008268E2" w:rsidRPr="008268E2">
        <w:rPr>
          <w:b w:val="0"/>
          <w:i/>
          <w:sz w:val="28"/>
          <w:szCs w:val="28"/>
        </w:rPr>
        <w:t>еню раздела «Инструменты</w:t>
      </w:r>
      <w:r w:rsidR="008268E2">
        <w:rPr>
          <w:b w:val="0"/>
          <w:i/>
          <w:sz w:val="28"/>
          <w:szCs w:val="28"/>
        </w:rPr>
        <w:t>»</w:t>
      </w:r>
    </w:p>
    <w:p w:rsidR="00A8056A" w:rsidRDefault="00A8056A" w:rsidP="00A8056A">
      <w:pPr>
        <w:pStyle w:val="20"/>
      </w:pPr>
      <w:bookmarkStart w:id="54" w:name="_Toc139362402"/>
      <w:r>
        <w:t>Добавление налогоплательщика</w:t>
      </w:r>
      <w:bookmarkEnd w:id="54"/>
    </w:p>
    <w:p w:rsidR="001F7235" w:rsidRDefault="00F222A6" w:rsidP="002015EC">
      <w:pPr>
        <w:spacing w:before="240"/>
      </w:pPr>
      <w:r>
        <w:t xml:space="preserve">Если ранее Вы использовали другую программу, необходимо прежде всего ввести сведения об организации. </w:t>
      </w:r>
      <w:r w:rsidR="001F7235">
        <w:t>Это можно сделать двумя способами:</w:t>
      </w:r>
    </w:p>
    <w:p w:rsidR="00F222A6" w:rsidRPr="00F222A6" w:rsidRDefault="00F222A6" w:rsidP="00410C92">
      <w:pPr>
        <w:pStyle w:val="a4"/>
        <w:numPr>
          <w:ilvl w:val="0"/>
          <w:numId w:val="43"/>
        </w:numPr>
        <w:ind w:left="426" w:hanging="426"/>
        <w:rPr>
          <w:sz w:val="28"/>
          <w:szCs w:val="28"/>
        </w:rPr>
      </w:pPr>
      <w:r w:rsidRPr="00F222A6">
        <w:rPr>
          <w:sz w:val="28"/>
          <w:szCs w:val="28"/>
        </w:rPr>
        <w:t>Добавить нового налогоплательщика.</w:t>
      </w:r>
    </w:p>
    <w:p w:rsidR="00F222A6" w:rsidRPr="00F222A6" w:rsidRDefault="00F222A6" w:rsidP="00410C92">
      <w:pPr>
        <w:pStyle w:val="a4"/>
        <w:numPr>
          <w:ilvl w:val="0"/>
          <w:numId w:val="43"/>
        </w:numPr>
        <w:ind w:left="426" w:hanging="426"/>
        <w:rPr>
          <w:sz w:val="28"/>
          <w:szCs w:val="28"/>
        </w:rPr>
      </w:pPr>
      <w:r w:rsidRPr="00F222A6">
        <w:rPr>
          <w:sz w:val="28"/>
          <w:szCs w:val="28"/>
        </w:rPr>
        <w:t xml:space="preserve">Выполнить загрузку файлов в формате </w:t>
      </w:r>
      <w:r w:rsidRPr="000B6CF0">
        <w:rPr>
          <w:sz w:val="28"/>
          <w:szCs w:val="28"/>
        </w:rPr>
        <w:t>ФНС</w:t>
      </w:r>
      <w:r>
        <w:rPr>
          <w:sz w:val="28"/>
          <w:szCs w:val="28"/>
        </w:rPr>
        <w:t xml:space="preserve"> </w:t>
      </w:r>
      <w:r w:rsidR="000618C6">
        <w:rPr>
          <w:sz w:val="28"/>
          <w:szCs w:val="28"/>
        </w:rPr>
        <w:t xml:space="preserve">(раздел </w:t>
      </w:r>
      <w:hyperlink w:anchor="_Загрузка_данных_из" w:history="1">
        <w:r w:rsidR="003178E0" w:rsidRPr="003178E0">
          <w:rPr>
            <w:rStyle w:val="af9"/>
            <w:sz w:val="28"/>
            <w:szCs w:val="28"/>
          </w:rPr>
          <w:t>6.1 Загрузка данных из файлов формата ФНС, ФСС и ФСРАР</w:t>
        </w:r>
      </w:hyperlink>
      <w:r>
        <w:rPr>
          <w:sz w:val="28"/>
          <w:szCs w:val="28"/>
        </w:rPr>
        <w:t>)</w:t>
      </w:r>
      <w:r w:rsidR="000618C6">
        <w:rPr>
          <w:sz w:val="28"/>
          <w:szCs w:val="28"/>
        </w:rPr>
        <w:t>.</w:t>
      </w:r>
    </w:p>
    <w:p w:rsidR="0011519E" w:rsidRDefault="0011519E" w:rsidP="0011519E">
      <w:pPr>
        <w:pStyle w:val="afff3"/>
        <w:spacing w:before="120" w:after="240"/>
      </w:pPr>
      <w:r>
        <w:t>Рассмотрим первый вариант. У</w:t>
      </w:r>
      <w:r w:rsidR="002015EC">
        <w:t>становит</w:t>
      </w:r>
      <w:r>
        <w:t>е</w:t>
      </w:r>
      <w:r w:rsidR="00B840E0">
        <w:t xml:space="preserve"> курсор на строку «Налогоплательщики</w:t>
      </w:r>
      <w:r>
        <w:t>, сдающие отчетность»</w:t>
      </w:r>
      <w:r w:rsidR="002015EC">
        <w:t xml:space="preserve"> в </w:t>
      </w:r>
      <w:r>
        <w:t>Главном дереве</w:t>
      </w:r>
      <w:r w:rsidR="002015EC">
        <w:t xml:space="preserve"> и,</w:t>
      </w:r>
      <w:r w:rsidR="00B840E0">
        <w:t xml:space="preserve"> </w:t>
      </w:r>
      <w:r w:rsidR="002015EC">
        <w:t>н</w:t>
      </w:r>
      <w:r w:rsidR="000674E6">
        <w:t>ажав правой кнопкой мыши, выб</w:t>
      </w:r>
      <w:r>
        <w:t>ерите</w:t>
      </w:r>
      <w:r w:rsidR="000674E6">
        <w:t xml:space="preserve"> в </w:t>
      </w:r>
      <w:r w:rsidR="000674E6" w:rsidRPr="006B7548">
        <w:t xml:space="preserve">контекстном меню пункт </w:t>
      </w:r>
      <w:r w:rsidR="000674E6"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35" name="Рисунок 35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dd_16x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4E6">
        <w:t xml:space="preserve"> Добавить нового налогоплательщика… </w:t>
      </w:r>
      <w:r w:rsidR="000674E6">
        <w:rPr>
          <w:lang w:val="en-US"/>
        </w:rPr>
        <w:t>F</w:t>
      </w:r>
      <w:r w:rsidR="000674E6" w:rsidRPr="000674E6">
        <w:t>7</w:t>
      </w:r>
      <w:r w:rsidR="000674E6">
        <w:t>»</w:t>
      </w:r>
      <w:r>
        <w:t xml:space="preserve">. На экране появиться окно «Добавление нового налогоплательщика». Необходимо выбрать тип налогоплательщика и нажать кнопку «Далее». </w:t>
      </w:r>
    </w:p>
    <w:p w:rsidR="0011519E" w:rsidRDefault="0011519E" w:rsidP="0011519E">
      <w:pPr>
        <w:pStyle w:val="afff3"/>
        <w:spacing w:before="120" w:after="240"/>
      </w:pPr>
      <w:r>
        <w:t xml:space="preserve">Тип организации определяет набор документов, доступных для заполнения и сдачи в ИФНС, состав их показателей, расчеты и пр. Если сейчас вы сделаете неправильный выбор, то в дальнейшем тип организации можно будет поменять в режиме </w:t>
      </w:r>
      <w:r w:rsidRPr="006E1A2B">
        <w:t>«</w:t>
      </w:r>
      <w:r w:rsidRPr="00725543">
        <w:t>Сведения о налогоплательщике</w:t>
      </w:r>
      <w:r w:rsidRPr="006E1A2B">
        <w:t>»</w:t>
      </w:r>
      <w:r>
        <w:t>.</w:t>
      </w:r>
    </w:p>
    <w:p w:rsidR="005D76B1" w:rsidRDefault="0011519E" w:rsidP="0011519E">
      <w:pPr>
        <w:spacing w:before="240"/>
      </w:pPr>
      <w:r>
        <w:t xml:space="preserve">На следующем экране </w:t>
      </w:r>
      <w:r w:rsidR="005D76B1">
        <w:t>(</w:t>
      </w:r>
      <w:r w:rsidR="005A1D90">
        <w:fldChar w:fldCharType="begin"/>
      </w:r>
      <w:r w:rsidR="005D76B1">
        <w:instrText xml:space="preserve"> REF _Ref525208352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5</w:t>
      </w:r>
      <w:r w:rsidR="005A1D90">
        <w:fldChar w:fldCharType="end"/>
      </w:r>
      <w:r w:rsidR="005D76B1">
        <w:t xml:space="preserve">) </w:t>
      </w:r>
      <w:r>
        <w:t>заполните сведения о своей организации. Обязательными к заполнению являются следующие поля: ИНН, КПП по месту нахождения организации и одно из названий (полное или краткое).</w:t>
      </w:r>
    </w:p>
    <w:p w:rsidR="005D76B1" w:rsidRDefault="005D76B1" w:rsidP="005D76B1">
      <w:pPr>
        <w:pStyle w:val="afff3"/>
      </w:pPr>
    </w:p>
    <w:p w:rsidR="005D76B1" w:rsidRDefault="000C7A5A" w:rsidP="00353D53">
      <w:pPr>
        <w:spacing w:before="120"/>
        <w:ind w:firstLine="0"/>
        <w:jc w:val="center"/>
      </w:pPr>
      <w:r w:rsidRPr="001615AB">
        <w:rPr>
          <w:noProof/>
        </w:rPr>
        <w:drawing>
          <wp:inline distT="0" distB="0" distL="0" distR="0">
            <wp:extent cx="6156960" cy="5120640"/>
            <wp:effectExtent l="0" t="0" r="0" b="381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B1" w:rsidRDefault="005D76B1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55" w:name="_Ref52520835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bookmarkEnd w:id="55"/>
      <w:r>
        <w:rPr>
          <w:b w:val="0"/>
          <w:i/>
          <w:sz w:val="28"/>
          <w:szCs w:val="28"/>
        </w:rPr>
        <w:t xml:space="preserve"> Окно ввода сведений об организации</w:t>
      </w:r>
    </w:p>
    <w:p w:rsidR="005D76B1" w:rsidRDefault="005D76B1" w:rsidP="005D76B1">
      <w:pPr>
        <w:pStyle w:val="afff3"/>
      </w:pPr>
      <w:r>
        <w:t>Если имеется подключение к Интернету, после ввода ИНН организации нажмите кнопку «Заполнить сведения из ЕГРЮЛ». Часть данных по организации будет заполнена автоматически.</w:t>
      </w:r>
    </w:p>
    <w:p w:rsidR="005D76B1" w:rsidRDefault="005D76B1" w:rsidP="005D76B1">
      <w:pPr>
        <w:pStyle w:val="afff3"/>
      </w:pPr>
      <w:r>
        <w:t>Вкладки «</w:t>
      </w:r>
      <w:r w:rsidRPr="000618C6">
        <w:t>Банковские реквизиты</w:t>
      </w:r>
      <w:r>
        <w:t>», «</w:t>
      </w:r>
      <w:r w:rsidRPr="000618C6">
        <w:t>Иностранная организация», «Бюджетная организация» и «Страховая организация</w:t>
      </w:r>
      <w:r>
        <w:t>» доступны в случае выбора соответствующего типа организации. В них указываются дополнительные реквизиты, характерные данному типу.</w:t>
      </w:r>
    </w:p>
    <w:p w:rsidR="005D76B1" w:rsidRDefault="005D76B1" w:rsidP="005D76B1">
      <w:pPr>
        <w:pStyle w:val="afff3"/>
      </w:pPr>
      <w:r>
        <w:t>После нажатия кнопки «Готово» создается</w:t>
      </w:r>
      <w:r w:rsidRPr="002327E7">
        <w:t xml:space="preserve"> новая запись об организации, которая появ</w:t>
      </w:r>
      <w:r>
        <w:t>ляется</w:t>
      </w:r>
      <w:r w:rsidRPr="002327E7">
        <w:t xml:space="preserve"> в Главном дереве в списке налогоплательщиков, сдающих отчетность</w:t>
      </w:r>
      <w:r>
        <w:t xml:space="preserve">. </w:t>
      </w:r>
      <w:r w:rsidRPr="009326F4">
        <w:t xml:space="preserve">Если список не отображается, необходимо раскрыть его, </w:t>
      </w:r>
      <w:r w:rsidRPr="002327E7">
        <w:t xml:space="preserve">нажав значок 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37" name="Рисунок 77" descr="Tree_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Tree_plu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7E7">
        <w:t xml:space="preserve"> </w:t>
      </w:r>
      <w:r>
        <w:t>Г</w:t>
      </w:r>
      <w:r w:rsidRPr="002327E7">
        <w:t xml:space="preserve">лавного дерева в строке </w:t>
      </w:r>
      <w:r w:rsidRPr="00176630">
        <w:t>«</w:t>
      </w:r>
      <w:r w:rsidRPr="00CF0424">
        <w:t>Налогоплательщики, сдающие отчетность»</w:t>
      </w:r>
      <w:r>
        <w:t>.</w:t>
      </w:r>
    </w:p>
    <w:p w:rsidR="005D76B1" w:rsidRPr="00D91F71" w:rsidRDefault="005D76B1" w:rsidP="005D76B1">
      <w:pPr>
        <w:pStyle w:val="main"/>
        <w:spacing w:before="0" w:line="240" w:lineRule="auto"/>
        <w:ind w:firstLine="709"/>
        <w:rPr>
          <w:rFonts w:ascii="Calibri" w:hAnsi="Calibri"/>
          <w:sz w:val="28"/>
          <w:szCs w:val="28"/>
        </w:rPr>
      </w:pPr>
      <w:r w:rsidRPr="00233E86">
        <w:rPr>
          <w:rFonts w:ascii="Times New Roman" w:hAnsi="Times New Roman"/>
          <w:sz w:val="28"/>
          <w:szCs w:val="28"/>
        </w:rPr>
        <w:t>Если у организации есть обособленные подразделения, необходимо добавить сведения об обособленных подразделениях. Для этого выберите в Главном дереве папку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116C">
        <w:rPr>
          <w:rFonts w:ascii="Times New Roman" w:hAnsi="Times New Roman"/>
          <w:sz w:val="28"/>
          <w:szCs w:val="28"/>
        </w:rPr>
        <w:t>«</w:t>
      </w:r>
      <w:r w:rsidR="000C7A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" cy="160020"/>
            <wp:effectExtent l="0" t="0" r="0" b="0"/>
            <wp:docPr id="38" name="Рисунок 38" descr="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nstruct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7CF">
        <w:rPr>
          <w:rFonts w:ascii="Times New Roman" w:hAnsi="Times New Roman"/>
          <w:sz w:val="28"/>
          <w:szCs w:val="28"/>
        </w:rPr>
        <w:t> </w:t>
      </w:r>
      <w:r w:rsidRPr="00F3018E">
        <w:rPr>
          <w:rFonts w:ascii="Times New Roman" w:hAnsi="Times New Roman"/>
          <w:sz w:val="28"/>
          <w:szCs w:val="28"/>
        </w:rPr>
        <w:t>Обособленные подразделения</w:t>
      </w:r>
      <w:r w:rsidRPr="0052116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находящуюся внутри </w:t>
      </w:r>
      <w:r>
        <w:rPr>
          <w:sz w:val="28"/>
          <w:szCs w:val="28"/>
        </w:rPr>
        <w:t>папк</w:t>
      </w:r>
      <w:r>
        <w:rPr>
          <w:rFonts w:ascii="Times New Roman" w:hAnsi="Times New Roman"/>
          <w:sz w:val="28"/>
          <w:szCs w:val="28"/>
        </w:rPr>
        <w:t>и Вашей</w:t>
      </w:r>
      <w:r>
        <w:rPr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 xml:space="preserve">. </w:t>
      </w:r>
      <w:r w:rsidR="000618C6">
        <w:rPr>
          <w:rFonts w:ascii="Times New Roman" w:hAnsi="Times New Roman"/>
          <w:sz w:val="28"/>
          <w:szCs w:val="28"/>
        </w:rPr>
        <w:t>Щелкните</w:t>
      </w:r>
      <w:r w:rsidRPr="00196267">
        <w:rPr>
          <w:rFonts w:ascii="Times New Roman" w:hAnsi="Times New Roman"/>
          <w:sz w:val="28"/>
          <w:szCs w:val="28"/>
        </w:rPr>
        <w:t xml:space="preserve"> правой кнопкой мыши по папке </w:t>
      </w:r>
      <w:r w:rsidRPr="00196267">
        <w:rPr>
          <w:rFonts w:ascii="Times New Roman" w:hAnsi="Times New Roman"/>
          <w:b/>
          <w:i/>
          <w:sz w:val="28"/>
          <w:szCs w:val="28"/>
        </w:rPr>
        <w:t>«</w:t>
      </w:r>
      <w:r w:rsidRPr="00F84417">
        <w:rPr>
          <w:rFonts w:ascii="Times New Roman" w:hAnsi="Times New Roman"/>
          <w:sz w:val="28"/>
          <w:szCs w:val="28"/>
        </w:rPr>
        <w:t>Обособленные подразделения</w:t>
      </w:r>
      <w:r w:rsidRPr="0052116C">
        <w:rPr>
          <w:sz w:val="28"/>
          <w:szCs w:val="28"/>
        </w:rPr>
        <w:t>»</w:t>
      </w:r>
      <w:r>
        <w:rPr>
          <w:sz w:val="28"/>
          <w:szCs w:val="28"/>
        </w:rPr>
        <w:t xml:space="preserve"> и в появившемся </w:t>
      </w:r>
      <w:r w:rsidR="00116DE6" w:rsidRPr="00116DE6">
        <w:rPr>
          <w:rFonts w:ascii="Times New Roman" w:hAnsi="Times New Roman"/>
          <w:sz w:val="28"/>
          <w:szCs w:val="28"/>
        </w:rPr>
        <w:t>контекстном</w:t>
      </w:r>
      <w:r>
        <w:rPr>
          <w:sz w:val="28"/>
          <w:szCs w:val="28"/>
        </w:rPr>
        <w:t xml:space="preserve"> меню выберите пункт </w:t>
      </w:r>
      <w:r w:rsidRPr="0052116C">
        <w:rPr>
          <w:sz w:val="28"/>
          <w:szCs w:val="28"/>
        </w:rPr>
        <w:t>«</w:t>
      </w:r>
      <w:r w:rsidR="000C7A5A">
        <w:rPr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9" name="Рисунок 39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dd_16x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7CF">
        <w:rPr>
          <w:rFonts w:asciiTheme="minorHAnsi" w:hAnsiTheme="minorHAnsi"/>
          <w:sz w:val="28"/>
          <w:szCs w:val="28"/>
        </w:rPr>
        <w:t> </w:t>
      </w:r>
      <w:r w:rsidRPr="00F84417">
        <w:rPr>
          <w:sz w:val="28"/>
          <w:szCs w:val="28"/>
        </w:rPr>
        <w:t>Добавить</w:t>
      </w:r>
      <w:r w:rsidR="00644BBA" w:rsidRPr="002E4C26">
        <w:rPr>
          <w:rFonts w:ascii="Calibri" w:hAnsi="Calibri"/>
          <w:sz w:val="28"/>
          <w:szCs w:val="28"/>
        </w:rPr>
        <w:t xml:space="preserve"> </w:t>
      </w:r>
      <w:r w:rsidRPr="00F84417">
        <w:rPr>
          <w:sz w:val="28"/>
          <w:szCs w:val="28"/>
        </w:rPr>
        <w:t>нов</w:t>
      </w:r>
      <w:r w:rsidRPr="00F84417">
        <w:rPr>
          <w:rFonts w:ascii="Times New Roman" w:hAnsi="Times New Roman"/>
          <w:sz w:val="28"/>
          <w:szCs w:val="28"/>
        </w:rPr>
        <w:t>ое</w:t>
      </w:r>
      <w:r w:rsidRPr="00F84417">
        <w:rPr>
          <w:sz w:val="28"/>
          <w:szCs w:val="28"/>
        </w:rPr>
        <w:t xml:space="preserve"> </w:t>
      </w:r>
      <w:r w:rsidRPr="00F84417">
        <w:rPr>
          <w:rFonts w:ascii="Times New Roman" w:hAnsi="Times New Roman"/>
          <w:sz w:val="28"/>
          <w:szCs w:val="28"/>
        </w:rPr>
        <w:t>обособленное</w:t>
      </w:r>
      <w:r w:rsidR="00644BBA">
        <w:rPr>
          <w:rFonts w:ascii="Times New Roman" w:hAnsi="Times New Roman"/>
          <w:sz w:val="28"/>
          <w:szCs w:val="28"/>
        </w:rPr>
        <w:t xml:space="preserve"> </w:t>
      </w:r>
      <w:r w:rsidRPr="00F84417">
        <w:rPr>
          <w:rFonts w:ascii="Times New Roman" w:hAnsi="Times New Roman"/>
          <w:sz w:val="28"/>
          <w:szCs w:val="28"/>
        </w:rPr>
        <w:t xml:space="preserve">подразделение </w:t>
      </w:r>
      <w:r w:rsidR="00644BBA">
        <w:rPr>
          <w:rFonts w:ascii="Times New Roman" w:hAnsi="Times New Roman"/>
          <w:sz w:val="28"/>
          <w:szCs w:val="28"/>
        </w:rPr>
        <w:t>/филиал</w:t>
      </w:r>
      <w:r w:rsidRPr="00266FDB">
        <w:rPr>
          <w:rFonts w:ascii="Calibri" w:hAnsi="Calibri"/>
          <w:sz w:val="28"/>
          <w:szCs w:val="28"/>
        </w:rPr>
        <w:t>»</w:t>
      </w:r>
      <w:r>
        <w:rPr>
          <w:rFonts w:ascii="Calibri" w:hAnsi="Calibri"/>
          <w:b/>
          <w:i/>
          <w:sz w:val="28"/>
          <w:szCs w:val="28"/>
        </w:rPr>
        <w:t>.</w:t>
      </w:r>
    </w:p>
    <w:p w:rsidR="005D76B1" w:rsidRPr="00353D53" w:rsidRDefault="005D76B1" w:rsidP="005D76B1">
      <w:pPr>
        <w:pStyle w:val="afff3"/>
        <w:spacing w:before="120" w:after="240"/>
        <w:rPr>
          <w:b/>
        </w:rPr>
      </w:pPr>
      <w:r>
        <w:t xml:space="preserve">В появившемся окне заполните все поля и вкладки, нажмите кнопку </w:t>
      </w:r>
      <w:r w:rsidRPr="009830D3">
        <w:rPr>
          <w:b/>
          <w:i/>
        </w:rPr>
        <w:t>«</w:t>
      </w:r>
      <w:r w:rsidRPr="00353D53">
        <w:rPr>
          <w:b/>
          <w:sz w:val="26"/>
          <w:szCs w:val="26"/>
        </w:rPr>
        <w:t>Готово</w:t>
      </w:r>
      <w:r w:rsidRPr="00353D53">
        <w:rPr>
          <w:b/>
        </w:rPr>
        <w:t>».</w:t>
      </w:r>
    </w:p>
    <w:p w:rsidR="005D76B1" w:rsidRDefault="005D76B1" w:rsidP="005D76B1">
      <w:pPr>
        <w:pStyle w:val="afff3"/>
        <w:spacing w:before="120" w:after="240"/>
      </w:pPr>
      <w:r w:rsidRPr="002A005C">
        <w:rPr>
          <w:b/>
          <w:i/>
        </w:rPr>
        <w:t>Внимание!</w:t>
      </w:r>
      <w:r>
        <w:t xml:space="preserve"> Если у Вас число обособленных подразделений больше трех, можно воспользоваться другим способом создания обособленных подразделений </w:t>
      </w:r>
      <w:r w:rsidRPr="00356932">
        <w:t xml:space="preserve">(раздел </w:t>
      </w:r>
      <w:hyperlink w:anchor="_Обособленные_подразделения" w:history="1">
        <w:r w:rsidR="00757D26" w:rsidRPr="00FA67CF">
          <w:rPr>
            <w:rStyle w:val="af9"/>
          </w:rPr>
          <w:t>3.6 Обособленные подразделения</w:t>
        </w:r>
      </w:hyperlink>
      <w:r w:rsidRPr="00356932">
        <w:t>).</w:t>
      </w:r>
    </w:p>
    <w:p w:rsidR="00A8056A" w:rsidRDefault="00A8056A" w:rsidP="00A8056A">
      <w:pPr>
        <w:pStyle w:val="afff3"/>
        <w:rPr>
          <w:b/>
        </w:rPr>
      </w:pPr>
      <w:r>
        <w:t xml:space="preserve">Для редактирования сведений о налогоплательщике необходимо встать курсором на папку с налогоплательщиком и, нажав правой кнопкой мыши, выбрать в </w:t>
      </w:r>
      <w:r w:rsidRPr="006B7548">
        <w:t xml:space="preserve">контекстном меню пункт </w:t>
      </w:r>
      <w:r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40" name="Рисунок 40" descr="Edi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dit_16x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Сведения о налогоплательщике»</w:t>
      </w:r>
      <w:r w:rsidRPr="00CA521B">
        <w:rPr>
          <w:b/>
        </w:rPr>
        <w:t>.</w:t>
      </w:r>
    </w:p>
    <w:p w:rsidR="00A8056A" w:rsidRDefault="00A8056A" w:rsidP="00A8056A">
      <w:r>
        <w:t>Откроется окно «</w:t>
      </w:r>
      <w:r w:rsidRPr="00FC2700">
        <w:t>Сведения о налогоплательщике</w:t>
      </w:r>
      <w:r>
        <w:t>», которое позволяет просматривать и редактировать данные.</w:t>
      </w:r>
    </w:p>
    <w:p w:rsidR="00B9617C" w:rsidRDefault="00B9617C" w:rsidP="00B9617C">
      <w:pPr>
        <w:pStyle w:val="afff3"/>
      </w:pPr>
      <w:r>
        <w:t>Для удаления налогоплательщика необходимо встать курсором на папку с налогоплательщиком и, нажав правый кнопкой мыши, выбрать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41" name="Рисунок 41" descr="Remov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move_16x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Удалить налогоплательщика».</w:t>
      </w:r>
    </w:p>
    <w:p w:rsidR="00B9617C" w:rsidRPr="00F05797" w:rsidRDefault="000C7A5A" w:rsidP="00B9617C">
      <w:pPr>
        <w:pStyle w:val="afff3"/>
        <w:tabs>
          <w:tab w:val="left" w:pos="1276"/>
        </w:tabs>
        <w:spacing w:before="240"/>
      </w:pPr>
      <w:r w:rsidRPr="00884F57">
        <w:rPr>
          <w:noProof/>
        </w:rPr>
        <w:drawing>
          <wp:inline distT="0" distB="0" distL="0" distR="0">
            <wp:extent cx="213360" cy="213360"/>
            <wp:effectExtent l="0" t="0" r="0" b="0"/>
            <wp:docPr id="42" name="Рисунок 98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Attenti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7C" w:rsidRPr="000674E6">
        <w:rPr>
          <w:i/>
          <w:noProof/>
          <w:sz w:val="24"/>
          <w:szCs w:val="24"/>
        </w:rPr>
        <w:t xml:space="preserve"> </w:t>
      </w:r>
      <w:r w:rsidR="00B9617C" w:rsidRPr="00F05797">
        <w:t>Удаление записи о налогоплательщике возможно только после удаления всех созданных у него комплектов отчетности.</w:t>
      </w:r>
    </w:p>
    <w:p w:rsidR="002C2473" w:rsidRDefault="001E4FEB" w:rsidP="00855B14">
      <w:pPr>
        <w:pStyle w:val="20"/>
      </w:pPr>
      <w:bookmarkStart w:id="56" w:name="_Toc139362403"/>
      <w:r>
        <w:t>Должностные лица и представители</w:t>
      </w:r>
      <w:bookmarkEnd w:id="56"/>
    </w:p>
    <w:p w:rsidR="00A972E6" w:rsidRPr="00A972E6" w:rsidRDefault="00A972E6" w:rsidP="00353D53">
      <w:pPr>
        <w:pStyle w:val="3"/>
        <w:ind w:left="1417"/>
      </w:pPr>
      <w:bookmarkStart w:id="57" w:name="_Toc139362404"/>
      <w:r>
        <w:t>Добавление должностных лиц и представителей</w:t>
      </w:r>
      <w:bookmarkEnd w:id="57"/>
    </w:p>
    <w:p w:rsidR="001E4FEB" w:rsidRPr="00C7625C" w:rsidRDefault="001E4FEB" w:rsidP="001E4FEB">
      <w:pPr>
        <w:pStyle w:val="afff3"/>
      </w:pPr>
      <w:r>
        <w:t>Согласно действующему законодательству, достоверность представленных в декларации сведений должна подтверждаться подписями должностных лиц предпри</w:t>
      </w:r>
      <w:r w:rsidR="00C7625C">
        <w:t>ятия, либо уполномоченного</w:t>
      </w:r>
      <w:r>
        <w:t xml:space="preserve"> представителя.</w:t>
      </w:r>
      <w:r w:rsidR="00C7625C">
        <w:t xml:space="preserve"> Перед тем как приступить к подписанию документа, н</w:t>
      </w:r>
      <w:r w:rsidR="001A0803" w:rsidRPr="00C7625C">
        <w:t>е</w:t>
      </w:r>
      <w:r w:rsidR="001A0803">
        <w:t xml:space="preserve">обходимо указать </w:t>
      </w:r>
      <w:r w:rsidR="00C7625C">
        <w:t>соответствующих должностных лиц</w:t>
      </w:r>
      <w:r w:rsidR="001A0803">
        <w:t xml:space="preserve"> в программе.</w:t>
      </w:r>
    </w:p>
    <w:p w:rsidR="001E4FEB" w:rsidRDefault="00343E54" w:rsidP="00353D53">
      <w:pPr>
        <w:pStyle w:val="afff3"/>
        <w:spacing w:before="240"/>
      </w:pPr>
      <w:r>
        <w:t>Для добавления</w:t>
      </w:r>
      <w:r w:rsidR="001E4FEB">
        <w:t xml:space="preserve"> запис</w:t>
      </w:r>
      <w:r>
        <w:t>и</w:t>
      </w:r>
      <w:r w:rsidR="001E4FEB">
        <w:t xml:space="preserve"> о новом должностном лице, </w:t>
      </w:r>
      <w:r>
        <w:t>необходимо выполнить</w:t>
      </w:r>
      <w:r w:rsidR="001E4FEB">
        <w:t xml:space="preserve"> следующие действия:</w:t>
      </w:r>
    </w:p>
    <w:p w:rsidR="00E810AC" w:rsidRDefault="001E4FEB" w:rsidP="00410C92">
      <w:pPr>
        <w:pStyle w:val="a"/>
        <w:numPr>
          <w:ilvl w:val="0"/>
          <w:numId w:val="44"/>
        </w:numPr>
        <w:tabs>
          <w:tab w:val="clear" w:pos="360"/>
        </w:tabs>
        <w:spacing w:before="0"/>
        <w:ind w:left="426" w:hanging="426"/>
      </w:pPr>
      <w:r w:rsidRPr="00E810AC">
        <w:rPr>
          <w:szCs w:val="28"/>
        </w:rPr>
        <w:t>Откр</w:t>
      </w:r>
      <w:r w:rsidR="00E810AC">
        <w:rPr>
          <w:szCs w:val="28"/>
        </w:rPr>
        <w:t>ойте</w:t>
      </w:r>
      <w:r>
        <w:t xml:space="preserve"> в Главном дереве папку нужной организации</w:t>
      </w:r>
      <w:r w:rsidR="00343E54">
        <w:t>,</w:t>
      </w:r>
      <w:r>
        <w:t xml:space="preserve"> </w:t>
      </w:r>
      <w:r w:rsidR="00343E54">
        <w:t>встать</w:t>
      </w:r>
      <w:r>
        <w:t xml:space="preserve"> курсором </w:t>
      </w:r>
      <w:r w:rsidR="00343E54">
        <w:t xml:space="preserve">на </w:t>
      </w:r>
      <w:r>
        <w:t xml:space="preserve">папку </w:t>
      </w:r>
      <w:r w:rsidRPr="000550FD">
        <w:t>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43" name="Рисунок 43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mploye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ED3">
        <w:t> </w:t>
      </w:r>
      <w:r w:rsidRPr="001E4FEB">
        <w:t>Должностные лица и представители</w:t>
      </w:r>
      <w:r w:rsidRPr="000550FD">
        <w:t>»</w:t>
      </w:r>
      <w:r>
        <w:t xml:space="preserve">. </w:t>
      </w:r>
    </w:p>
    <w:p w:rsidR="001E4FEB" w:rsidRPr="00411AFA" w:rsidRDefault="00E810AC" w:rsidP="00410C92">
      <w:pPr>
        <w:pStyle w:val="a"/>
        <w:numPr>
          <w:ilvl w:val="0"/>
          <w:numId w:val="44"/>
        </w:numPr>
        <w:tabs>
          <w:tab w:val="clear" w:pos="360"/>
        </w:tabs>
        <w:spacing w:before="0"/>
        <w:ind w:left="426" w:hanging="426"/>
      </w:pPr>
      <w:r>
        <w:t>Щ</w:t>
      </w:r>
      <w:r w:rsidRPr="000550FD">
        <w:t>елкн</w:t>
      </w:r>
      <w:r>
        <w:t>ите</w:t>
      </w:r>
      <w:r w:rsidRPr="000550FD">
        <w:t xml:space="preserve"> правой кнопкой мыши по папке 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44" name="Рисунок 44" descr="Employ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mploye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ED3">
        <w:t> </w:t>
      </w:r>
      <w:r w:rsidRPr="001E4FEB">
        <w:t>Должностные лица и представители</w:t>
      </w:r>
      <w:r w:rsidRPr="000550FD">
        <w:t xml:space="preserve">» и в появившемся </w:t>
      </w:r>
      <w:r>
        <w:t>контекстном</w:t>
      </w:r>
      <w:r w:rsidRPr="000550FD">
        <w:t xml:space="preserve"> меню выбер</w:t>
      </w:r>
      <w:r w:rsidR="00A972E6">
        <w:t>ите</w:t>
      </w:r>
      <w:r w:rsidRPr="000550FD">
        <w:t xml:space="preserve"> пункт «</w:t>
      </w:r>
      <w:r w:rsidR="00744ED3">
        <w:t> 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45" name="Рисунок 45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dd_16x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ED3">
        <w:t> </w:t>
      </w:r>
      <w:r w:rsidRPr="00BC0258">
        <w:t>Добавить новое</w:t>
      </w:r>
      <w:r w:rsidR="00644BBA">
        <w:t>…»</w:t>
      </w:r>
      <w:r w:rsidRPr="000550FD">
        <w:t>.</w:t>
      </w:r>
      <w:r w:rsidRPr="00686365">
        <w:t xml:space="preserve"> </w:t>
      </w:r>
      <w:r w:rsidRPr="00BC424D">
        <w:t>Запустится Мастер «</w:t>
      </w:r>
      <w:r w:rsidRPr="00686365">
        <w:t>Добавление нового должностного лица или представителя</w:t>
      </w:r>
      <w:r w:rsidRPr="00BC424D">
        <w:t>».</w:t>
      </w:r>
    </w:p>
    <w:p w:rsidR="00411AFA" w:rsidRDefault="000C7A5A" w:rsidP="00353D53">
      <w:pPr>
        <w:pStyle w:val="afff3"/>
        <w:tabs>
          <w:tab w:val="num" w:pos="568"/>
        </w:tabs>
        <w:spacing w:before="240" w:after="240"/>
        <w:ind w:firstLine="0"/>
      </w:pPr>
      <w:r w:rsidRPr="00884F57">
        <w:rPr>
          <w:noProof/>
        </w:rPr>
        <w:drawing>
          <wp:inline distT="0" distB="0" distL="0" distR="0">
            <wp:extent cx="213360" cy="213360"/>
            <wp:effectExtent l="0" t="0" r="0" b="0"/>
            <wp:docPr id="46" name="Рисунок 98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Attenti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AFA" w:rsidRPr="00411AFA">
        <w:rPr>
          <w:noProof/>
        </w:rPr>
        <w:t xml:space="preserve"> </w:t>
      </w:r>
      <w:r w:rsidR="00411AFA">
        <w:t>В программе предусмотрена возможность использовать данные об одном и том же физическом лице несколько раз. Это может оказаться полезным, например, в ситуации, когда один и тот же бухгалтер ведет отчетность сразу нескольких предприятий. В каждом из них он должен фигурировать как должностное лицо, при этом нет необходимости для каждого предприятия заново вводить паспортные данные, адрес и другие сведения одного и того же человека.</w:t>
      </w:r>
    </w:p>
    <w:p w:rsidR="00191452" w:rsidRDefault="00191452" w:rsidP="00597578">
      <w:pPr>
        <w:pStyle w:val="a"/>
        <w:tabs>
          <w:tab w:val="clear" w:pos="360"/>
          <w:tab w:val="num" w:pos="568"/>
          <w:tab w:val="left" w:pos="1190"/>
        </w:tabs>
        <w:spacing w:before="0"/>
        <w:ind w:left="0" w:firstLine="0"/>
      </w:pPr>
      <w:r>
        <w:t>Выб</w:t>
      </w:r>
      <w:r w:rsidR="00D43C38">
        <w:t>е</w:t>
      </w:r>
      <w:r>
        <w:t>р</w:t>
      </w:r>
      <w:r w:rsidR="00D43C38">
        <w:t>ите</w:t>
      </w:r>
      <w:r>
        <w:t xml:space="preserve"> один из предложенных режимов:</w:t>
      </w:r>
    </w:p>
    <w:p w:rsidR="00191452" w:rsidRDefault="00411AFA" w:rsidP="00410C92">
      <w:pPr>
        <w:pStyle w:val="afff3"/>
        <w:numPr>
          <w:ilvl w:val="0"/>
          <w:numId w:val="39"/>
        </w:numPr>
        <w:tabs>
          <w:tab w:val="num" w:pos="993"/>
        </w:tabs>
        <w:ind w:left="993" w:hanging="426"/>
      </w:pPr>
      <w:r>
        <w:t xml:space="preserve">Если добавляется должностное лицо, которое еще ни разу не фигурировало в программе, выберите </w:t>
      </w:r>
      <w:r w:rsidRPr="008617B2">
        <w:t>«</w:t>
      </w:r>
      <w:r w:rsidRPr="00411AFA">
        <w:rPr>
          <w:rStyle w:val="afff7"/>
          <w:rFonts w:ascii="Times New Roman" w:hAnsi="Times New Roman"/>
          <w:sz w:val="28"/>
        </w:rPr>
        <w:t>Создать новую запись о физическом лице</w:t>
      </w:r>
      <w:r w:rsidRPr="008617B2">
        <w:t>»</w:t>
      </w:r>
      <w:r>
        <w:t>.</w:t>
      </w:r>
      <w:r w:rsidRPr="00411AFA">
        <w:t xml:space="preserve"> </w:t>
      </w:r>
      <w:r>
        <w:t>На следующей странице потребуется заполнить данные об этом лице.</w:t>
      </w:r>
    </w:p>
    <w:p w:rsidR="00411AFA" w:rsidRPr="00411AFA" w:rsidRDefault="00411AFA" w:rsidP="00410C92">
      <w:pPr>
        <w:pStyle w:val="afff3"/>
        <w:numPr>
          <w:ilvl w:val="0"/>
          <w:numId w:val="39"/>
        </w:numPr>
        <w:tabs>
          <w:tab w:val="num" w:pos="993"/>
        </w:tabs>
        <w:ind w:left="993" w:hanging="426"/>
      </w:pPr>
      <w:r w:rsidRPr="008617B2">
        <w:t xml:space="preserve">Если паспортные данные уже вводились в базу данных, </w:t>
      </w:r>
      <w:r w:rsidR="00A80228" w:rsidRPr="00191452">
        <w:t>следует выбрать</w:t>
      </w:r>
      <w:r w:rsidRPr="008617B2">
        <w:t xml:space="preserve"> «</w:t>
      </w:r>
      <w:r w:rsidRPr="00191452">
        <w:rPr>
          <w:rStyle w:val="afff7"/>
          <w:rFonts w:ascii="Times New Roman" w:hAnsi="Times New Roman"/>
          <w:sz w:val="28"/>
        </w:rPr>
        <w:t>Воспользоваться уже существующей записью о физическом лице</w:t>
      </w:r>
      <w:r w:rsidRPr="008617B2">
        <w:t xml:space="preserve">». На следующей странице появится список всех </w:t>
      </w:r>
      <w:r w:rsidRPr="00CB60BE">
        <w:t xml:space="preserve">ранее добавленных физических лиц, из которого </w:t>
      </w:r>
      <w:r w:rsidR="00191452">
        <w:t>возможно</w:t>
      </w:r>
      <w:r w:rsidRPr="00CB60BE">
        <w:t xml:space="preserve"> выбрать</w:t>
      </w:r>
      <w:r w:rsidRPr="008617B2">
        <w:t xml:space="preserve"> нужное лицо.</w:t>
      </w:r>
    </w:p>
    <w:p w:rsidR="00411AFA" w:rsidRPr="00235AB4" w:rsidRDefault="00411AFA" w:rsidP="00353D53">
      <w:pPr>
        <w:pStyle w:val="afff3"/>
        <w:tabs>
          <w:tab w:val="num" w:pos="568"/>
        </w:tabs>
        <w:spacing w:before="120"/>
        <w:ind w:firstLine="0"/>
        <w:rPr>
          <w:i/>
        </w:rPr>
      </w:pPr>
      <w:r w:rsidRPr="00E810AC">
        <w:t>Сделайте</w:t>
      </w:r>
      <w:r w:rsidRPr="00235AB4">
        <w:rPr>
          <w:i/>
        </w:rPr>
        <w:t xml:space="preserve"> </w:t>
      </w:r>
      <w:r w:rsidRPr="00E810AC">
        <w:t xml:space="preserve">свой выбор и нажмите кнопку </w:t>
      </w:r>
      <w:r w:rsidRPr="00E810AC">
        <w:rPr>
          <w:i/>
        </w:rPr>
        <w:t>«</w:t>
      </w:r>
      <w:r w:rsidRPr="00E810AC">
        <w:rPr>
          <w:rStyle w:val="afff7"/>
          <w:rFonts w:ascii="Times New Roman" w:hAnsi="Times New Roman"/>
          <w:i w:val="0"/>
          <w:sz w:val="28"/>
        </w:rPr>
        <w:t>Далее</w:t>
      </w:r>
      <w:r w:rsidRPr="00E810AC">
        <w:rPr>
          <w:i/>
        </w:rPr>
        <w:t>».</w:t>
      </w:r>
    </w:p>
    <w:p w:rsidR="00411AFA" w:rsidRDefault="00A80228" w:rsidP="00353D53">
      <w:pPr>
        <w:pStyle w:val="afff3"/>
        <w:tabs>
          <w:tab w:val="num" w:pos="568"/>
        </w:tabs>
        <w:spacing w:before="240"/>
        <w:ind w:firstLine="0"/>
      </w:pPr>
      <w:r>
        <w:t>При выборе</w:t>
      </w:r>
      <w:r w:rsidR="00411AFA" w:rsidRPr="00CB60BE">
        <w:t>: «</w:t>
      </w:r>
      <w:r w:rsidR="00411AFA" w:rsidRPr="00235AB4">
        <w:rPr>
          <w:bCs/>
          <w:iCs/>
        </w:rPr>
        <w:t>Создать новую запись о физическом лице</w:t>
      </w:r>
      <w:r w:rsidR="00411AFA" w:rsidRPr="00820242">
        <w:t>»</w:t>
      </w:r>
      <w:r w:rsidR="00411AFA">
        <w:t>, в данном окне необходимо заполнить сведения о физическом лице (</w:t>
      </w:r>
      <w:r w:rsidR="005A1D90">
        <w:fldChar w:fldCharType="begin"/>
      </w:r>
      <w:r w:rsidR="004F71A4">
        <w:instrText xml:space="preserve"> REF _Ref525227087 \h </w:instrText>
      </w:r>
      <w:r w:rsidR="005A1D90">
        <w:fldChar w:fldCharType="separate"/>
      </w:r>
      <w:r w:rsidR="005B7975" w:rsidRPr="00E810AC">
        <w:rPr>
          <w:i/>
        </w:rPr>
        <w:t xml:space="preserve">Рис.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6</w:t>
      </w:r>
      <w:r w:rsidR="005A1D90">
        <w:fldChar w:fldCharType="end"/>
      </w:r>
      <w:r w:rsidR="00757D26">
        <w:t>)</w:t>
      </w:r>
      <w:r w:rsidR="00E810AC">
        <w:t xml:space="preserve"> </w:t>
      </w:r>
      <w:r w:rsidR="00411AFA" w:rsidRPr="00092C53">
        <w:t>на вкладках «</w:t>
      </w:r>
      <w:r w:rsidR="00411AFA" w:rsidRPr="00235AB4">
        <w:rPr>
          <w:bCs/>
          <w:iCs/>
        </w:rPr>
        <w:t>Основные сведения</w:t>
      </w:r>
      <w:r w:rsidR="00411AFA" w:rsidRPr="00092C53">
        <w:t>» и</w:t>
      </w:r>
      <w:r w:rsidR="00411AFA" w:rsidRPr="00820242">
        <w:t xml:space="preserve"> «</w:t>
      </w:r>
      <w:r w:rsidR="00411AFA" w:rsidRPr="00235AB4">
        <w:rPr>
          <w:bCs/>
          <w:iCs/>
        </w:rPr>
        <w:t>Место жительства</w:t>
      </w:r>
      <w:r w:rsidR="00411AFA" w:rsidRPr="00820242">
        <w:t>»</w:t>
      </w:r>
      <w:r w:rsidR="00092C53">
        <w:t>.</w:t>
      </w:r>
    </w:p>
    <w:p w:rsidR="00411AFA" w:rsidRPr="00BB5D30" w:rsidRDefault="00411AFA" w:rsidP="00597578">
      <w:pPr>
        <w:pStyle w:val="afff3"/>
        <w:tabs>
          <w:tab w:val="num" w:pos="568"/>
        </w:tabs>
        <w:ind w:firstLine="0"/>
      </w:pPr>
      <w:r>
        <w:t xml:space="preserve">Обязательными к заполнению являются следующие поля: </w:t>
      </w:r>
      <w:r w:rsidRPr="00476874">
        <w:t>фамилия и</w:t>
      </w:r>
      <w:r w:rsidRPr="00476874">
        <w:rPr>
          <w:i/>
        </w:rPr>
        <w:t xml:space="preserve"> </w:t>
      </w:r>
      <w:r w:rsidRPr="00476874">
        <w:t>имя физического лица. Однако, для индивидуальных предпринимателей (ИП) и</w:t>
      </w:r>
      <w:r>
        <w:t xml:space="preserve"> лиц, подписывающих декларации, рекомендуется заполнить все поля, поскольку они необходимы для формирования титульных листов деклараций. Остальные данные </w:t>
      </w:r>
      <w:r w:rsidR="007C2C7C">
        <w:t>воз</w:t>
      </w:r>
      <w:r>
        <w:t>можно ввести позже</w:t>
      </w:r>
      <w:r w:rsidR="00BB5D30">
        <w:t>.</w:t>
      </w:r>
    </w:p>
    <w:p w:rsidR="00411AFA" w:rsidRDefault="000C7A5A" w:rsidP="00597578">
      <w:pPr>
        <w:pStyle w:val="afff3"/>
        <w:tabs>
          <w:tab w:val="num" w:pos="568"/>
        </w:tabs>
        <w:ind w:firstLine="0"/>
        <w:jc w:val="center"/>
      </w:pPr>
      <w:r w:rsidRPr="00866CD8">
        <w:rPr>
          <w:noProof/>
        </w:rPr>
        <w:drawing>
          <wp:inline distT="0" distB="0" distL="0" distR="0">
            <wp:extent cx="6156960" cy="5074920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FA" w:rsidRPr="004515B8" w:rsidRDefault="00E810AC" w:rsidP="00353D53">
      <w:pPr>
        <w:pStyle w:val="aff3"/>
        <w:tabs>
          <w:tab w:val="num" w:pos="568"/>
        </w:tabs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58" w:name="_Ref525227087"/>
      <w:r w:rsidRPr="00E810AC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bookmarkEnd w:id="58"/>
      <w:r>
        <w:rPr>
          <w:b w:val="0"/>
          <w:sz w:val="28"/>
          <w:szCs w:val="28"/>
        </w:rPr>
        <w:t xml:space="preserve"> </w:t>
      </w:r>
      <w:r w:rsidR="00411AFA" w:rsidRPr="00411AFA">
        <w:rPr>
          <w:b w:val="0"/>
          <w:i/>
          <w:sz w:val="28"/>
          <w:szCs w:val="28"/>
        </w:rPr>
        <w:t>Окно «Добавление нового должностного лица или представителя</w:t>
      </w:r>
      <w:r w:rsidR="004515B8">
        <w:rPr>
          <w:b w:val="0"/>
          <w:i/>
          <w:sz w:val="28"/>
          <w:szCs w:val="28"/>
        </w:rPr>
        <w:t>»</w:t>
      </w:r>
    </w:p>
    <w:p w:rsidR="00FA16D6" w:rsidRDefault="00FA16D6" w:rsidP="00597578">
      <w:pPr>
        <w:pStyle w:val="a"/>
        <w:tabs>
          <w:tab w:val="clear" w:pos="360"/>
          <w:tab w:val="num" w:pos="568"/>
          <w:tab w:val="left" w:pos="1190"/>
        </w:tabs>
        <w:spacing w:before="0"/>
        <w:ind w:left="0" w:firstLine="0"/>
      </w:pPr>
      <w:r w:rsidRPr="00E647B1">
        <w:rPr>
          <w:szCs w:val="28"/>
        </w:rPr>
        <w:t>За</w:t>
      </w:r>
      <w:r>
        <w:t>полнит</w:t>
      </w:r>
      <w:r w:rsidR="00D43C38">
        <w:t>е</w:t>
      </w:r>
      <w:r>
        <w:t xml:space="preserve"> данные о должностном лице</w:t>
      </w:r>
      <w:r w:rsidR="005C7670">
        <w:t>.</w:t>
      </w:r>
    </w:p>
    <w:p w:rsidR="00FA16D6" w:rsidRDefault="00A82D48" w:rsidP="00353D53">
      <w:pPr>
        <w:pStyle w:val="afff3"/>
        <w:tabs>
          <w:tab w:val="num" w:pos="568"/>
        </w:tabs>
        <w:spacing w:before="120"/>
      </w:pPr>
      <w:r>
        <w:t xml:space="preserve">После нажатия кнопки «Далее», </w:t>
      </w:r>
      <w:r w:rsidR="00D43C38">
        <w:t>мастер</w:t>
      </w:r>
      <w:r w:rsidR="00FA16D6">
        <w:t xml:space="preserve"> создаст новую запись о должностном лице, которая появится в списке должностных лиц </w:t>
      </w:r>
      <w:r w:rsidR="000D1B18">
        <w:t>организации</w:t>
      </w:r>
      <w:r w:rsidR="00D43C38">
        <w:t>.</w:t>
      </w:r>
    </w:p>
    <w:p w:rsidR="00CE79DA" w:rsidRDefault="00CE79DA" w:rsidP="00411AFA">
      <w:pPr>
        <w:pStyle w:val="afff3"/>
      </w:pPr>
      <w:r w:rsidRPr="00CE79DA">
        <w:t>Если Вы выбрали: «</w:t>
      </w:r>
      <w:r w:rsidRPr="00CE79DA">
        <w:rPr>
          <w:rStyle w:val="afff7"/>
        </w:rPr>
        <w:t>Создать новую запись об организации-уполномоченном представителе</w:t>
      </w:r>
      <w:r w:rsidR="00240A40">
        <w:t xml:space="preserve">», </w:t>
      </w:r>
      <w:r>
        <w:t>то необходимо заполнить название организации</w:t>
      </w:r>
      <w:r w:rsidR="00240A40">
        <w:t xml:space="preserve"> </w:t>
      </w:r>
      <w:r>
        <w:t>- представителя и сведения о документе, подтверждающем ее полномочия.</w:t>
      </w:r>
    </w:p>
    <w:p w:rsidR="00CE79DA" w:rsidRPr="00CE79DA" w:rsidRDefault="00CE79DA" w:rsidP="00411AFA">
      <w:pPr>
        <w:pStyle w:val="afff3"/>
      </w:pPr>
      <w:r>
        <w:t>Редактирование сведений о должностных лицах и представителях осуществляется путем выбора пункта контекстного меню «</w:t>
      </w:r>
      <w:r w:rsidR="000C7A5A">
        <w:rPr>
          <w:noProof/>
        </w:rPr>
        <w:drawing>
          <wp:inline distT="0" distB="0" distL="0" distR="0">
            <wp:extent cx="114300" cy="121920"/>
            <wp:effectExtent l="0" t="0" r="0" b="0"/>
            <wp:docPr id="48" name="Рисунок 48" descr="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orrec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Сведения о…».</w:t>
      </w:r>
    </w:p>
    <w:p w:rsidR="006802AD" w:rsidRDefault="006802AD" w:rsidP="00455895">
      <w:pPr>
        <w:pStyle w:val="3"/>
      </w:pPr>
      <w:r>
        <w:t xml:space="preserve"> </w:t>
      </w:r>
      <w:bookmarkStart w:id="59" w:name="_Toc139362405"/>
      <w:r w:rsidR="00A972E6">
        <w:t>Доверенности должностных лиц и представителей</w:t>
      </w:r>
      <w:bookmarkEnd w:id="59"/>
    </w:p>
    <w:p w:rsidR="00F544A7" w:rsidRDefault="00212EC1" w:rsidP="00F544A7">
      <w:pPr>
        <w:pStyle w:val="afff3"/>
      </w:pPr>
      <w:r>
        <w:t xml:space="preserve">Для </w:t>
      </w:r>
      <w:r w:rsidR="00F544A7" w:rsidRPr="00C1446D">
        <w:t xml:space="preserve">заполнения сведений о доверенности </w:t>
      </w:r>
      <w:r w:rsidR="00F544A7">
        <w:t xml:space="preserve">встаньте в правом окне «Моя отчетность» курсором на нужное </w:t>
      </w:r>
      <w:r w:rsidR="00F544A7" w:rsidRPr="00212EC1">
        <w:t>должностное лицо</w:t>
      </w:r>
      <w:r w:rsidR="00F544A7">
        <w:t xml:space="preserve"> или </w:t>
      </w:r>
      <w:r w:rsidR="00F544A7" w:rsidRPr="00212EC1">
        <w:t>представителя</w:t>
      </w:r>
      <w:r w:rsidR="00F544A7">
        <w:t xml:space="preserve"> и, нажав правой кнопкой мыши, выберите в контекстном меню пункт</w:t>
      </w:r>
      <w:r w:rsidR="00F544A7" w:rsidRPr="00C1446D">
        <w:t xml:space="preserve"> </w:t>
      </w:r>
      <w:r w:rsidR="00F544A7">
        <w:t>«</w:t>
      </w:r>
      <w:r w:rsidR="00D219BE" w:rsidRPr="00D219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C7A5A" w:rsidRPr="00D219BE">
        <w:rPr>
          <w:noProof/>
        </w:rPr>
        <w:drawing>
          <wp:inline distT="0" distB="0" distL="0" distR="0">
            <wp:extent cx="152400" cy="152400"/>
            <wp:effectExtent l="0" t="0" r="0" b="0"/>
            <wp:docPr id="49" name="Рисунок 49" descr="BONot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Note_16x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F544A7">
        <w:t xml:space="preserve">Список доверенностей» или, находясь в окне сведений о должностном лице, нажмите кнопку </w:t>
      </w:r>
      <w:r w:rsidR="00F544A7" w:rsidRPr="00353D53">
        <w:rPr>
          <w:rFonts w:ascii="Arial" w:hAnsi="Arial" w:cs="Arial"/>
          <w:i/>
          <w:sz w:val="26"/>
          <w:szCs w:val="26"/>
        </w:rPr>
        <w:t>«Список доверенностей ...»</w:t>
      </w:r>
      <w:r w:rsidR="00240A40">
        <w:rPr>
          <w:rFonts w:ascii="Arial" w:hAnsi="Arial" w:cs="Arial"/>
          <w:i/>
          <w:sz w:val="26"/>
          <w:szCs w:val="26"/>
        </w:rPr>
        <w:t>.</w:t>
      </w:r>
    </w:p>
    <w:p w:rsidR="00F544A7" w:rsidRPr="00212EC1" w:rsidRDefault="00F544A7" w:rsidP="00F544A7">
      <w:pPr>
        <w:pStyle w:val="afff3"/>
      </w:pPr>
      <w:r w:rsidRPr="00C1446D">
        <w:t>В</w:t>
      </w:r>
      <w:r w:rsidR="00212EC1">
        <w:t xml:space="preserve"> </w:t>
      </w:r>
      <w:r w:rsidRPr="00C1446D">
        <w:t>открывшемся окне «</w:t>
      </w:r>
      <w:r w:rsidRPr="00212EC1">
        <w:t>Список доверенностей</w:t>
      </w:r>
      <w:r w:rsidRPr="00C1446D">
        <w:t>»</w:t>
      </w:r>
      <w:r>
        <w:t xml:space="preserve"> (</w:t>
      </w:r>
      <w:r w:rsidR="005A1D90">
        <w:fldChar w:fldCharType="begin"/>
      </w:r>
      <w:r w:rsidR="004F71A4">
        <w:instrText xml:space="preserve"> REF _Ref525292415 \h </w:instrText>
      </w:r>
      <w:r w:rsidR="005A1D90">
        <w:fldChar w:fldCharType="separate"/>
      </w:r>
      <w:r w:rsidR="005B7975" w:rsidRPr="00212EC1">
        <w:rPr>
          <w:i/>
        </w:rPr>
        <w:t xml:space="preserve">Рис. </w:t>
      </w:r>
      <w:r w:rsidR="005B7975">
        <w:rPr>
          <w:b/>
          <w:i/>
          <w:noProof/>
        </w:rPr>
        <w:t>3</w:t>
      </w:r>
      <w:r w:rsidR="005B7975">
        <w:rPr>
          <w:i/>
        </w:rPr>
        <w:t>.</w:t>
      </w:r>
      <w:r w:rsidR="005B7975">
        <w:rPr>
          <w:b/>
          <w:i/>
          <w:noProof/>
        </w:rPr>
        <w:t>7</w:t>
      </w:r>
      <w:r w:rsidR="005A1D90">
        <w:fldChar w:fldCharType="end"/>
      </w:r>
      <w:r w:rsidRPr="00071061">
        <w:t>)</w:t>
      </w:r>
      <w:r w:rsidRPr="00C1446D">
        <w:t xml:space="preserve"> можно добавить одну или несколько доверенностей, удалить или редактировать ранее введенные.</w:t>
      </w:r>
      <w:r w:rsidR="001A0B9A">
        <w:t xml:space="preserve"> При подписании документа указывается доверенность, которая на настоящий момент является активной. Выберите доверенность, у которой надо установить статус «Активна» и нажмите кнопку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50" name="Рисунок 50" descr="Apply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pply_16x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9A">
        <w:t>.</w:t>
      </w:r>
    </w:p>
    <w:p w:rsidR="00A972E6" w:rsidRPr="007B794A" w:rsidRDefault="00400720" w:rsidP="00353D53">
      <w:pPr>
        <w:ind w:firstLine="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120765" cy="341757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C1" w:rsidRDefault="00212EC1" w:rsidP="00353D53">
      <w:pPr>
        <w:pStyle w:val="aff3"/>
        <w:spacing w:before="120" w:after="240"/>
        <w:jc w:val="center"/>
        <w:rPr>
          <w:b w:val="0"/>
          <w:i/>
          <w:sz w:val="28"/>
          <w:szCs w:val="28"/>
        </w:rPr>
      </w:pPr>
      <w:bookmarkStart w:id="60" w:name="_Ref525292415"/>
      <w:r w:rsidRPr="00212EC1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bookmarkEnd w:id="60"/>
      <w:r w:rsidRPr="00212EC1">
        <w:rPr>
          <w:b w:val="0"/>
          <w:i/>
          <w:sz w:val="28"/>
          <w:szCs w:val="28"/>
        </w:rPr>
        <w:t xml:space="preserve"> Окно со списком доверенностей</w:t>
      </w:r>
    </w:p>
    <w:p w:rsidR="001A0B9A" w:rsidRDefault="00B73143" w:rsidP="001A0B9A">
      <w:r>
        <w:t xml:space="preserve">Экранная форма доверенности содержит </w:t>
      </w:r>
      <w:r w:rsidR="00D3696F">
        <w:t xml:space="preserve">несколько </w:t>
      </w:r>
      <w:r>
        <w:t>вклад</w:t>
      </w:r>
      <w:r w:rsidR="00D3696F">
        <w:t>о</w:t>
      </w:r>
      <w:r>
        <w:t>к (</w:t>
      </w:r>
      <w:r w:rsidR="005A1D90">
        <w:fldChar w:fldCharType="begin"/>
      </w:r>
      <w:r w:rsidR="00757D26">
        <w:instrText xml:space="preserve"> REF _Ref525294360 \h </w:instrText>
      </w:r>
      <w:r w:rsidR="005A1D90">
        <w:fldChar w:fldCharType="separate"/>
      </w:r>
      <w:r w:rsidR="005B7975" w:rsidRPr="00B73143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8</w:t>
      </w:r>
      <w:r w:rsidR="005A1D90">
        <w:fldChar w:fldCharType="end"/>
      </w:r>
      <w:r w:rsidR="00D3696F">
        <w:t>). На вкладке «Общие» указываются общие сведения о доверенности: номер, даты начала и окончания действия доверенности. Если дата окончания действия не указана, доверенность будет действовать в течение одного года.</w:t>
      </w:r>
    </w:p>
    <w:p w:rsidR="00D3696F" w:rsidRDefault="00D3696F" w:rsidP="001A0B9A">
      <w:r w:rsidRPr="00BD4359">
        <w:t xml:space="preserve">Если отчетность сдается не по </w:t>
      </w:r>
      <w:r>
        <w:t>каналам связи или она необходима не для сдачи в налоговые органы,</w:t>
      </w:r>
      <w:r w:rsidRPr="00BD4359">
        <w:t xml:space="preserve"> то достаточно заполнить на вкладке «</w:t>
      </w:r>
      <w:r w:rsidRPr="001957C8">
        <w:rPr>
          <w:szCs w:val="28"/>
        </w:rPr>
        <w:t>Общие</w:t>
      </w:r>
      <w:r>
        <w:rPr>
          <w:rFonts w:ascii="Arial" w:hAnsi="Arial" w:cs="Arial"/>
          <w:sz w:val="26"/>
          <w:szCs w:val="26"/>
        </w:rPr>
        <w:t>»</w:t>
      </w:r>
      <w:r w:rsidRPr="00260241">
        <w:rPr>
          <w:rFonts w:ascii="Arial" w:hAnsi="Arial" w:cs="Arial"/>
          <w:sz w:val="26"/>
          <w:szCs w:val="26"/>
        </w:rPr>
        <w:t xml:space="preserve"> </w:t>
      </w:r>
      <w:r w:rsidRPr="00BD4359">
        <w:t xml:space="preserve">номер и дату доверенности, которые будут указаны на печатном бланке и в основном файле. </w:t>
      </w:r>
      <w:r>
        <w:t xml:space="preserve">Если доверенность </w:t>
      </w:r>
      <w:r w:rsidRPr="00BD4359">
        <w:t xml:space="preserve">нужна для передачи отчетности по ТКС с формированием информационного сообщения о доверенности, </w:t>
      </w:r>
      <w:r>
        <w:t>то заполнить ее нужно полностью.</w:t>
      </w:r>
    </w:p>
    <w:p w:rsidR="00D3696F" w:rsidRDefault="00D3696F" w:rsidP="001A0B9A">
      <w:r>
        <w:t>Следующая</w:t>
      </w:r>
      <w:r w:rsidRPr="00BD4359">
        <w:t xml:space="preserve"> </w:t>
      </w:r>
      <w:r>
        <w:t>вк</w:t>
      </w:r>
      <w:r w:rsidRPr="00BD4359">
        <w:t>ладк</w:t>
      </w:r>
      <w:r>
        <w:t>а</w:t>
      </w:r>
      <w:r w:rsidRPr="00BD4359">
        <w:t xml:space="preserve"> «Представляемое лицо»</w:t>
      </w:r>
      <w:r>
        <w:t>, как правило, содержит информацию об организации</w:t>
      </w:r>
      <w:r w:rsidRPr="00BD4359">
        <w:t>, которая отправляет отчет. Большинство полей в данной закладке будут заполнены автоматически из сведений об организации</w:t>
      </w:r>
      <w:r>
        <w:t>.</w:t>
      </w:r>
    </w:p>
    <w:p w:rsidR="00D3696F" w:rsidRDefault="00D3696F" w:rsidP="001A0B9A">
      <w:r w:rsidRPr="00E924A6">
        <w:t>На вкладке «</w:t>
      </w:r>
      <w:r w:rsidRPr="00D3696F">
        <w:rPr>
          <w:szCs w:val="28"/>
        </w:rPr>
        <w:t>Доверитель</w:t>
      </w:r>
      <w:r w:rsidRPr="00652E21">
        <w:rPr>
          <w:rFonts w:ascii="Arial" w:hAnsi="Arial" w:cs="Arial"/>
        </w:rPr>
        <w:t>»</w:t>
      </w:r>
      <w:r w:rsidRPr="00E924A6">
        <w:t xml:space="preserve"> по умолчанию выбрано «</w:t>
      </w:r>
      <w:r w:rsidRPr="001957C8">
        <w:t>Представляемое лицо</w:t>
      </w:r>
      <w:r w:rsidRPr="00E924A6">
        <w:t>», которое в большинстве случаев и является доверителем. При необходимости укажите другое лицо и заполните о нем сведения</w:t>
      </w:r>
      <w:r w:rsidR="001957C8">
        <w:t>.</w:t>
      </w:r>
    </w:p>
    <w:p w:rsidR="00B73143" w:rsidRDefault="000C7A5A" w:rsidP="00353D53">
      <w:pPr>
        <w:ind w:firstLine="0"/>
        <w:jc w:val="center"/>
      </w:pPr>
      <w:r w:rsidRPr="00761DD8">
        <w:rPr>
          <w:noProof/>
        </w:rPr>
        <w:drawing>
          <wp:inline distT="0" distB="0" distL="0" distR="0">
            <wp:extent cx="6118860" cy="4762500"/>
            <wp:effectExtent l="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43" w:rsidRPr="00B73143" w:rsidRDefault="00B73143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61" w:name="_Ref525294360"/>
      <w:r w:rsidRPr="00B73143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sz w:val="28"/>
          <w:szCs w:val="28"/>
        </w:rPr>
        <w:fldChar w:fldCharType="end"/>
      </w:r>
      <w:bookmarkEnd w:id="61"/>
      <w:r w:rsidRPr="00B73143">
        <w:rPr>
          <w:b w:val="0"/>
          <w:i/>
          <w:sz w:val="28"/>
          <w:szCs w:val="28"/>
        </w:rPr>
        <w:t xml:space="preserve"> Окно добавления доверенности</w:t>
      </w:r>
    </w:p>
    <w:p w:rsidR="00B73143" w:rsidRDefault="001957C8" w:rsidP="001A0B9A">
      <w:r>
        <w:t>Вкладка</w:t>
      </w:r>
      <w:r w:rsidRPr="009B569F">
        <w:t xml:space="preserve"> «</w:t>
      </w:r>
      <w:r w:rsidRPr="001957C8">
        <w:rPr>
          <w:szCs w:val="28"/>
        </w:rPr>
        <w:t>Уполномоченный представитель</w:t>
      </w:r>
      <w:r w:rsidRPr="009B569F">
        <w:t>» предназначена для указания сведений о лице, которое собственно пописывает и отправляет отчетность</w:t>
      </w:r>
      <w:r w:rsidRPr="00E924A6">
        <w:t>.</w:t>
      </w:r>
      <w:r w:rsidRPr="009B569F">
        <w:t xml:space="preserve"> </w:t>
      </w:r>
      <w:r>
        <w:t>По умолчанию указывается</w:t>
      </w:r>
      <w:r w:rsidRPr="009B569F">
        <w:t xml:space="preserve"> позиция «</w:t>
      </w:r>
      <w:r w:rsidRPr="001957C8">
        <w:t>Должностное лицо данной организации</w:t>
      </w:r>
      <w:r w:rsidRPr="009B569F">
        <w:t xml:space="preserve">». Если доверенность заполняется на представителя сторонней организации, выберите соответствующую </w:t>
      </w:r>
      <w:r>
        <w:t>позицию (</w:t>
      </w:r>
      <w:r w:rsidR="005A1D90">
        <w:fldChar w:fldCharType="begin"/>
      </w:r>
      <w:r w:rsidR="00757D26">
        <w:instrText xml:space="preserve"> REF _Ref525295229 \h </w:instrText>
      </w:r>
      <w:r w:rsidR="005A1D90">
        <w:fldChar w:fldCharType="separate"/>
      </w:r>
      <w:r w:rsidR="005B7975" w:rsidRPr="001957C8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9</w:t>
      </w:r>
      <w:r w:rsidR="005A1D90">
        <w:fldChar w:fldCharType="end"/>
      </w:r>
      <w:r w:rsidR="00757D26">
        <w:t>)</w:t>
      </w:r>
      <w:r w:rsidRPr="009B569F">
        <w:t>.</w:t>
      </w:r>
    </w:p>
    <w:p w:rsidR="001957C8" w:rsidRDefault="001957C8" w:rsidP="001A0B9A">
      <w:r w:rsidRPr="009B569F">
        <w:t xml:space="preserve">Поля </w:t>
      </w:r>
      <w:r>
        <w:t>на в</w:t>
      </w:r>
      <w:r w:rsidRPr="009B569F">
        <w:t>кладке будут заполнены автоматически из сведений о должностном лице, на которое заполняется доверенность</w:t>
      </w:r>
      <w:r>
        <w:t>.</w:t>
      </w:r>
    </w:p>
    <w:p w:rsidR="001957C8" w:rsidRDefault="001957C8" w:rsidP="001A0B9A">
      <w:r>
        <w:t>В</w:t>
      </w:r>
      <w:r w:rsidRPr="0012212E">
        <w:t>кладка «</w:t>
      </w:r>
      <w:r w:rsidRPr="001957C8">
        <w:rPr>
          <w:szCs w:val="28"/>
        </w:rPr>
        <w:t>Удостоверитель</w:t>
      </w:r>
      <w:r w:rsidRPr="0012212E">
        <w:t>» заполняется в случае, если доверенность заверена нотариусом (заполняются сведения о нотариусе). По умолчанию удостоверитель отсутствует</w:t>
      </w:r>
      <w:r>
        <w:t>.</w:t>
      </w:r>
    </w:p>
    <w:p w:rsidR="001957C8" w:rsidRDefault="001957C8" w:rsidP="001A0B9A">
      <w:r>
        <w:t>На в</w:t>
      </w:r>
      <w:r w:rsidRPr="0012212E">
        <w:t>кладке «</w:t>
      </w:r>
      <w:r w:rsidRPr="001957C8">
        <w:rPr>
          <w:szCs w:val="28"/>
        </w:rPr>
        <w:t>Полномочия</w:t>
      </w:r>
      <w:r w:rsidRPr="00652E21">
        <w:rPr>
          <w:rFonts w:ascii="Arial" w:hAnsi="Arial" w:cs="Arial"/>
        </w:rPr>
        <w:t>»</w:t>
      </w:r>
      <w:r w:rsidRPr="0012212E">
        <w:t xml:space="preserve"> нужно выбрать те полномочия, которые указаны в доверенности.</w:t>
      </w:r>
      <w:r w:rsidR="00E20891">
        <w:t xml:space="preserve"> </w:t>
      </w:r>
      <w:r w:rsidRPr="0012212E">
        <w:t xml:space="preserve">Если вы сдаете отчетность только в одну инспекцию или доверенность выдана для сдачи </w:t>
      </w:r>
      <w:r w:rsidR="00E20891" w:rsidRPr="0012212E">
        <w:t>отчетности не в конкретную инспекцию, то заполнять поля, предназначенные для указания места осуществления полномочий, необязательно</w:t>
      </w:r>
      <w:r w:rsidR="00E20891">
        <w:t>.</w:t>
      </w:r>
    </w:p>
    <w:p w:rsidR="001957C8" w:rsidRDefault="000C7A5A" w:rsidP="001957C8">
      <w:pPr>
        <w:ind w:firstLine="0"/>
      </w:pPr>
      <w:r w:rsidRPr="00761DD8">
        <w:rPr>
          <w:noProof/>
        </w:rPr>
        <w:drawing>
          <wp:inline distT="0" distB="0" distL="0" distR="0">
            <wp:extent cx="6118860" cy="4762500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C8" w:rsidRPr="001957C8" w:rsidRDefault="001957C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62" w:name="_Ref525295229"/>
      <w:r w:rsidRPr="001957C8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bookmarkEnd w:id="62"/>
      <w:r w:rsidRPr="001957C8">
        <w:rPr>
          <w:b w:val="0"/>
          <w:i/>
          <w:sz w:val="28"/>
          <w:szCs w:val="28"/>
        </w:rPr>
        <w:t xml:space="preserve"> Окно с вкладкой «Уполномоченный представитель»</w:t>
      </w:r>
    </w:p>
    <w:p w:rsidR="00455895" w:rsidRDefault="00673F06" w:rsidP="00E20891">
      <w:pPr>
        <w:pStyle w:val="20"/>
      </w:pPr>
      <w:bookmarkStart w:id="63" w:name="_Обособленные_подразделения"/>
      <w:bookmarkStart w:id="64" w:name="_Toc139362406"/>
      <w:bookmarkEnd w:id="63"/>
      <w:r>
        <w:t>Обособленные подразделения</w:t>
      </w:r>
      <w:bookmarkEnd w:id="64"/>
    </w:p>
    <w:p w:rsidR="00CD07DA" w:rsidRDefault="00CD07DA" w:rsidP="00CD07DA">
      <w:pPr>
        <w:pStyle w:val="3"/>
      </w:pPr>
      <w:bookmarkStart w:id="65" w:name="_Toc139362407"/>
      <w:r>
        <w:t>Добавление обособленного подразделения</w:t>
      </w:r>
      <w:bookmarkEnd w:id="65"/>
    </w:p>
    <w:p w:rsidR="001809EF" w:rsidRDefault="00E7108E" w:rsidP="00353D53">
      <w:pPr>
        <w:pStyle w:val="main"/>
        <w:spacing w:before="0" w:after="24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добавления</w:t>
      </w:r>
      <w:r w:rsidR="00673F06">
        <w:rPr>
          <w:rFonts w:ascii="Times New Roman" w:hAnsi="Times New Roman"/>
          <w:sz w:val="28"/>
          <w:szCs w:val="28"/>
        </w:rPr>
        <w:t xml:space="preserve"> ново</w:t>
      </w:r>
      <w:r>
        <w:rPr>
          <w:rFonts w:ascii="Times New Roman" w:hAnsi="Times New Roman"/>
          <w:sz w:val="28"/>
          <w:szCs w:val="28"/>
        </w:rPr>
        <w:t>го</w:t>
      </w:r>
      <w:r w:rsidR="00673F06">
        <w:rPr>
          <w:rFonts w:ascii="Times New Roman" w:hAnsi="Times New Roman"/>
          <w:sz w:val="28"/>
          <w:szCs w:val="28"/>
        </w:rPr>
        <w:t xml:space="preserve"> обособленно</w:t>
      </w:r>
      <w:r>
        <w:rPr>
          <w:rFonts w:ascii="Times New Roman" w:hAnsi="Times New Roman"/>
          <w:sz w:val="28"/>
          <w:szCs w:val="28"/>
        </w:rPr>
        <w:t>го</w:t>
      </w:r>
      <w:r w:rsidR="00673F06">
        <w:rPr>
          <w:rFonts w:ascii="Times New Roman" w:hAnsi="Times New Roman"/>
          <w:sz w:val="28"/>
          <w:szCs w:val="28"/>
        </w:rPr>
        <w:t xml:space="preserve"> подразделени</w:t>
      </w:r>
      <w:r>
        <w:rPr>
          <w:rFonts w:ascii="Times New Roman" w:hAnsi="Times New Roman"/>
          <w:sz w:val="28"/>
          <w:szCs w:val="28"/>
        </w:rPr>
        <w:t>я</w:t>
      </w:r>
      <w:r w:rsidR="00673F06">
        <w:rPr>
          <w:rFonts w:ascii="Times New Roman" w:hAnsi="Times New Roman"/>
          <w:sz w:val="28"/>
          <w:szCs w:val="28"/>
        </w:rPr>
        <w:t xml:space="preserve"> </w:t>
      </w:r>
      <w:r w:rsidR="00753FCD">
        <w:rPr>
          <w:rFonts w:ascii="Times New Roman" w:hAnsi="Times New Roman"/>
          <w:sz w:val="28"/>
          <w:szCs w:val="28"/>
        </w:rPr>
        <w:t>необходимо</w:t>
      </w:r>
      <w:r w:rsidR="001809EF">
        <w:rPr>
          <w:rFonts w:ascii="Times New Roman" w:hAnsi="Times New Roman"/>
          <w:sz w:val="28"/>
          <w:szCs w:val="28"/>
        </w:rPr>
        <w:t>:</w:t>
      </w:r>
      <w:r w:rsidR="00753FCD">
        <w:rPr>
          <w:rFonts w:ascii="Times New Roman" w:hAnsi="Times New Roman"/>
          <w:sz w:val="28"/>
          <w:szCs w:val="28"/>
        </w:rPr>
        <w:t xml:space="preserve"> </w:t>
      </w:r>
    </w:p>
    <w:p w:rsidR="001809EF" w:rsidRPr="00530CBE" w:rsidRDefault="001809EF" w:rsidP="00410C92">
      <w:pPr>
        <w:pStyle w:val="main"/>
        <w:numPr>
          <w:ilvl w:val="0"/>
          <w:numId w:val="37"/>
        </w:numPr>
        <w:spacing w:before="0" w:line="240" w:lineRule="auto"/>
        <w:rPr>
          <w:rFonts w:ascii="Times New Roman" w:hAnsi="Times New Roman"/>
          <w:sz w:val="28"/>
          <w:szCs w:val="28"/>
        </w:rPr>
      </w:pPr>
      <w:r w:rsidRPr="00530CBE">
        <w:rPr>
          <w:rFonts w:ascii="Times New Roman" w:hAnsi="Times New Roman"/>
          <w:sz w:val="28"/>
          <w:szCs w:val="28"/>
        </w:rPr>
        <w:t>В</w:t>
      </w:r>
      <w:r w:rsidR="00753FCD" w:rsidRPr="00530CBE">
        <w:rPr>
          <w:rFonts w:ascii="Times New Roman" w:hAnsi="Times New Roman"/>
          <w:sz w:val="28"/>
          <w:szCs w:val="28"/>
        </w:rPr>
        <w:t>ыбрать</w:t>
      </w:r>
      <w:r w:rsidR="00673F06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в</w:t>
      </w:r>
      <w:r w:rsidR="00673F06" w:rsidRPr="00530CBE">
        <w:rPr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Главном</w:t>
      </w:r>
      <w:r w:rsidR="00673F06" w:rsidRPr="00530CBE">
        <w:rPr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дереве</w:t>
      </w:r>
      <w:r w:rsidR="00673F06" w:rsidRPr="00530CBE">
        <w:rPr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папку</w:t>
      </w:r>
      <w:r w:rsidR="00673F06" w:rsidRPr="00530CBE">
        <w:rPr>
          <w:rFonts w:ascii="Times New Roman" w:hAnsi="Times New Roman"/>
          <w:sz w:val="28"/>
          <w:szCs w:val="28"/>
        </w:rPr>
        <w:t xml:space="preserve"> «</w:t>
      </w:r>
      <w:r w:rsidR="000C7A5A" w:rsidRPr="00353D5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" cy="160020"/>
            <wp:effectExtent l="0" t="0" r="0" b="0"/>
            <wp:docPr id="54" name="Рисунок 54" descr="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nstruct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rPr>
          <w:rFonts w:ascii="Times New Roman" w:hAnsi="Times New Roman"/>
          <w:sz w:val="28"/>
          <w:szCs w:val="28"/>
        </w:rPr>
        <w:t> </w:t>
      </w:r>
      <w:r w:rsidR="00673F06" w:rsidRPr="00530CBE">
        <w:rPr>
          <w:rFonts w:ascii="Times New Roman" w:hAnsi="Times New Roman"/>
          <w:sz w:val="28"/>
          <w:szCs w:val="28"/>
        </w:rPr>
        <w:t xml:space="preserve">Обособленные подразделения», находящуюся внутри </w:t>
      </w:r>
      <w:r w:rsidR="00673F06" w:rsidRPr="00530CBE">
        <w:rPr>
          <w:rFonts w:hint="eastAsia"/>
          <w:sz w:val="28"/>
          <w:szCs w:val="28"/>
        </w:rPr>
        <w:t>папк</w:t>
      </w:r>
      <w:r w:rsidR="00673F06" w:rsidRPr="00530CBE">
        <w:rPr>
          <w:rFonts w:ascii="Times New Roman" w:hAnsi="Times New Roman"/>
          <w:sz w:val="28"/>
          <w:szCs w:val="28"/>
        </w:rPr>
        <w:t xml:space="preserve">и </w:t>
      </w:r>
      <w:r w:rsidR="00673F06" w:rsidRPr="00530CBE">
        <w:rPr>
          <w:rFonts w:hint="eastAsia"/>
          <w:sz w:val="28"/>
          <w:szCs w:val="28"/>
        </w:rPr>
        <w:t>нужной</w:t>
      </w:r>
      <w:r w:rsidR="00753FCD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hint="eastAsia"/>
          <w:sz w:val="28"/>
          <w:szCs w:val="28"/>
        </w:rPr>
        <w:t>организации</w:t>
      </w:r>
      <w:r w:rsidR="00673F06" w:rsidRPr="00530CBE">
        <w:rPr>
          <w:rFonts w:ascii="Times New Roman" w:hAnsi="Times New Roman"/>
          <w:sz w:val="28"/>
          <w:szCs w:val="28"/>
        </w:rPr>
        <w:t xml:space="preserve">. </w:t>
      </w:r>
    </w:p>
    <w:p w:rsidR="001809EF" w:rsidRPr="00530CBE" w:rsidRDefault="00D219BE" w:rsidP="00410C92">
      <w:pPr>
        <w:pStyle w:val="main"/>
        <w:numPr>
          <w:ilvl w:val="0"/>
          <w:numId w:val="37"/>
        </w:numPr>
        <w:spacing w:before="0" w:line="240" w:lineRule="auto"/>
        <w:rPr>
          <w:rFonts w:ascii="Times New Roman" w:hAnsi="Times New Roman"/>
          <w:sz w:val="28"/>
          <w:szCs w:val="28"/>
        </w:rPr>
      </w:pPr>
      <w:r w:rsidRPr="00530CBE">
        <w:rPr>
          <w:rFonts w:ascii="Times New Roman" w:hAnsi="Times New Roman"/>
          <w:sz w:val="28"/>
          <w:szCs w:val="28"/>
        </w:rPr>
        <w:t>Щ</w:t>
      </w:r>
      <w:r w:rsidR="00673F06" w:rsidRPr="00530CBE">
        <w:rPr>
          <w:rFonts w:ascii="Times New Roman" w:hAnsi="Times New Roman"/>
          <w:sz w:val="28"/>
          <w:szCs w:val="28"/>
        </w:rPr>
        <w:t>елкн</w:t>
      </w:r>
      <w:r w:rsidR="00E7108E" w:rsidRPr="00530CBE">
        <w:rPr>
          <w:rFonts w:ascii="Times New Roman" w:hAnsi="Times New Roman"/>
          <w:sz w:val="28"/>
          <w:szCs w:val="28"/>
        </w:rPr>
        <w:t>уть</w:t>
      </w:r>
      <w:r w:rsidR="00673F06" w:rsidRPr="00530CBE">
        <w:rPr>
          <w:rFonts w:ascii="Times New Roman" w:hAnsi="Times New Roman"/>
          <w:sz w:val="28"/>
          <w:szCs w:val="28"/>
        </w:rPr>
        <w:t xml:space="preserve"> правой кнопкой мыши по папке </w:t>
      </w:r>
      <w:r w:rsidR="00673F06" w:rsidRPr="00530CBE">
        <w:rPr>
          <w:rFonts w:ascii="Times New Roman" w:hAnsi="Times New Roman"/>
          <w:b/>
          <w:i/>
          <w:sz w:val="28"/>
          <w:szCs w:val="28"/>
        </w:rPr>
        <w:t>«</w:t>
      </w:r>
      <w:r w:rsidR="00673F06" w:rsidRPr="00530CBE">
        <w:rPr>
          <w:rFonts w:ascii="Times New Roman" w:hAnsi="Times New Roman"/>
          <w:sz w:val="28"/>
          <w:szCs w:val="28"/>
        </w:rPr>
        <w:t xml:space="preserve">Обособленные подразделения» и в появившемся </w:t>
      </w:r>
      <w:r w:rsidR="00116DE6" w:rsidRPr="00530CBE">
        <w:rPr>
          <w:rFonts w:ascii="Times New Roman" w:hAnsi="Times New Roman"/>
          <w:sz w:val="28"/>
          <w:szCs w:val="28"/>
        </w:rPr>
        <w:t>контекстном</w:t>
      </w:r>
      <w:r w:rsidR="00673F06" w:rsidRPr="00530CBE">
        <w:rPr>
          <w:rFonts w:ascii="Times New Roman" w:hAnsi="Times New Roman"/>
          <w:sz w:val="28"/>
          <w:szCs w:val="28"/>
        </w:rPr>
        <w:t xml:space="preserve"> меню выб</w:t>
      </w:r>
      <w:r w:rsidR="00E7108E" w:rsidRPr="00530CBE">
        <w:rPr>
          <w:rFonts w:ascii="Times New Roman" w:hAnsi="Times New Roman"/>
          <w:sz w:val="28"/>
          <w:szCs w:val="28"/>
        </w:rPr>
        <w:t>рать</w:t>
      </w:r>
      <w:r w:rsidR="00673F06" w:rsidRPr="00530CBE">
        <w:rPr>
          <w:rFonts w:ascii="Times New Roman" w:hAnsi="Times New Roman"/>
          <w:sz w:val="28"/>
          <w:szCs w:val="28"/>
        </w:rPr>
        <w:t xml:space="preserve"> пункт «</w:t>
      </w:r>
      <w:r w:rsidR="00A42929">
        <w:rPr>
          <w:rFonts w:ascii="Times New Roman" w:hAnsi="Times New Roman"/>
          <w:sz w:val="28"/>
          <w:szCs w:val="28"/>
        </w:rPr>
        <w:t> </w:t>
      </w:r>
      <w:r w:rsidR="000C7A5A" w:rsidRPr="00353D5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55" name="Рисунок 55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dd_16x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rPr>
          <w:rFonts w:ascii="Times New Roman" w:hAnsi="Times New Roman"/>
          <w:sz w:val="28"/>
          <w:szCs w:val="28"/>
        </w:rPr>
        <w:t> </w:t>
      </w:r>
      <w:r w:rsidR="00673F06" w:rsidRPr="00530CBE">
        <w:rPr>
          <w:rFonts w:ascii="Times New Roman" w:hAnsi="Times New Roman"/>
          <w:sz w:val="28"/>
          <w:szCs w:val="28"/>
        </w:rPr>
        <w:t>Добавить</w:t>
      </w:r>
      <w:r w:rsidR="00757D26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ascii="Times New Roman" w:hAnsi="Times New Roman"/>
          <w:sz w:val="28"/>
          <w:szCs w:val="28"/>
        </w:rPr>
        <w:t>новое обособленное</w:t>
      </w:r>
      <w:r w:rsidR="00757D26" w:rsidRPr="00530CBE">
        <w:rPr>
          <w:rFonts w:ascii="Times New Roman" w:hAnsi="Times New Roman"/>
          <w:sz w:val="28"/>
          <w:szCs w:val="28"/>
        </w:rPr>
        <w:t xml:space="preserve"> </w:t>
      </w:r>
      <w:r w:rsidR="00673F06" w:rsidRPr="00530CBE">
        <w:rPr>
          <w:rFonts w:ascii="Times New Roman" w:hAnsi="Times New Roman"/>
          <w:sz w:val="28"/>
          <w:szCs w:val="28"/>
        </w:rPr>
        <w:t>подразделение</w:t>
      </w:r>
      <w:r w:rsidR="00757D26" w:rsidRPr="00530CBE">
        <w:rPr>
          <w:rFonts w:ascii="Times New Roman" w:hAnsi="Times New Roman"/>
          <w:sz w:val="28"/>
          <w:szCs w:val="28"/>
        </w:rPr>
        <w:t>/филиал</w:t>
      </w:r>
      <w:r w:rsidR="00266FDB" w:rsidRPr="00530CBE">
        <w:rPr>
          <w:rFonts w:ascii="Times New Roman" w:hAnsi="Times New Roman"/>
          <w:sz w:val="28"/>
          <w:szCs w:val="28"/>
        </w:rPr>
        <w:t>»</w:t>
      </w:r>
      <w:r w:rsidR="00673F06" w:rsidRPr="00530CBE">
        <w:rPr>
          <w:rFonts w:ascii="Times New Roman" w:hAnsi="Times New Roman"/>
          <w:sz w:val="28"/>
          <w:szCs w:val="28"/>
        </w:rPr>
        <w:t>.</w:t>
      </w:r>
    </w:p>
    <w:p w:rsidR="00673F06" w:rsidRPr="00353D53" w:rsidRDefault="00673F06" w:rsidP="00410C92">
      <w:pPr>
        <w:pStyle w:val="main"/>
        <w:numPr>
          <w:ilvl w:val="0"/>
          <w:numId w:val="37"/>
        </w:numPr>
        <w:spacing w:before="0" w:line="240" w:lineRule="auto"/>
        <w:rPr>
          <w:rStyle w:val="af9"/>
          <w:rFonts w:ascii="Times New Roman" w:hAnsi="Times New Roman"/>
          <w:color w:val="auto"/>
          <w:sz w:val="32"/>
          <w:szCs w:val="28"/>
        </w:rPr>
      </w:pPr>
      <w:r w:rsidRPr="00353D53">
        <w:rPr>
          <w:rFonts w:ascii="Times New Roman" w:hAnsi="Times New Roman"/>
          <w:sz w:val="28"/>
        </w:rPr>
        <w:t>В появившемся окне заполни</w:t>
      </w:r>
      <w:r w:rsidR="00093B8E" w:rsidRPr="00530CBE">
        <w:rPr>
          <w:rFonts w:ascii="Times New Roman" w:hAnsi="Times New Roman"/>
          <w:sz w:val="28"/>
        </w:rPr>
        <w:t>ть</w:t>
      </w:r>
      <w:r w:rsidRPr="00530CBE">
        <w:rPr>
          <w:rFonts w:ascii="Times New Roman" w:hAnsi="Times New Roman"/>
          <w:sz w:val="28"/>
        </w:rPr>
        <w:t xml:space="preserve"> все поля и вкладки, наж</w:t>
      </w:r>
      <w:r w:rsidR="00093B8E" w:rsidRPr="00530CBE">
        <w:rPr>
          <w:rFonts w:ascii="Times New Roman" w:hAnsi="Times New Roman"/>
          <w:sz w:val="28"/>
        </w:rPr>
        <w:t>ать</w:t>
      </w:r>
      <w:r w:rsidRPr="00530CBE">
        <w:rPr>
          <w:rFonts w:ascii="Times New Roman" w:hAnsi="Times New Roman"/>
          <w:sz w:val="28"/>
        </w:rPr>
        <w:t xml:space="preserve"> кнопку </w:t>
      </w:r>
      <w:r w:rsidRPr="00530CBE">
        <w:rPr>
          <w:rFonts w:ascii="Times New Roman" w:hAnsi="Times New Roman"/>
          <w:b/>
          <w:i/>
          <w:sz w:val="28"/>
        </w:rPr>
        <w:t>«</w:t>
      </w:r>
      <w:r w:rsidRPr="00530CBE">
        <w:rPr>
          <w:rFonts w:ascii="Times New Roman" w:hAnsi="Times New Roman"/>
          <w:sz w:val="28"/>
          <w:szCs w:val="26"/>
        </w:rPr>
        <w:t>Готово</w:t>
      </w:r>
      <w:r w:rsidRPr="00530CBE">
        <w:rPr>
          <w:rFonts w:ascii="Times New Roman" w:hAnsi="Times New Roman"/>
          <w:sz w:val="28"/>
        </w:rPr>
        <w:t xml:space="preserve">». После этого появится новое обособленное подразделение, в котором </w:t>
      </w:r>
      <w:r w:rsidR="00093B8E" w:rsidRPr="00530CBE">
        <w:rPr>
          <w:rFonts w:ascii="Times New Roman" w:hAnsi="Times New Roman"/>
          <w:sz w:val="28"/>
        </w:rPr>
        <w:t>необходимо</w:t>
      </w:r>
      <w:r w:rsidRPr="00530CBE">
        <w:rPr>
          <w:rFonts w:ascii="Times New Roman" w:hAnsi="Times New Roman"/>
          <w:sz w:val="28"/>
        </w:rPr>
        <w:t xml:space="preserve"> создать комплекты отчетности по той же методике, что и для головной организации</w:t>
      </w:r>
      <w:r w:rsidR="00266FDB" w:rsidRPr="00530CBE">
        <w:rPr>
          <w:rFonts w:ascii="Times New Roman" w:hAnsi="Times New Roman"/>
          <w:sz w:val="28"/>
        </w:rPr>
        <w:t xml:space="preserve"> (</w:t>
      </w:r>
      <w:r w:rsidR="00F84417" w:rsidRPr="00530CBE">
        <w:rPr>
          <w:rFonts w:ascii="Times New Roman" w:hAnsi="Times New Roman"/>
          <w:sz w:val="28"/>
        </w:rPr>
        <w:t>раздел</w:t>
      </w:r>
      <w:r w:rsidR="00D219BE" w:rsidRPr="00530CBE">
        <w:rPr>
          <w:rFonts w:ascii="Times New Roman" w:hAnsi="Times New Roman"/>
          <w:sz w:val="28"/>
        </w:rPr>
        <w:t xml:space="preserve"> </w:t>
      </w:r>
      <w:r w:rsidR="005A1D90" w:rsidRPr="00353D53">
        <w:rPr>
          <w:rFonts w:ascii="Times New Roman" w:hAnsi="Times New Roman"/>
          <w:sz w:val="28"/>
        </w:rPr>
        <w:fldChar w:fldCharType="begin"/>
      </w:r>
      <w:r w:rsidR="00757D26" w:rsidRPr="00530CBE">
        <w:rPr>
          <w:rFonts w:ascii="Times New Roman" w:hAnsi="Times New Roman"/>
          <w:sz w:val="28"/>
        </w:rPr>
        <w:instrText xml:space="preserve"> HYPERLINK  \l "_Добавление_комплекта_отчетности" </w:instrText>
      </w:r>
      <w:r w:rsidR="005A1D90" w:rsidRPr="00353D53">
        <w:rPr>
          <w:rFonts w:ascii="Times New Roman" w:hAnsi="Times New Roman"/>
          <w:sz w:val="28"/>
        </w:rPr>
        <w:fldChar w:fldCharType="separate"/>
      </w:r>
      <w:r w:rsidR="009D1C3C" w:rsidRPr="00BC40EC">
        <w:rPr>
          <w:rStyle w:val="af9"/>
          <w:rFonts w:ascii="Times New Roman" w:hAnsi="Times New Roman"/>
          <w:sz w:val="28"/>
        </w:rPr>
        <w:t>3.</w:t>
      </w:r>
      <w:r w:rsidR="00757D26" w:rsidRPr="00BC40EC">
        <w:rPr>
          <w:rStyle w:val="af9"/>
          <w:rFonts w:ascii="Times New Roman" w:hAnsi="Times New Roman"/>
          <w:sz w:val="28"/>
        </w:rPr>
        <w:t>7</w:t>
      </w:r>
      <w:r w:rsidR="009D1C3C" w:rsidRPr="00BC40EC">
        <w:rPr>
          <w:rStyle w:val="af9"/>
          <w:rFonts w:ascii="Times New Roman" w:hAnsi="Times New Roman"/>
          <w:sz w:val="28"/>
        </w:rPr>
        <w:t>.1 Добавление комплекта отчетности</w:t>
      </w:r>
      <w:r w:rsidR="00D219BE" w:rsidRPr="00BC40EC">
        <w:rPr>
          <w:rStyle w:val="af9"/>
          <w:rFonts w:ascii="Times New Roman" w:hAnsi="Times New Roman"/>
          <w:sz w:val="28"/>
        </w:rPr>
        <w:t>)</w:t>
      </w:r>
      <w:r w:rsidR="00F84417" w:rsidRPr="00353D53">
        <w:rPr>
          <w:rStyle w:val="af9"/>
          <w:rFonts w:ascii="Times New Roman" w:hAnsi="Times New Roman"/>
          <w:color w:val="auto"/>
          <w:sz w:val="28"/>
        </w:rPr>
        <w:t>.</w:t>
      </w:r>
    </w:p>
    <w:p w:rsidR="003301BA" w:rsidRDefault="005A1D90" w:rsidP="00BC40EC">
      <w:pPr>
        <w:pStyle w:val="afff3"/>
      </w:pPr>
      <w:r w:rsidRPr="00353D53">
        <w:rPr>
          <w:szCs w:val="20"/>
        </w:rPr>
        <w:fldChar w:fldCharType="end"/>
      </w:r>
      <w:r w:rsidR="003301BA">
        <w:t>Программа «Баланс-2Н» позволяет быстро создавать декларации по налогу на прибыль обособленных подразделений на основе декларации головной организации.</w:t>
      </w:r>
    </w:p>
    <w:p w:rsidR="003301BA" w:rsidRPr="007F5176" w:rsidRDefault="0092284C" w:rsidP="003301BA">
      <w:pPr>
        <w:pStyle w:val="afff3"/>
      </w:pPr>
      <w:r>
        <w:t xml:space="preserve">Рекомендуется </w:t>
      </w:r>
      <w:r w:rsidRPr="00C32CEA">
        <w:t>внимательно</w:t>
      </w:r>
      <w:r w:rsidR="003301BA" w:rsidRPr="00C32CEA">
        <w:t xml:space="preserve"> провер</w:t>
      </w:r>
      <w:r>
        <w:t>ить</w:t>
      </w:r>
      <w:r w:rsidR="003301BA" w:rsidRPr="00C32CEA">
        <w:t xml:space="preserve"> правильность заполнения Приложения </w:t>
      </w:r>
      <w:r w:rsidR="003301BA" w:rsidRPr="00C32CEA">
        <w:rPr>
          <w:lang w:val="en-US"/>
        </w:rPr>
        <w:t>N</w:t>
      </w:r>
      <w:r w:rsidR="003301BA" w:rsidRPr="00C32CEA">
        <w:t xml:space="preserve">5 к Листу 02 по </w:t>
      </w:r>
      <w:r w:rsidR="009D1C3C">
        <w:t>налогу</w:t>
      </w:r>
      <w:r w:rsidR="003301BA" w:rsidRPr="00C32CEA">
        <w:t xml:space="preserve"> на прибыль головной организации. Если введенные данные верны, </w:t>
      </w:r>
      <w:r>
        <w:t>необходимо</w:t>
      </w:r>
      <w:r w:rsidR="007B5830">
        <w:t xml:space="preserve"> </w:t>
      </w:r>
      <w:r w:rsidR="001A39C6">
        <w:t>закрыть</w:t>
      </w:r>
      <w:r w:rsidR="007B5830">
        <w:t xml:space="preserve"> </w:t>
      </w:r>
      <w:r w:rsidR="003301BA" w:rsidRPr="00C32CEA">
        <w:t>документ</w:t>
      </w:r>
      <w:r w:rsidR="009D1C3C">
        <w:t>,</w:t>
      </w:r>
      <w:r w:rsidR="003301BA" w:rsidRPr="00C32CEA">
        <w:t xml:space="preserve"> наж</w:t>
      </w:r>
      <w:r w:rsidR="007B5830">
        <w:t>ать</w:t>
      </w:r>
      <w:r w:rsidR="003301BA" w:rsidRPr="00C32CEA">
        <w:t xml:space="preserve"> на не</w:t>
      </w:r>
      <w:r w:rsidR="009D1C3C">
        <w:t>м</w:t>
      </w:r>
      <w:r w:rsidR="003301BA" w:rsidRPr="00C32CEA">
        <w:t xml:space="preserve"> правой кнопкой мыши и в появившемся контекстном меню выб</w:t>
      </w:r>
      <w:r w:rsidR="007B5830">
        <w:t>рать</w:t>
      </w:r>
      <w:r w:rsidR="003301BA" w:rsidRPr="00C32CEA">
        <w:t xml:space="preserve"> «</w:t>
      </w:r>
      <w:r w:rsidR="000C7A5A">
        <w:rPr>
          <w:noProof/>
        </w:rPr>
        <w:drawing>
          <wp:inline distT="0" distB="0" distL="0" distR="0">
            <wp:extent cx="213360" cy="2057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D26" w:rsidRPr="00757D26">
        <w:t xml:space="preserve"> </w:t>
      </w:r>
      <w:r w:rsidR="003301BA" w:rsidRPr="00757D26">
        <w:t>Создать комплекты отчетности по подразделениям»</w:t>
      </w:r>
      <w:r w:rsidR="00761012" w:rsidRPr="00757D26">
        <w:t>.</w:t>
      </w:r>
    </w:p>
    <w:p w:rsidR="003301BA" w:rsidRDefault="003301BA" w:rsidP="003301BA">
      <w:pPr>
        <w:pStyle w:val="afff3"/>
      </w:pPr>
      <w:r w:rsidRPr="00C32CEA">
        <w:t xml:space="preserve">Далее </w:t>
      </w:r>
      <w:r w:rsidR="004A18F0">
        <w:t>необходимо следовать</w:t>
      </w:r>
      <w:r w:rsidRPr="00C32CEA">
        <w:t xml:space="preserve"> инструкциям мастера установки. После завершения работы Мастера</w:t>
      </w:r>
      <w:r w:rsidR="004A18F0">
        <w:t>,</w:t>
      </w:r>
      <w:r w:rsidRPr="00C32CEA">
        <w:t xml:space="preserve"> в папке «</w:t>
      </w:r>
      <w:r w:rsidRPr="00757D26">
        <w:t>Обособленные подразделения</w:t>
      </w:r>
      <w:r w:rsidRPr="00C32CEA">
        <w:t xml:space="preserve">» </w:t>
      </w:r>
      <w:r w:rsidR="00CD3A20">
        <w:t>г</w:t>
      </w:r>
      <w:r w:rsidRPr="00C32CEA">
        <w:t>лавного дерева автоматически созда</w:t>
      </w:r>
      <w:r w:rsidR="004A18F0">
        <w:t>ются</w:t>
      </w:r>
      <w:r w:rsidRPr="00C32CEA">
        <w:t xml:space="preserve"> все обособленные подразделения, введенные в Приложении </w:t>
      </w:r>
      <w:r w:rsidRPr="00C32CEA">
        <w:rPr>
          <w:lang w:val="en-US"/>
        </w:rPr>
        <w:t>N</w:t>
      </w:r>
      <w:r w:rsidRPr="00C32CEA">
        <w:t>5 к Листу</w:t>
      </w:r>
      <w:r w:rsidR="00757D26">
        <w:t xml:space="preserve"> </w:t>
      </w:r>
      <w:r w:rsidRPr="00C32CEA">
        <w:t>02 декларации по налогу на прибыль головной организации.</w:t>
      </w:r>
    </w:p>
    <w:p w:rsidR="001D333D" w:rsidRPr="00757D26" w:rsidRDefault="001D333D" w:rsidP="001D333D">
      <w:pPr>
        <w:pStyle w:val="afff3"/>
      </w:pPr>
      <w:r>
        <w:t xml:space="preserve">Для редактирования сведений об обособленном подразделении </w:t>
      </w:r>
      <w:r w:rsidR="00753FCD">
        <w:t>необходимо встать</w:t>
      </w:r>
      <w:r>
        <w:t xml:space="preserve"> на папку </w:t>
      </w:r>
      <w:r w:rsidRPr="0052116C">
        <w:t>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57" name="Рисунок 57" descr="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nstruct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16C">
        <w:t xml:space="preserve"> </w:t>
      </w:r>
      <w:r w:rsidRPr="00757D26">
        <w:t>Обособленные подразделения</w:t>
      </w:r>
      <w:r w:rsidRPr="0052116C">
        <w:t>»</w:t>
      </w:r>
      <w:r>
        <w:t>, выб</w:t>
      </w:r>
      <w:r w:rsidR="00753FCD">
        <w:t>рать</w:t>
      </w:r>
      <w:r w:rsidR="0027029D">
        <w:t xml:space="preserve"> обособленное подразделение</w:t>
      </w:r>
      <w:r>
        <w:t xml:space="preserve"> и, нажав правой кнопкой мыши, выб</w:t>
      </w:r>
      <w:r w:rsidR="00753FCD">
        <w:t>рать</w:t>
      </w:r>
      <w:r>
        <w:t xml:space="preserve"> в контекстном меню пункт «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58" name="Рисунок 118" descr="Act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Act_Edit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57D26">
        <w:t>Сведения о налогоплательщике».</w:t>
      </w:r>
    </w:p>
    <w:p w:rsidR="0027029D" w:rsidRDefault="00B27612" w:rsidP="001D333D">
      <w:pPr>
        <w:pStyle w:val="afff3"/>
      </w:pPr>
      <w:r w:rsidRPr="00757D26">
        <w:t>Откр</w:t>
      </w:r>
      <w:r w:rsidR="00CD3A20" w:rsidRPr="00757D26">
        <w:t>оется</w:t>
      </w:r>
      <w:r w:rsidR="0027029D" w:rsidRPr="00757D26">
        <w:t xml:space="preserve"> окн</w:t>
      </w:r>
      <w:r w:rsidR="00AB1E79" w:rsidRPr="00757D26">
        <w:t>о</w:t>
      </w:r>
      <w:r w:rsidR="0027029D" w:rsidRPr="00757D26">
        <w:t xml:space="preserve"> «Сведения о налогоплательщике</w:t>
      </w:r>
      <w:r w:rsidR="0027029D">
        <w:t>»</w:t>
      </w:r>
      <w:r>
        <w:t>, которое</w:t>
      </w:r>
      <w:r w:rsidR="0027029D">
        <w:t xml:space="preserve"> </w:t>
      </w:r>
      <w:r w:rsidR="00AB1E79">
        <w:t>позвол</w:t>
      </w:r>
      <w:r w:rsidR="00CD3A20">
        <w:t>и</w:t>
      </w:r>
      <w:r w:rsidR="00AB1E79">
        <w:t>т</w:t>
      </w:r>
      <w:r w:rsidR="0027029D">
        <w:t xml:space="preserve"> просматривать и редактировать данные.</w:t>
      </w:r>
    </w:p>
    <w:p w:rsidR="00EF74F0" w:rsidRDefault="00EF74F0" w:rsidP="00CD07DA">
      <w:pPr>
        <w:pStyle w:val="3"/>
      </w:pPr>
      <w:bookmarkStart w:id="66" w:name="_Toc139362408"/>
      <w:r>
        <w:t>Групповое создание обособленных подразделений</w:t>
      </w:r>
      <w:bookmarkEnd w:id="66"/>
    </w:p>
    <w:p w:rsidR="009D5E85" w:rsidRDefault="00EF74F0" w:rsidP="00EF74F0">
      <w:pPr>
        <w:rPr>
          <w:szCs w:val="28"/>
        </w:rPr>
      </w:pPr>
      <w:r>
        <w:t xml:space="preserve">В программе </w:t>
      </w:r>
      <w:r>
        <w:rPr>
          <w:szCs w:val="28"/>
        </w:rPr>
        <w:t>«Баланс-2Н» возможно создание сразу нескольких обособленных подразделений вместе с комплектами их отчетности.</w:t>
      </w:r>
    </w:p>
    <w:p w:rsidR="00EF74F0" w:rsidRDefault="009D5E85" w:rsidP="00EF74F0">
      <w:pPr>
        <w:rPr>
          <w:szCs w:val="28"/>
        </w:rPr>
      </w:pPr>
      <w:r>
        <w:rPr>
          <w:szCs w:val="28"/>
        </w:rPr>
        <w:t>Для этого в дереве</w:t>
      </w:r>
      <w:r w:rsidR="00EF74F0">
        <w:rPr>
          <w:szCs w:val="28"/>
        </w:rPr>
        <w:t xml:space="preserve"> </w:t>
      </w:r>
      <w:r>
        <w:rPr>
          <w:szCs w:val="28"/>
        </w:rPr>
        <w:t xml:space="preserve">«Моя отчетность» надо встать на узел «Обособленные подразделения / Филиалы» и по </w:t>
      </w:r>
      <w:r w:rsidR="00FF76DA">
        <w:rPr>
          <w:szCs w:val="28"/>
        </w:rPr>
        <w:t>правой клавише мыши вызвать контекстное меню.</w:t>
      </w:r>
    </w:p>
    <w:p w:rsidR="00FF76DA" w:rsidRDefault="00EC1290" w:rsidP="00FF76DA">
      <w:pPr>
        <w:ind w:firstLine="0"/>
      </w:pPr>
      <w:r>
        <w:rPr>
          <w:noProof/>
        </w:rPr>
        <w:drawing>
          <wp:inline distT="0" distB="0" distL="0" distR="0">
            <wp:extent cx="6086475" cy="22098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90" w:rsidRPr="007478FE" w:rsidRDefault="00EC1290" w:rsidP="00EC1290">
      <w:pPr>
        <w:pStyle w:val="aff3"/>
        <w:spacing w:before="120" w:after="240"/>
        <w:ind w:left="1134" w:firstLine="0"/>
        <w:jc w:val="center"/>
      </w:pPr>
      <w:r w:rsidRPr="0057494E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10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E11022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вызова контекстного меню</w:t>
      </w:r>
    </w:p>
    <w:p w:rsidR="00EC1290" w:rsidRDefault="00EC1290" w:rsidP="00EC1290">
      <w:pPr>
        <w:pStyle w:val="main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открывшейся экранной форме указать источник данных для создания обособленных подразделений, например,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 w:rsidRPr="00EC129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файл, который был предварительно создан пользователем.</w:t>
      </w:r>
      <w:r w:rsidR="004644EB">
        <w:rPr>
          <w:rFonts w:ascii="Times New Roman" w:hAnsi="Times New Roman"/>
          <w:sz w:val="28"/>
          <w:szCs w:val="28"/>
        </w:rPr>
        <w:t xml:space="preserve"> Также укажите, какие комплекты надо создать: ИФНС или РСВ, НДФЛ и отчетность в </w:t>
      </w:r>
      <w:r w:rsidR="006164DF">
        <w:rPr>
          <w:rFonts w:ascii="Times New Roman" w:hAnsi="Times New Roman"/>
          <w:sz w:val="28"/>
          <w:szCs w:val="28"/>
        </w:rPr>
        <w:t>СФР</w:t>
      </w:r>
      <w:r w:rsidR="004644EB">
        <w:rPr>
          <w:rFonts w:ascii="Times New Roman" w:hAnsi="Times New Roman"/>
          <w:sz w:val="28"/>
          <w:szCs w:val="28"/>
        </w:rPr>
        <w:t>.</w:t>
      </w:r>
    </w:p>
    <w:p w:rsidR="00EC1290" w:rsidRDefault="006570EE" w:rsidP="004F0A37">
      <w:pPr>
        <w:pStyle w:val="main"/>
        <w:spacing w:before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15B0373" wp14:editId="06EB6CBC">
            <wp:extent cx="6120765" cy="276034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37" w:rsidRDefault="004F0A37" w:rsidP="004F0A37">
      <w:pPr>
        <w:pStyle w:val="aff3"/>
        <w:spacing w:before="120" w:after="240"/>
        <w:ind w:left="1134" w:firstLine="0"/>
        <w:jc w:val="center"/>
        <w:rPr>
          <w:b w:val="0"/>
          <w:i/>
          <w:sz w:val="28"/>
          <w:szCs w:val="28"/>
        </w:rPr>
      </w:pPr>
      <w:r w:rsidRPr="0057494E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11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E11022">
        <w:rPr>
          <w:b w:val="0"/>
          <w:i/>
          <w:sz w:val="28"/>
          <w:szCs w:val="28"/>
        </w:rPr>
        <w:t xml:space="preserve">Окно </w:t>
      </w:r>
      <w:r w:rsidR="006570EE">
        <w:rPr>
          <w:b w:val="0"/>
          <w:i/>
          <w:sz w:val="28"/>
          <w:szCs w:val="28"/>
        </w:rPr>
        <w:t>добавления нескольких ОП</w:t>
      </w:r>
    </w:p>
    <w:p w:rsidR="004F0A37" w:rsidRDefault="004F0A37" w:rsidP="004F0A37">
      <w:pPr>
        <w:rPr>
          <w:szCs w:val="28"/>
        </w:rPr>
      </w:pPr>
      <w:r>
        <w:t xml:space="preserve">Нажмите «Добавить» и подтвердите действие. Убедитесь, что </w:t>
      </w:r>
      <w:r>
        <w:rPr>
          <w:szCs w:val="28"/>
        </w:rPr>
        <w:t>подразделения</w:t>
      </w:r>
      <w:r w:rsidR="004644EB">
        <w:rPr>
          <w:szCs w:val="28"/>
        </w:rPr>
        <w:t xml:space="preserve"> и комплекты отчетности созданы</w:t>
      </w:r>
      <w:r>
        <w:rPr>
          <w:szCs w:val="28"/>
        </w:rPr>
        <w:t>.</w:t>
      </w:r>
    </w:p>
    <w:p w:rsidR="0027029D" w:rsidRDefault="0027029D" w:rsidP="00CD07DA">
      <w:pPr>
        <w:pStyle w:val="3"/>
      </w:pPr>
      <w:bookmarkStart w:id="67" w:name="_Toc139362409"/>
      <w:r w:rsidRPr="0027029D">
        <w:t>Ликвидация обособленных подразделений</w:t>
      </w:r>
      <w:bookmarkEnd w:id="67"/>
    </w:p>
    <w:p w:rsidR="0027029D" w:rsidRDefault="0027029D" w:rsidP="0027029D">
      <w:pPr>
        <w:pStyle w:val="main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«Баланс-2Н</w:t>
      </w:r>
      <w:r w:rsidR="004755D2">
        <w:rPr>
          <w:rFonts w:ascii="Times New Roman" w:hAnsi="Times New Roman"/>
          <w:sz w:val="28"/>
          <w:szCs w:val="28"/>
        </w:rPr>
        <w:t xml:space="preserve">» позволяет </w:t>
      </w:r>
      <w:r w:rsidR="00CB4C92">
        <w:rPr>
          <w:rFonts w:ascii="Times New Roman" w:hAnsi="Times New Roman"/>
          <w:sz w:val="28"/>
          <w:szCs w:val="28"/>
        </w:rPr>
        <w:t>автоматически рассчитывать д</w:t>
      </w:r>
      <w:r w:rsidR="00582F87">
        <w:rPr>
          <w:rFonts w:ascii="Times New Roman" w:hAnsi="Times New Roman"/>
          <w:sz w:val="28"/>
          <w:szCs w:val="28"/>
        </w:rPr>
        <w:t xml:space="preserve">екларацию </w:t>
      </w:r>
      <w:r w:rsidR="00CB4C92">
        <w:rPr>
          <w:rFonts w:ascii="Times New Roman" w:hAnsi="Times New Roman"/>
          <w:sz w:val="28"/>
          <w:szCs w:val="28"/>
        </w:rPr>
        <w:t xml:space="preserve">по </w:t>
      </w:r>
      <w:r w:rsidR="00582F87">
        <w:rPr>
          <w:rFonts w:ascii="Times New Roman" w:hAnsi="Times New Roman"/>
          <w:sz w:val="28"/>
          <w:szCs w:val="28"/>
        </w:rPr>
        <w:t>н</w:t>
      </w:r>
      <w:r w:rsidR="00CB4C92">
        <w:rPr>
          <w:rFonts w:ascii="Times New Roman" w:hAnsi="Times New Roman"/>
          <w:sz w:val="28"/>
          <w:szCs w:val="28"/>
        </w:rPr>
        <w:t>алогу</w:t>
      </w:r>
      <w:r>
        <w:rPr>
          <w:rFonts w:ascii="Times New Roman" w:hAnsi="Times New Roman"/>
          <w:sz w:val="28"/>
          <w:szCs w:val="28"/>
        </w:rPr>
        <w:t xml:space="preserve"> на прибыль с учетом ликвидированных обособленных подразделений в отчетном периоде.</w:t>
      </w:r>
    </w:p>
    <w:p w:rsidR="0027029D" w:rsidRDefault="0027029D" w:rsidP="0027029D">
      <w:pPr>
        <w:pStyle w:val="afff3"/>
      </w:pPr>
      <w:r>
        <w:t xml:space="preserve">Для этого в декларации по </w:t>
      </w:r>
      <w:r w:rsidR="00582F87">
        <w:t>налогу</w:t>
      </w:r>
      <w:r>
        <w:t xml:space="preserve"> на прибыль головной организации в текущем квартале требуется корректно заполнить Приложение N5 к Листу</w:t>
      </w:r>
      <w:r w:rsidR="00757D26">
        <w:t xml:space="preserve"> </w:t>
      </w:r>
      <w:r>
        <w:t>02. А именно:</w:t>
      </w:r>
    </w:p>
    <w:p w:rsidR="0027029D" w:rsidRPr="004755D2" w:rsidRDefault="0027029D" w:rsidP="00410C92">
      <w:pPr>
        <w:pStyle w:val="a4"/>
        <w:numPr>
          <w:ilvl w:val="0"/>
          <w:numId w:val="45"/>
        </w:numPr>
        <w:ind w:left="426" w:hanging="426"/>
        <w:rPr>
          <w:sz w:val="28"/>
        </w:rPr>
      </w:pPr>
      <w:r w:rsidRPr="004755D2">
        <w:rPr>
          <w:sz w:val="28"/>
        </w:rPr>
        <w:t>в строке «Расчет составлен» выбрать значение «по обособленному подразделению, закрытому в течение текущего налогового периода» (код 3);</w:t>
      </w:r>
    </w:p>
    <w:p w:rsidR="0027029D" w:rsidRPr="004755D2" w:rsidRDefault="00240A40" w:rsidP="00410C92">
      <w:pPr>
        <w:pStyle w:val="a4"/>
        <w:numPr>
          <w:ilvl w:val="0"/>
          <w:numId w:val="45"/>
        </w:numPr>
        <w:ind w:left="426" w:hanging="426"/>
        <w:rPr>
          <w:sz w:val="28"/>
        </w:rPr>
      </w:pPr>
      <w:r>
        <w:rPr>
          <w:sz w:val="28"/>
        </w:rPr>
        <w:t>«Доля налоговой базы (%)» (</w:t>
      </w:r>
      <w:r w:rsidR="0027029D" w:rsidRPr="004755D2">
        <w:rPr>
          <w:sz w:val="28"/>
        </w:rPr>
        <w:t>строка 040) должна быть нулевой;</w:t>
      </w:r>
    </w:p>
    <w:p w:rsidR="0027029D" w:rsidRPr="004755D2" w:rsidRDefault="0027029D" w:rsidP="00410C92">
      <w:pPr>
        <w:pStyle w:val="a4"/>
        <w:numPr>
          <w:ilvl w:val="0"/>
          <w:numId w:val="45"/>
        </w:numPr>
        <w:ind w:left="426" w:hanging="426"/>
        <w:rPr>
          <w:sz w:val="28"/>
        </w:rPr>
      </w:pPr>
      <w:r w:rsidRPr="004755D2">
        <w:rPr>
          <w:sz w:val="28"/>
        </w:rPr>
        <w:t>Строка «Дата ликвидации обособленного подразделения» должна быть заполнена.</w:t>
      </w:r>
    </w:p>
    <w:p w:rsidR="0027029D" w:rsidRDefault="0027029D" w:rsidP="00353D53">
      <w:pPr>
        <w:pStyle w:val="afff3"/>
        <w:spacing w:before="120"/>
      </w:pPr>
      <w:r>
        <w:t xml:space="preserve">После расчета документа программа заполнит строку *050*. </w:t>
      </w:r>
      <w:r w:rsidR="00CB4C92">
        <w:t>В</w:t>
      </w:r>
      <w:r>
        <w:t xml:space="preserve"> строке 110 отобразится сумма налога к уменьшению.</w:t>
      </w:r>
    </w:p>
    <w:p w:rsidR="00572803" w:rsidRDefault="00CA7B52" w:rsidP="00CA7B52">
      <w:pPr>
        <w:pStyle w:val="20"/>
      </w:pPr>
      <w:bookmarkStart w:id="68" w:name="_Ref492483841"/>
      <w:bookmarkStart w:id="69" w:name="_Ref492483856"/>
      <w:bookmarkStart w:id="70" w:name="_Toc139362410"/>
      <w:r>
        <w:t>Комплекты отчетности</w:t>
      </w:r>
      <w:bookmarkEnd w:id="68"/>
      <w:bookmarkEnd w:id="69"/>
      <w:bookmarkEnd w:id="70"/>
    </w:p>
    <w:p w:rsidR="00CA7B52" w:rsidRDefault="000D5CAE" w:rsidP="00CD07DA">
      <w:pPr>
        <w:pStyle w:val="3"/>
      </w:pPr>
      <w:bookmarkStart w:id="71" w:name="_Добавление_комплекта_отчетности"/>
      <w:bookmarkStart w:id="72" w:name="_Ref525297210"/>
      <w:bookmarkStart w:id="73" w:name="_Ref525297231"/>
      <w:bookmarkStart w:id="74" w:name="_Ref525297271"/>
      <w:bookmarkStart w:id="75" w:name="_Toc139362411"/>
      <w:bookmarkEnd w:id="71"/>
      <w:r w:rsidRPr="00CD07DA">
        <w:t>Добавление</w:t>
      </w:r>
      <w:r>
        <w:t xml:space="preserve"> комплекта отчетности</w:t>
      </w:r>
      <w:bookmarkEnd w:id="72"/>
      <w:bookmarkEnd w:id="73"/>
      <w:bookmarkEnd w:id="74"/>
      <w:bookmarkEnd w:id="75"/>
    </w:p>
    <w:p w:rsidR="00A518EF" w:rsidRPr="004C3E15" w:rsidRDefault="00A518EF" w:rsidP="00A518EF">
      <w:pPr>
        <w:pStyle w:val="afff3"/>
      </w:pPr>
      <w:r w:rsidRPr="00961A8C">
        <w:t>Комплект отчетности</w:t>
      </w:r>
      <w:r w:rsidR="004B77BC">
        <w:t xml:space="preserve"> </w:t>
      </w:r>
      <w:r>
        <w:t>представляет собой набор форм отчетности налогоплательщика, рас</w:t>
      </w:r>
      <w:r w:rsidR="004C3E15">
        <w:t>пределенный по годам и периодам сдачи.</w:t>
      </w:r>
    </w:p>
    <w:p w:rsidR="004F73D8" w:rsidRDefault="00425A86" w:rsidP="004F73D8">
      <w:pPr>
        <w:pStyle w:val="afff3"/>
      </w:pPr>
      <w:r>
        <w:t>Для</w:t>
      </w:r>
      <w:r w:rsidR="00C13605">
        <w:t xml:space="preserve"> добавления нового</w:t>
      </w:r>
      <w:r w:rsidR="004F73D8">
        <w:t xml:space="preserve"> комплект</w:t>
      </w:r>
      <w:r w:rsidR="00C13605">
        <w:t>а</w:t>
      </w:r>
      <w:r w:rsidR="004F73D8">
        <w:t xml:space="preserve"> отчетности</w:t>
      </w:r>
      <w:r w:rsidR="00C13605">
        <w:t xml:space="preserve"> необходимо</w:t>
      </w:r>
      <w:r w:rsidR="004F73D8">
        <w:t>:</w:t>
      </w:r>
    </w:p>
    <w:p w:rsidR="004F73D8" w:rsidRPr="004C3E15" w:rsidRDefault="004F73D8" w:rsidP="00410C92">
      <w:pPr>
        <w:pStyle w:val="a"/>
        <w:numPr>
          <w:ilvl w:val="0"/>
          <w:numId w:val="23"/>
        </w:numPr>
        <w:tabs>
          <w:tab w:val="clear" w:pos="360"/>
          <w:tab w:val="num" w:pos="568"/>
          <w:tab w:val="num" w:pos="708"/>
        </w:tabs>
        <w:spacing w:before="0"/>
        <w:ind w:left="567" w:hanging="567"/>
      </w:pPr>
      <w:r w:rsidRPr="004C3E15">
        <w:t>Наж</w:t>
      </w:r>
      <w:r w:rsidR="00C13605" w:rsidRPr="004C3E15">
        <w:t>ать</w:t>
      </w:r>
      <w:r w:rsidRPr="004C3E15">
        <w:t xml:space="preserve"> значок </w:t>
      </w:r>
      <w:r w:rsidR="000C7A5A" w:rsidRPr="004C3E15">
        <w:rPr>
          <w:noProof/>
        </w:rPr>
        <w:drawing>
          <wp:inline distT="0" distB="0" distL="0" distR="0">
            <wp:extent cx="152400" cy="152400"/>
            <wp:effectExtent l="0" t="0" r="0" b="0"/>
            <wp:docPr id="59" name="Рисунок 79" descr="Tree_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Tree_plu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E15">
        <w:t xml:space="preserve"> в строке нужной организации</w:t>
      </w:r>
      <w:r w:rsidR="00C13605" w:rsidRPr="004C3E15">
        <w:t xml:space="preserve"> и встать </w:t>
      </w:r>
      <w:r w:rsidRPr="004C3E15">
        <w:t xml:space="preserve">курсором </w:t>
      </w:r>
      <w:r w:rsidR="00C13605" w:rsidRPr="004C3E15">
        <w:t xml:space="preserve">на </w:t>
      </w:r>
      <w:r w:rsidRPr="004C3E15">
        <w:t>папку «</w:t>
      </w:r>
      <w:r w:rsidR="000C7A5A" w:rsidRPr="004C3E15">
        <w:rPr>
          <w:b/>
          <w:noProof/>
          <w:szCs w:val="28"/>
        </w:rPr>
        <w:drawing>
          <wp:inline distT="0" distB="0" distL="0" distR="0">
            <wp:extent cx="160020" cy="160020"/>
            <wp:effectExtent l="0" t="0" r="0" b="0"/>
            <wp:docPr id="60" name="Рисунок 60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ook-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Pr="004C3E15">
        <w:t>Комплекты отчетности».</w:t>
      </w:r>
    </w:p>
    <w:p w:rsidR="004F73D8" w:rsidRPr="007478FE" w:rsidRDefault="004C3E15" w:rsidP="00410C92">
      <w:pPr>
        <w:pStyle w:val="a"/>
        <w:numPr>
          <w:ilvl w:val="0"/>
          <w:numId w:val="23"/>
        </w:numPr>
        <w:tabs>
          <w:tab w:val="clear" w:pos="360"/>
          <w:tab w:val="num" w:pos="568"/>
          <w:tab w:val="num" w:pos="708"/>
        </w:tabs>
        <w:spacing w:before="0"/>
        <w:ind w:left="567" w:hanging="567"/>
      </w:pPr>
      <w:r>
        <w:t>Щ</w:t>
      </w:r>
      <w:r w:rsidR="004F73D8" w:rsidRPr="007C2DAE">
        <w:t>елкн</w:t>
      </w:r>
      <w:r w:rsidR="00C13605">
        <w:t>уть</w:t>
      </w:r>
      <w:r w:rsidR="004F73D8" w:rsidRPr="007C2DAE">
        <w:t xml:space="preserve"> правой кнопкой мыши по папке </w:t>
      </w:r>
      <w:r w:rsidR="004F73D8" w:rsidRPr="00176630">
        <w:t>«</w:t>
      </w:r>
      <w:r w:rsidR="000C7A5A" w:rsidRPr="004D2270">
        <w:rPr>
          <w:b/>
          <w:noProof/>
          <w:szCs w:val="28"/>
        </w:rPr>
        <w:drawing>
          <wp:inline distT="0" distB="0" distL="0" distR="0">
            <wp:extent cx="160020" cy="160020"/>
            <wp:effectExtent l="0" t="0" r="0" b="0"/>
            <wp:docPr id="61" name="Рисунок 61" descr="boo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ook-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3D8" w:rsidRPr="004F73D8">
        <w:t>Комплекты отчетности</w:t>
      </w:r>
      <w:r w:rsidR="004F73D8" w:rsidRPr="00176630">
        <w:t>»</w:t>
      </w:r>
      <w:r w:rsidR="004F73D8" w:rsidRPr="007C2DAE">
        <w:t xml:space="preserve"> и выб</w:t>
      </w:r>
      <w:r w:rsidR="00C13605">
        <w:t>рать</w:t>
      </w:r>
      <w:r w:rsidR="004F73D8" w:rsidRPr="007C2DAE">
        <w:t xml:space="preserve"> пункт</w:t>
      </w:r>
      <w:r w:rsidR="004F73D8">
        <w:t xml:space="preserve"> </w:t>
      </w:r>
      <w:r w:rsidR="007478FE">
        <w:t>«</w:t>
      </w:r>
      <w:r w:rsidR="000C7A5A">
        <w:rPr>
          <w:b/>
          <w:noProof/>
          <w:szCs w:val="28"/>
        </w:rPr>
        <w:drawing>
          <wp:inline distT="0" distB="0" distL="0" distR="0">
            <wp:extent cx="152400" cy="152400"/>
            <wp:effectExtent l="0" t="0" r="0" b="0"/>
            <wp:docPr id="62" name="Рисунок 62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dd_16x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7478FE" w:rsidRPr="007478FE">
        <w:rPr>
          <w:noProof/>
          <w:szCs w:val="28"/>
        </w:rPr>
        <w:t xml:space="preserve">Добавить </w:t>
      </w:r>
      <w:r w:rsidR="007478FE">
        <w:rPr>
          <w:noProof/>
          <w:szCs w:val="28"/>
        </w:rPr>
        <w:t>комплект отчетности»</w:t>
      </w:r>
      <w:r w:rsidR="004F73D8" w:rsidRPr="007478FE">
        <w:t>.</w:t>
      </w:r>
    </w:p>
    <w:p w:rsidR="004F73D8" w:rsidRDefault="00C13605" w:rsidP="00410C92">
      <w:pPr>
        <w:pStyle w:val="a"/>
        <w:numPr>
          <w:ilvl w:val="0"/>
          <w:numId w:val="23"/>
        </w:numPr>
        <w:tabs>
          <w:tab w:val="clear" w:pos="360"/>
          <w:tab w:val="num" w:pos="568"/>
          <w:tab w:val="num" w:pos="708"/>
        </w:tabs>
        <w:spacing w:before="0"/>
        <w:ind w:left="567" w:hanging="567"/>
      </w:pPr>
      <w:r>
        <w:t>З</w:t>
      </w:r>
      <w:r w:rsidRPr="006B3310">
        <w:t>аполнить сведения о новом комплекте отчетности</w:t>
      </w:r>
      <w:r>
        <w:t xml:space="preserve"> в п</w:t>
      </w:r>
      <w:r w:rsidR="004F73D8" w:rsidRPr="006B3310">
        <w:t>ояви</w:t>
      </w:r>
      <w:r>
        <w:t>вшемся окне</w:t>
      </w:r>
      <w:r w:rsidR="004F73D8" w:rsidRPr="006B3310">
        <w:t xml:space="preserve"> </w:t>
      </w:r>
      <w:r w:rsidR="004F73D8" w:rsidRPr="00176630">
        <w:t>«</w:t>
      </w:r>
      <w:r w:rsidR="00A42929">
        <w:t> 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63" name="Рисунок 63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oo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391368">
        <w:t>Добавление комплекта отчетности</w:t>
      </w:r>
      <w:r w:rsidR="004F73D8" w:rsidRPr="00176630">
        <w:t>»</w:t>
      </w:r>
      <w:r>
        <w:t xml:space="preserve"> </w:t>
      </w:r>
      <w:r w:rsidR="004F73D8">
        <w:t>(</w:t>
      </w:r>
      <w:r w:rsidR="005A1D90">
        <w:fldChar w:fldCharType="begin"/>
      </w:r>
      <w:r w:rsidR="00D240F6">
        <w:instrText xml:space="preserve"> REF _Ref525306202 \h </w:instrText>
      </w:r>
      <w:r w:rsidR="005A1D90">
        <w:fldChar w:fldCharType="separate"/>
      </w:r>
      <w:r w:rsidR="005B7975" w:rsidRPr="0057494E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12</w:t>
      </w:r>
      <w:r w:rsidR="005A1D90">
        <w:fldChar w:fldCharType="end"/>
      </w:r>
      <w:r w:rsidR="00E11022">
        <w:t>).</w:t>
      </w:r>
    </w:p>
    <w:p w:rsidR="00F047D7" w:rsidRDefault="00F047D7" w:rsidP="00353D53">
      <w:pPr>
        <w:pStyle w:val="afff3"/>
        <w:spacing w:before="240"/>
        <w:ind w:firstLine="0"/>
      </w:pPr>
      <w:r>
        <w:t xml:space="preserve">На вкладке </w:t>
      </w:r>
      <w:r w:rsidRPr="001446D0">
        <w:t>«</w:t>
      </w:r>
      <w:r w:rsidRPr="008B79E3">
        <w:rPr>
          <w:rStyle w:val="afff7"/>
          <w:rFonts w:ascii="Times New Roman" w:hAnsi="Times New Roman"/>
          <w:i w:val="0"/>
          <w:sz w:val="28"/>
        </w:rPr>
        <w:t>Основные сведения</w:t>
      </w:r>
      <w:r w:rsidRPr="00162408">
        <w:t>»</w:t>
      </w:r>
      <w:r>
        <w:t xml:space="preserve"> содержатся следующие поля:</w:t>
      </w:r>
    </w:p>
    <w:p w:rsidR="00F047D7" w:rsidRPr="001446D0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 w:rsidRPr="00162408">
        <w:t>«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>Организация, сдающая отчетность</w:t>
      </w:r>
      <w:r w:rsidRPr="00162408">
        <w:t>»</w:t>
      </w:r>
      <w:r>
        <w:t xml:space="preserve"> — </w:t>
      </w:r>
      <w:r w:rsidRPr="001446D0">
        <w:rPr>
          <w:sz w:val="28"/>
          <w:szCs w:val="28"/>
        </w:rPr>
        <w:t xml:space="preserve">справочное поле с информацией о налогоплательщике, к которому относится данный комплект отчетности. Заполнять это поле не надо: оно дается только для информации. Более подробные сведения об организации </w:t>
      </w:r>
      <w:r w:rsidR="00C82238">
        <w:rPr>
          <w:sz w:val="28"/>
          <w:szCs w:val="28"/>
        </w:rPr>
        <w:t>по нажатию кнопки</w:t>
      </w:r>
      <w:r w:rsidRPr="001446D0">
        <w:rPr>
          <w:sz w:val="28"/>
          <w:szCs w:val="28"/>
        </w:rPr>
        <w:t xml:space="preserve"> </w:t>
      </w:r>
      <w:r w:rsidR="000C7A5A">
        <w:rPr>
          <w:noProof/>
          <w:sz w:val="28"/>
          <w:szCs w:val="28"/>
          <w:lang w:eastAsia="ru-RU"/>
        </w:rPr>
        <w:drawing>
          <wp:inline distT="0" distB="0" distL="0" distR="0">
            <wp:extent cx="998220" cy="297180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6D0">
        <w:rPr>
          <w:sz w:val="28"/>
          <w:szCs w:val="28"/>
        </w:rPr>
        <w:t xml:space="preserve"> рядом с полем.</w:t>
      </w:r>
    </w:p>
    <w:p w:rsidR="00F047D7" w:rsidRPr="002838DB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>
        <w:t>«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 xml:space="preserve">Тип </w:t>
      </w:r>
      <w:r w:rsidRPr="00D240F6">
        <w:rPr>
          <w:bCs/>
          <w:iCs/>
          <w:sz w:val="28"/>
          <w:szCs w:val="28"/>
        </w:rPr>
        <w:t>комплекта</w:t>
      </w:r>
      <w:r w:rsidRPr="00D240F6">
        <w:rPr>
          <w:rStyle w:val="afff7"/>
          <w:rFonts w:ascii="Times New Roman" w:hAnsi="Times New Roman"/>
          <w:i w:val="0"/>
          <w:sz w:val="28"/>
          <w:szCs w:val="28"/>
        </w:rPr>
        <w:t xml:space="preserve"> отчетности</w:t>
      </w:r>
      <w:r>
        <w:t xml:space="preserve">» — </w:t>
      </w:r>
      <w:r w:rsidRPr="002838DB">
        <w:rPr>
          <w:sz w:val="28"/>
          <w:szCs w:val="28"/>
        </w:rPr>
        <w:t>выбирается из списка;</w:t>
      </w:r>
    </w:p>
    <w:p w:rsidR="00F047D7" w:rsidRPr="00D240F6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 w:rsidRPr="00D240F6">
        <w:rPr>
          <w:sz w:val="28"/>
          <w:szCs w:val="28"/>
        </w:rPr>
        <w:t>«</w:t>
      </w:r>
      <w:r w:rsidRPr="00D240F6">
        <w:rPr>
          <w:bCs/>
          <w:iCs/>
          <w:sz w:val="28"/>
          <w:szCs w:val="28"/>
        </w:rPr>
        <w:t>Контролирующие</w:t>
      </w:r>
      <w:r w:rsidRPr="00D240F6">
        <w:rPr>
          <w:rStyle w:val="afff7"/>
          <w:rFonts w:ascii="Times New Roman" w:hAnsi="Times New Roman"/>
          <w:i w:val="0"/>
          <w:sz w:val="28"/>
          <w:szCs w:val="28"/>
        </w:rPr>
        <w:t xml:space="preserve"> органы</w:t>
      </w:r>
      <w:r w:rsidRPr="00D240F6">
        <w:rPr>
          <w:sz w:val="28"/>
          <w:szCs w:val="28"/>
        </w:rPr>
        <w:t>» — заполняется в зависимости от типа комплекта отчетности;</w:t>
      </w:r>
    </w:p>
    <w:p w:rsidR="00F047D7" w:rsidRPr="00D461DD" w:rsidRDefault="00F047D7" w:rsidP="00410C92">
      <w:pPr>
        <w:pStyle w:val="a4"/>
        <w:numPr>
          <w:ilvl w:val="0"/>
          <w:numId w:val="40"/>
        </w:numPr>
        <w:tabs>
          <w:tab w:val="left" w:pos="1134"/>
        </w:tabs>
        <w:spacing w:before="0" w:after="120"/>
        <w:ind w:left="1134" w:hanging="567"/>
        <w:contextualSpacing/>
        <w:rPr>
          <w:sz w:val="28"/>
          <w:szCs w:val="28"/>
        </w:rPr>
      </w:pPr>
      <w:r w:rsidRPr="00D240F6">
        <w:rPr>
          <w:sz w:val="28"/>
          <w:szCs w:val="28"/>
        </w:rPr>
        <w:t>«Наименование</w:t>
      </w:r>
      <w:r w:rsidRPr="00D240F6">
        <w:rPr>
          <w:rStyle w:val="afff7"/>
          <w:rFonts w:ascii="Times New Roman" w:hAnsi="Times New Roman"/>
          <w:i w:val="0"/>
          <w:sz w:val="28"/>
          <w:szCs w:val="28"/>
        </w:rPr>
        <w:t xml:space="preserve"> комплекта отчетности</w:t>
      </w:r>
      <w:r w:rsidRPr="00D240F6">
        <w:rPr>
          <w:sz w:val="28"/>
          <w:szCs w:val="28"/>
        </w:rPr>
        <w:t>» — это поле предназначено</w:t>
      </w:r>
      <w:r w:rsidRPr="00D461DD">
        <w:rPr>
          <w:sz w:val="28"/>
          <w:szCs w:val="28"/>
        </w:rPr>
        <w:t xml:space="preserve"> для отображения названия этого комплекта отчетности в Главном дереве.</w:t>
      </w:r>
    </w:p>
    <w:p w:rsidR="004F73D8" w:rsidRDefault="00E84E78" w:rsidP="00E84E78">
      <w:pPr>
        <w:pStyle w:val="a"/>
        <w:numPr>
          <w:ilvl w:val="0"/>
          <w:numId w:val="0"/>
        </w:numPr>
        <w:tabs>
          <w:tab w:val="left" w:pos="1190"/>
        </w:tabs>
        <w:spacing w:before="240"/>
        <w:ind w:left="360" w:hanging="360"/>
      </w:pPr>
      <w:r>
        <w:rPr>
          <w:noProof/>
        </w:rPr>
        <w:drawing>
          <wp:inline distT="0" distB="0" distL="0" distR="0">
            <wp:extent cx="6115050" cy="52578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FE" w:rsidRPr="007478FE" w:rsidRDefault="0057494E" w:rsidP="00353D53">
      <w:pPr>
        <w:pStyle w:val="aff3"/>
        <w:spacing w:before="120" w:after="240"/>
        <w:ind w:left="1134" w:firstLine="0"/>
        <w:jc w:val="center"/>
      </w:pPr>
      <w:bookmarkStart w:id="76" w:name="_Ref495676271"/>
      <w:bookmarkStart w:id="77" w:name="_Ref525306202"/>
      <w:r w:rsidRPr="0057494E">
        <w:rPr>
          <w:b w:val="0"/>
          <w:i/>
          <w:sz w:val="28"/>
          <w:szCs w:val="28"/>
        </w:rPr>
        <w:t xml:space="preserve">Рис. </w:t>
      </w:r>
      <w:bookmarkEnd w:id="76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12</w:t>
      </w:r>
      <w:r w:rsidR="005A1D90">
        <w:rPr>
          <w:b w:val="0"/>
          <w:i/>
          <w:sz w:val="28"/>
          <w:szCs w:val="28"/>
        </w:rPr>
        <w:fldChar w:fldCharType="end"/>
      </w:r>
      <w:bookmarkEnd w:id="77"/>
      <w:r w:rsidR="00D240F6">
        <w:rPr>
          <w:b w:val="0"/>
          <w:i/>
          <w:sz w:val="28"/>
          <w:szCs w:val="28"/>
        </w:rPr>
        <w:t xml:space="preserve"> </w:t>
      </w:r>
      <w:r w:rsidR="004F73D8" w:rsidRPr="00E11022">
        <w:rPr>
          <w:b w:val="0"/>
          <w:i/>
          <w:sz w:val="28"/>
          <w:szCs w:val="28"/>
        </w:rPr>
        <w:t>Окно «</w:t>
      </w:r>
      <w:r w:rsidR="00340D97">
        <w:rPr>
          <w:b w:val="0"/>
          <w:i/>
          <w:sz w:val="28"/>
          <w:szCs w:val="28"/>
        </w:rPr>
        <w:t>Добавление комплекта отчетности</w:t>
      </w:r>
      <w:r w:rsidR="00E11022" w:rsidRPr="00E11022">
        <w:rPr>
          <w:b w:val="0"/>
          <w:i/>
          <w:sz w:val="28"/>
          <w:szCs w:val="28"/>
        </w:rPr>
        <w:t>»</w:t>
      </w:r>
    </w:p>
    <w:p w:rsidR="00C82238" w:rsidRPr="00877809" w:rsidRDefault="004F73D8" w:rsidP="00410C92">
      <w:pPr>
        <w:pStyle w:val="a4"/>
        <w:numPr>
          <w:ilvl w:val="0"/>
          <w:numId w:val="41"/>
        </w:numPr>
        <w:tabs>
          <w:tab w:val="left" w:pos="1134"/>
        </w:tabs>
        <w:spacing w:before="240"/>
        <w:ind w:left="1134" w:hanging="567"/>
        <w:contextualSpacing/>
      </w:pPr>
      <w:r w:rsidRPr="00877809">
        <w:rPr>
          <w:sz w:val="28"/>
          <w:szCs w:val="28"/>
        </w:rPr>
        <w:t>«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>КПП по месту</w:t>
      </w:r>
      <w:r w:rsidR="00340D97">
        <w:rPr>
          <w:rStyle w:val="afff7"/>
          <w:rFonts w:ascii="Times New Roman" w:hAnsi="Times New Roman"/>
          <w:i w:val="0"/>
          <w:sz w:val="28"/>
          <w:szCs w:val="28"/>
        </w:rPr>
        <w:t xml:space="preserve"> </w:t>
      </w:r>
      <w:r w:rsidRPr="008B79E3">
        <w:rPr>
          <w:rStyle w:val="afff7"/>
          <w:rFonts w:ascii="Times New Roman" w:hAnsi="Times New Roman"/>
          <w:i w:val="0"/>
          <w:sz w:val="28"/>
          <w:szCs w:val="28"/>
        </w:rPr>
        <w:t>сдачи</w:t>
      </w:r>
      <w:r w:rsidRPr="00877809">
        <w:rPr>
          <w:sz w:val="28"/>
          <w:szCs w:val="28"/>
        </w:rPr>
        <w:t xml:space="preserve">» — КПП, который присвоен организации в ИФНС, указанной выше. Если организация сдает отчетность в несколько инспекций, в каждой из них она получает свой КПП. По умолчанию КПП по месту сдачи совпадает с КПП, указанным в сведениях об организации. У предпринимателей </w:t>
      </w:r>
      <w:r w:rsidR="00C82238">
        <w:rPr>
          <w:sz w:val="28"/>
          <w:szCs w:val="28"/>
        </w:rPr>
        <w:t>данное</w:t>
      </w:r>
      <w:r w:rsidRPr="00877809">
        <w:rPr>
          <w:sz w:val="28"/>
          <w:szCs w:val="28"/>
        </w:rPr>
        <w:t xml:space="preserve"> поле отсутствует.</w:t>
      </w:r>
    </w:p>
    <w:p w:rsidR="007F343C" w:rsidRPr="007F343C" w:rsidRDefault="004F73D8" w:rsidP="00353D53">
      <w:pPr>
        <w:pStyle w:val="afff3"/>
        <w:spacing w:after="240"/>
      </w:pPr>
      <w:r>
        <w:t xml:space="preserve">На вкладке </w:t>
      </w:r>
      <w:r w:rsidRPr="00D461DD">
        <w:t>«Подписи по умолчанию»</w:t>
      </w:r>
      <w:r>
        <w:t xml:space="preserve"> </w:t>
      </w:r>
      <w:r w:rsidR="00C7625C">
        <w:t>имеется возможность</w:t>
      </w:r>
      <w:r w:rsidR="00502369">
        <w:t xml:space="preserve"> </w:t>
      </w:r>
      <w:r>
        <w:t xml:space="preserve">задать ФИО </w:t>
      </w:r>
      <w:r w:rsidR="00240A40">
        <w:t>должностных или</w:t>
      </w:r>
      <w:r>
        <w:t xml:space="preserve"> уполномоченных лиц, подписывающих формы документов</w:t>
      </w:r>
      <w:r w:rsidR="00206C64">
        <w:t xml:space="preserve">. </w:t>
      </w:r>
      <w:r w:rsidR="007F343C">
        <w:t>Также при подписании группы документов из разных комплектов отчетности (например, декларации по налогу на прибыль головной организации и обособленных подразделений) будет использоваться подпись тех лиц, которые указаны на данной вкладке в каждом из комплектов отчетности. При смене должностных или уполномоченных лиц достаточно изменить ФИО заведенных в программе должностных лиц на ФИО новых</w:t>
      </w:r>
      <w:r w:rsidR="0000157E">
        <w:t>.</w:t>
      </w:r>
    </w:p>
    <w:p w:rsidR="004F73D8" w:rsidRDefault="004F73D8" w:rsidP="00410C92">
      <w:pPr>
        <w:pStyle w:val="afff3"/>
        <w:numPr>
          <w:ilvl w:val="0"/>
          <w:numId w:val="35"/>
        </w:numPr>
        <w:tabs>
          <w:tab w:val="clear" w:pos="1260"/>
          <w:tab w:val="num" w:pos="1134"/>
        </w:tabs>
        <w:ind w:left="567" w:hanging="567"/>
      </w:pPr>
      <w:r w:rsidRPr="000C1E33">
        <w:t>В главном дереве</w:t>
      </w:r>
      <w:r>
        <w:t xml:space="preserve"> программы выделит</w:t>
      </w:r>
      <w:r w:rsidR="00540CBC">
        <w:t>ь</w:t>
      </w:r>
      <w:r>
        <w:t xml:space="preserve"> созданный комплект отчета и</w:t>
      </w:r>
      <w:r w:rsidRPr="00740578">
        <w:t xml:space="preserve"> наж</w:t>
      </w:r>
      <w:r w:rsidR="00540CBC">
        <w:t>ать</w:t>
      </w:r>
      <w:r w:rsidRPr="00740578">
        <w:t xml:space="preserve"> на значок</w:t>
      </w:r>
      <w:r>
        <w:t xml:space="preserve"> </w:t>
      </w:r>
      <w:r w:rsidR="000C7A5A" w:rsidRPr="00884F57">
        <w:rPr>
          <w:noProof/>
        </w:rPr>
        <w:drawing>
          <wp:inline distT="0" distB="0" distL="0" distR="0">
            <wp:extent cx="152400" cy="152400"/>
            <wp:effectExtent l="0" t="0" r="0" b="0"/>
            <wp:docPr id="66" name="Рисунок 84" descr="Exp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Expa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578">
        <w:t>. В раскрывшем</w:t>
      </w:r>
      <w:r w:rsidR="00061A0E">
        <w:t>ся</w:t>
      </w:r>
      <w:r w:rsidRPr="00740578">
        <w:t xml:space="preserve"> списке выб</w:t>
      </w:r>
      <w:r w:rsidR="00540CBC">
        <w:t>рать</w:t>
      </w:r>
      <w:r w:rsidRPr="00740578">
        <w:t xml:space="preserve"> год отчетности и период.</w:t>
      </w:r>
      <w:r w:rsidR="00540CBC">
        <w:t xml:space="preserve"> </w:t>
      </w:r>
      <w:r w:rsidRPr="00035043">
        <w:t xml:space="preserve">В зависимости от выбранного периода и типа налогоплательщика на экране появится список документов необходимых для сдачи в </w:t>
      </w:r>
      <w:r>
        <w:t>соответствующий контролирующий орган</w:t>
      </w:r>
      <w:r w:rsidRPr="00035043">
        <w:t>.</w:t>
      </w:r>
    </w:p>
    <w:p w:rsidR="004F73D8" w:rsidRDefault="004F73D8" w:rsidP="00353D53">
      <w:pPr>
        <w:pStyle w:val="afff3"/>
        <w:spacing w:before="240"/>
      </w:pPr>
      <w:r w:rsidRPr="00035043">
        <w:t>Операции с документами (создание документов, ввод и обработка данных, подготовка печатных документов, выгрузка</w:t>
      </w:r>
      <w:r w:rsidR="00F16751" w:rsidRPr="00F16751">
        <w:t xml:space="preserve"> </w:t>
      </w:r>
      <w:r w:rsidR="00F16751">
        <w:t>файла с отчетностью</w:t>
      </w:r>
      <w:r w:rsidRPr="00035043">
        <w:t xml:space="preserve">, удаление, работа с </w:t>
      </w:r>
      <w:r w:rsidR="00240A40">
        <w:t>первич</w:t>
      </w:r>
      <w:r w:rsidR="00240A40" w:rsidRPr="00035043">
        <w:t xml:space="preserve">ными </w:t>
      </w:r>
      <w:r w:rsidR="00240A40">
        <w:t>и уточняющими отчетными</w:t>
      </w:r>
      <w:r w:rsidRPr="00035043">
        <w:t xml:space="preserve"> документ</w:t>
      </w:r>
      <w:r w:rsidR="00944840">
        <w:t>ами</w:t>
      </w:r>
      <w:r w:rsidR="00F16751">
        <w:t>)</w:t>
      </w:r>
      <w:r w:rsidRPr="00035043">
        <w:t xml:space="preserve"> необходимыми для сдачи отчетности в </w:t>
      </w:r>
      <w:r>
        <w:t>контролирующий орган</w:t>
      </w:r>
      <w:r w:rsidRPr="00035043">
        <w:t xml:space="preserve"> описаны в </w:t>
      </w:r>
      <w:r w:rsidR="00EA2901" w:rsidRPr="00362BDC">
        <w:t>разделе</w:t>
      </w:r>
      <w:r w:rsidR="00EA2901">
        <w:t xml:space="preserve"> </w:t>
      </w:r>
      <w:r w:rsidR="00362BDC">
        <w:t xml:space="preserve"> </w:t>
      </w:r>
      <w:hyperlink w:anchor="_Работа_с_документами" w:history="1">
        <w:r w:rsidR="00362BDC" w:rsidRPr="00362BDC">
          <w:rPr>
            <w:rStyle w:val="af9"/>
          </w:rPr>
          <w:t>4. Работа с документами</w:t>
        </w:r>
      </w:hyperlink>
      <w:r w:rsidR="00362BDC">
        <w:t xml:space="preserve"> н</w:t>
      </w:r>
      <w:r w:rsidRPr="00035043">
        <w:t>астоящего руководства.</w:t>
      </w:r>
    </w:p>
    <w:p w:rsidR="00D240F6" w:rsidRDefault="00D240F6" w:rsidP="00D240F6">
      <w:pPr>
        <w:pStyle w:val="afff3"/>
        <w:spacing w:before="120" w:after="240"/>
      </w:pPr>
      <w:r>
        <w:t xml:space="preserve">Комплекты отчетности создаются автоматически при выполнении функции групповой загрузки файлов формата ФНС </w:t>
      </w:r>
      <w:r w:rsidRPr="00476874">
        <w:t xml:space="preserve">(раздел </w:t>
      </w:r>
      <w:hyperlink w:anchor="_Загрузка_данных_из" w:history="1">
        <w:r w:rsidR="00476874">
          <w:rPr>
            <w:rStyle w:val="af9"/>
          </w:rPr>
          <w:t>6.1 Загрузка данных из файлов формата ФНС (ФСС, ФСРАР)</w:t>
        </w:r>
      </w:hyperlink>
      <w:r w:rsidRPr="00476874">
        <w:t>)</w:t>
      </w:r>
    </w:p>
    <w:p w:rsidR="000D5CAE" w:rsidRDefault="000C1E33" w:rsidP="00D240F6">
      <w:pPr>
        <w:pStyle w:val="3"/>
      </w:pPr>
      <w:bookmarkStart w:id="78" w:name="_Toc139362412"/>
      <w:r>
        <w:t>Редактирование комплекта отчетности</w:t>
      </w:r>
      <w:bookmarkEnd w:id="78"/>
    </w:p>
    <w:p w:rsidR="000C1E33" w:rsidRDefault="000C1E33" w:rsidP="000C1E33">
      <w:pPr>
        <w:pStyle w:val="afff3"/>
        <w:rPr>
          <w:b/>
        </w:rPr>
      </w:pPr>
      <w:r>
        <w:t xml:space="preserve">Для редактирования сведений о каждом комплекте отчетности </w:t>
      </w:r>
      <w:r w:rsidR="00B64BF2">
        <w:t>необходимо встать</w:t>
      </w:r>
      <w:r>
        <w:t xml:space="preserve"> курсором на интересующий комплект отчетности и, нажав правой кнопкой мыши, выб</w:t>
      </w:r>
      <w:r w:rsidR="00B64BF2">
        <w:t>рать</w:t>
      </w:r>
      <w:r>
        <w:t xml:space="preserve">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67" name="Рисунок 67" descr="Edi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dit_16x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Сведения о </w:t>
      </w:r>
      <w:r w:rsidRPr="000C1E33">
        <w:t>комплекте отчетности».</w:t>
      </w:r>
    </w:p>
    <w:p w:rsidR="00D240F6" w:rsidRDefault="00B64BF2" w:rsidP="00D240F6">
      <w:r>
        <w:t>Открывшееся окно</w:t>
      </w:r>
      <w:r w:rsidR="000C1E33">
        <w:t xml:space="preserve"> «</w:t>
      </w:r>
      <w:r w:rsidR="000C7A5A">
        <w:rPr>
          <w:noProof/>
        </w:rPr>
        <w:drawing>
          <wp:inline distT="0" distB="0" distL="0" distR="0">
            <wp:extent cx="160020" cy="160020"/>
            <wp:effectExtent l="0" t="0" r="0" b="0"/>
            <wp:docPr id="68" name="Рисунок 68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oo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="000D1B18">
        <w:t>Сведения о комплекте отчетности</w:t>
      </w:r>
      <w:r w:rsidR="000C1E33">
        <w:t xml:space="preserve">» </w:t>
      </w:r>
      <w:r>
        <w:t>позволяет</w:t>
      </w:r>
      <w:r w:rsidR="000C1E33">
        <w:t xml:space="preserve"> просматривать и редактировать данные. </w:t>
      </w:r>
    </w:p>
    <w:p w:rsidR="000D1B18" w:rsidRDefault="000D1B18" w:rsidP="00D240F6">
      <w:pPr>
        <w:pStyle w:val="3"/>
      </w:pPr>
      <w:bookmarkStart w:id="79" w:name="_Toc139362413"/>
      <w:r>
        <w:t>Удаление комплекта отчетности</w:t>
      </w:r>
      <w:bookmarkEnd w:id="79"/>
    </w:p>
    <w:p w:rsidR="000D1B18" w:rsidRDefault="000D1B18" w:rsidP="000D1B18">
      <w:r>
        <w:t xml:space="preserve">Для удаления комплекта отчетности </w:t>
      </w:r>
      <w:r w:rsidR="00BC2957">
        <w:t>необходимо встать</w:t>
      </w:r>
      <w:r>
        <w:t xml:space="preserve"> курсором на интересующий комплект отчетности и, нажав </w:t>
      </w:r>
      <w:r w:rsidR="00524358">
        <w:t xml:space="preserve">правой </w:t>
      </w:r>
      <w:r>
        <w:t>кнопкой мыши, выб</w:t>
      </w:r>
      <w:r w:rsidR="00BC2957">
        <w:t>рать</w:t>
      </w:r>
      <w:r>
        <w:t xml:space="preserve">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69" name="Рисунок 69" descr="Remov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move_16x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929">
        <w:t> </w:t>
      </w:r>
      <w:r w:rsidRPr="000D1B18">
        <w:t>Удалить</w:t>
      </w:r>
      <w:r>
        <w:t xml:space="preserve"> комплект отчетности».</w:t>
      </w:r>
    </w:p>
    <w:p w:rsidR="000D1B18" w:rsidRDefault="00F54428" w:rsidP="00353D53">
      <w:pPr>
        <w:pStyle w:val="20"/>
        <w:jc w:val="left"/>
      </w:pPr>
      <w:bookmarkStart w:id="80" w:name="_Настройка_внешнего_вида"/>
      <w:bookmarkStart w:id="81" w:name="_Toc295838057"/>
      <w:bookmarkStart w:id="82" w:name="_Toc139362414"/>
      <w:bookmarkEnd w:id="80"/>
      <w:r>
        <w:t>Настройка внешнего вида рабочего пространства. Окно «Избранное»</w:t>
      </w:r>
      <w:bookmarkEnd w:id="81"/>
      <w:bookmarkEnd w:id="82"/>
    </w:p>
    <w:p w:rsidR="00433294" w:rsidRPr="00DB1555" w:rsidRDefault="00CE1BD5" w:rsidP="00C57394">
      <w:pPr>
        <w:pStyle w:val="afff3"/>
      </w:pPr>
      <w:r>
        <w:t xml:space="preserve">Окно </w:t>
      </w:r>
      <w:r w:rsidRPr="0031275C">
        <w:t>«</w:t>
      </w:r>
      <w:r w:rsidRPr="000D3F7A">
        <w:t>Избранное</w:t>
      </w:r>
      <w:r w:rsidRPr="0031275C">
        <w:t>»</w:t>
      </w:r>
      <w:r>
        <w:t xml:space="preserve"> </w:t>
      </w:r>
      <w:r w:rsidR="00C60E28">
        <w:t>находится в разделе «</w:t>
      </w:r>
      <w:r w:rsidR="000D3F7A" w:rsidRPr="000D3F7A">
        <w:t>Инструменты</w:t>
      </w:r>
      <w:r w:rsidR="00C60E28">
        <w:t xml:space="preserve">» на панели инструментов главного окна и </w:t>
      </w:r>
      <w:r>
        <w:t xml:space="preserve">предназначено для </w:t>
      </w:r>
      <w:r w:rsidR="00C355BF">
        <w:t>помещения</w:t>
      </w:r>
      <w:r>
        <w:t xml:space="preserve"> на него ярлык</w:t>
      </w:r>
      <w:r w:rsidR="00C355BF">
        <w:t>ов</w:t>
      </w:r>
      <w:r>
        <w:t xml:space="preserve"> папок, с которыми идет наиболее интенсивная работа.</w:t>
      </w:r>
      <w:r w:rsidR="00433294">
        <w:t xml:space="preserve"> </w:t>
      </w:r>
    </w:p>
    <w:p w:rsidR="00FB5B7D" w:rsidRDefault="00C478F7" w:rsidP="00C57394">
      <w:pPr>
        <w:spacing w:before="0"/>
        <w:rPr>
          <w:szCs w:val="28"/>
        </w:rPr>
      </w:pPr>
      <w:r>
        <w:rPr>
          <w:szCs w:val="28"/>
        </w:rPr>
        <w:t>Для помещения</w:t>
      </w:r>
      <w:r w:rsidR="00CE1BD5">
        <w:rPr>
          <w:szCs w:val="28"/>
        </w:rPr>
        <w:t xml:space="preserve"> ярлык</w:t>
      </w:r>
      <w:r>
        <w:rPr>
          <w:szCs w:val="28"/>
        </w:rPr>
        <w:t>а</w:t>
      </w:r>
      <w:r w:rsidR="00CE1BD5">
        <w:rPr>
          <w:szCs w:val="28"/>
        </w:rPr>
        <w:t xml:space="preserve"> в окно </w:t>
      </w:r>
      <w:r w:rsidR="00CE1BD5" w:rsidRPr="0031275C">
        <w:rPr>
          <w:szCs w:val="28"/>
        </w:rPr>
        <w:t>«</w:t>
      </w:r>
      <w:r w:rsidR="00CE1BD5" w:rsidRPr="000D3F7A">
        <w:rPr>
          <w:szCs w:val="28"/>
        </w:rPr>
        <w:t>Избранное</w:t>
      </w:r>
      <w:r w:rsidR="00405005" w:rsidRPr="0031275C">
        <w:rPr>
          <w:szCs w:val="28"/>
        </w:rPr>
        <w:t>»</w:t>
      </w:r>
      <w:r w:rsidR="00405005">
        <w:rPr>
          <w:szCs w:val="28"/>
        </w:rPr>
        <w:t xml:space="preserve">, </w:t>
      </w:r>
      <w:r w:rsidR="008248BB">
        <w:rPr>
          <w:szCs w:val="28"/>
        </w:rPr>
        <w:t>необходимо</w:t>
      </w:r>
      <w:r>
        <w:rPr>
          <w:szCs w:val="28"/>
        </w:rPr>
        <w:t xml:space="preserve"> </w:t>
      </w:r>
      <w:r w:rsidR="004C7B66">
        <w:rPr>
          <w:szCs w:val="28"/>
        </w:rPr>
        <w:t>с</w:t>
      </w:r>
      <w:r>
        <w:rPr>
          <w:szCs w:val="28"/>
        </w:rPr>
        <w:t>хватить</w:t>
      </w:r>
      <w:r w:rsidR="00405005">
        <w:rPr>
          <w:szCs w:val="28"/>
        </w:rPr>
        <w:t xml:space="preserve"> мышью значок папки в </w:t>
      </w:r>
      <w:r w:rsidR="008248BB">
        <w:rPr>
          <w:szCs w:val="28"/>
        </w:rPr>
        <w:t>г</w:t>
      </w:r>
      <w:r w:rsidR="00405005">
        <w:rPr>
          <w:szCs w:val="28"/>
        </w:rPr>
        <w:t>лавном дереве и перетащит</w:t>
      </w:r>
      <w:r>
        <w:rPr>
          <w:szCs w:val="28"/>
        </w:rPr>
        <w:t>ь</w:t>
      </w:r>
      <w:r w:rsidR="00405005">
        <w:rPr>
          <w:szCs w:val="28"/>
        </w:rPr>
        <w:t xml:space="preserve"> его в </w:t>
      </w:r>
      <w:r>
        <w:rPr>
          <w:szCs w:val="28"/>
        </w:rPr>
        <w:t>вышеуказанное</w:t>
      </w:r>
      <w:r w:rsidR="00405005">
        <w:rPr>
          <w:szCs w:val="28"/>
        </w:rPr>
        <w:t xml:space="preserve"> </w:t>
      </w:r>
      <w:r w:rsidR="00405005" w:rsidRPr="009B2676">
        <w:rPr>
          <w:szCs w:val="28"/>
        </w:rPr>
        <w:t>окно</w:t>
      </w:r>
      <w:r w:rsidR="007E010A">
        <w:rPr>
          <w:szCs w:val="28"/>
        </w:rPr>
        <w:t>.</w:t>
      </w:r>
      <w:r w:rsidR="0039486C">
        <w:rPr>
          <w:szCs w:val="28"/>
        </w:rPr>
        <w:t xml:space="preserve"> (</w:t>
      </w:r>
      <w:r w:rsidR="005A1D90">
        <w:rPr>
          <w:szCs w:val="28"/>
        </w:rPr>
        <w:fldChar w:fldCharType="begin"/>
      </w:r>
      <w:r w:rsidR="000D3F7A">
        <w:rPr>
          <w:szCs w:val="28"/>
        </w:rPr>
        <w:instrText xml:space="preserve"> REF _Ref525307455 \h </w:instrText>
      </w:r>
      <w:r w:rsidR="005A1D90">
        <w:rPr>
          <w:szCs w:val="28"/>
        </w:rPr>
      </w:r>
      <w:r w:rsidR="005A1D90">
        <w:rPr>
          <w:szCs w:val="28"/>
        </w:rPr>
        <w:fldChar w:fldCharType="separate"/>
      </w:r>
      <w:r w:rsidR="005B7975" w:rsidRPr="0057494E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3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13</w:t>
      </w:r>
      <w:r w:rsidR="005A1D90">
        <w:rPr>
          <w:szCs w:val="28"/>
        </w:rPr>
        <w:fldChar w:fldCharType="end"/>
      </w:r>
      <w:r w:rsidR="008F384F" w:rsidRPr="008F384F">
        <w:rPr>
          <w:szCs w:val="28"/>
        </w:rPr>
        <w:t>)</w:t>
      </w:r>
      <w:r w:rsidR="00FB5B7D">
        <w:rPr>
          <w:szCs w:val="28"/>
        </w:rPr>
        <w:t>.</w:t>
      </w:r>
    </w:p>
    <w:p w:rsidR="00FB5B7D" w:rsidRDefault="000C7A5A" w:rsidP="0036700A">
      <w:pPr>
        <w:ind w:firstLine="0"/>
        <w:jc w:val="center"/>
        <w:rPr>
          <w:szCs w:val="28"/>
        </w:rPr>
      </w:pPr>
      <w:r w:rsidRPr="009C2BA1">
        <w:rPr>
          <w:noProof/>
        </w:rPr>
        <w:drawing>
          <wp:inline distT="0" distB="0" distL="0" distR="0">
            <wp:extent cx="6118860" cy="4427220"/>
            <wp:effectExtent l="0" t="0" r="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6C" w:rsidRPr="0039486C" w:rsidRDefault="0057494E" w:rsidP="00353D53">
      <w:pPr>
        <w:pStyle w:val="aff3"/>
        <w:spacing w:before="120" w:after="240"/>
        <w:jc w:val="center"/>
        <w:rPr>
          <w:b w:val="0"/>
          <w:i/>
          <w:sz w:val="28"/>
          <w:szCs w:val="28"/>
        </w:rPr>
      </w:pPr>
      <w:bookmarkStart w:id="83" w:name="_Ref495676349"/>
      <w:bookmarkStart w:id="84" w:name="_Ref525307455"/>
      <w:r w:rsidRPr="0057494E">
        <w:rPr>
          <w:b w:val="0"/>
          <w:i/>
          <w:sz w:val="28"/>
          <w:szCs w:val="28"/>
        </w:rPr>
        <w:t xml:space="preserve">Рис. </w:t>
      </w:r>
      <w:bookmarkEnd w:id="83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13</w:t>
      </w:r>
      <w:r w:rsidR="005A1D90">
        <w:rPr>
          <w:b w:val="0"/>
          <w:i/>
          <w:sz w:val="28"/>
          <w:szCs w:val="28"/>
        </w:rPr>
        <w:fldChar w:fldCharType="end"/>
      </w:r>
      <w:bookmarkEnd w:id="84"/>
      <w:r w:rsidR="000D3F7A">
        <w:rPr>
          <w:b w:val="0"/>
          <w:i/>
          <w:sz w:val="28"/>
          <w:szCs w:val="28"/>
        </w:rPr>
        <w:t xml:space="preserve"> </w:t>
      </w:r>
      <w:r w:rsidR="000D3F7A" w:rsidRPr="008F384F">
        <w:rPr>
          <w:b w:val="0"/>
          <w:i/>
          <w:sz w:val="28"/>
          <w:szCs w:val="28"/>
        </w:rPr>
        <w:t xml:space="preserve">Окно с результатом добавления в </w:t>
      </w:r>
      <w:r w:rsidR="000D3F7A" w:rsidRPr="0057494E">
        <w:rPr>
          <w:b w:val="0"/>
          <w:i/>
          <w:sz w:val="28"/>
          <w:szCs w:val="28"/>
        </w:rPr>
        <w:t>“</w:t>
      </w:r>
      <w:r w:rsidR="000D3F7A" w:rsidRPr="008F384F">
        <w:rPr>
          <w:b w:val="0"/>
          <w:i/>
          <w:sz w:val="28"/>
          <w:szCs w:val="28"/>
        </w:rPr>
        <w:t>Избранное</w:t>
      </w:r>
      <w:r w:rsidR="000D3F7A" w:rsidRPr="0057494E">
        <w:rPr>
          <w:b w:val="0"/>
          <w:i/>
          <w:sz w:val="28"/>
          <w:szCs w:val="28"/>
        </w:rPr>
        <w:t>”</w:t>
      </w:r>
    </w:p>
    <w:p w:rsidR="000D3F7A" w:rsidRDefault="007E010A" w:rsidP="000D3F7A">
      <w:r>
        <w:rPr>
          <w:szCs w:val="28"/>
        </w:rPr>
        <w:t>Следует убедиться</w:t>
      </w:r>
      <w:r w:rsidR="00FB5B7D">
        <w:rPr>
          <w:szCs w:val="28"/>
        </w:rPr>
        <w:t>, что ярлык папки находится в окне «Избранное»</w:t>
      </w:r>
      <w:r w:rsidR="008F384F">
        <w:rPr>
          <w:szCs w:val="28"/>
        </w:rPr>
        <w:t xml:space="preserve"> </w:t>
      </w:r>
    </w:p>
    <w:p w:rsidR="00C57394" w:rsidRPr="00C57394" w:rsidRDefault="00C57394" w:rsidP="00C57394">
      <w:pPr>
        <w:spacing w:before="0"/>
      </w:pPr>
      <w:r>
        <w:rPr>
          <w:szCs w:val="28"/>
        </w:rPr>
        <w:t xml:space="preserve">При необходимости удалить ярлыки папок из окна «Избранное», необходимо установить курсор на ярлык папки </w:t>
      </w:r>
      <w:r>
        <w:t>и, нажав правый кнопкой мыши, выбрать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71" name="Рисунок 71" descr="Cancel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ancel_16x1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AB">
        <w:t> </w:t>
      </w:r>
      <w:r>
        <w:t xml:space="preserve">Удалить». </w:t>
      </w:r>
      <w:r>
        <w:rPr>
          <w:noProof/>
          <w:szCs w:val="28"/>
        </w:rPr>
        <w:t>Так же имеется возможность очистить всю область избранного, выбрав в контекстном меню пункт «Очистить список».</w:t>
      </w:r>
    </w:p>
    <w:p w:rsidR="000D3F7A" w:rsidRPr="00332EC3" w:rsidRDefault="005C0BB4" w:rsidP="000D3F7A">
      <w:pPr>
        <w:pStyle w:val="main"/>
        <w:spacing w:before="180" w:line="240" w:lineRule="auto"/>
        <w:ind w:firstLine="709"/>
        <w:rPr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Область «Избранное</w:t>
      </w:r>
      <w:r w:rsidR="00C60E28">
        <w:rPr>
          <w:rFonts w:ascii="Times New Roman" w:hAnsi="Times New Roman"/>
          <w:noProof/>
          <w:sz w:val="28"/>
          <w:szCs w:val="28"/>
        </w:rPr>
        <w:t>»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433294">
        <w:rPr>
          <w:rFonts w:ascii="Times New Roman" w:hAnsi="Times New Roman"/>
          <w:noProof/>
          <w:sz w:val="28"/>
          <w:szCs w:val="28"/>
        </w:rPr>
        <w:t xml:space="preserve">сворачивается </w:t>
      </w:r>
      <w:r w:rsidR="007B45B6">
        <w:rPr>
          <w:rFonts w:ascii="Times New Roman" w:hAnsi="Times New Roman"/>
          <w:noProof/>
          <w:sz w:val="28"/>
          <w:szCs w:val="28"/>
        </w:rPr>
        <w:t xml:space="preserve"> и разворачивается </w:t>
      </w:r>
      <w:r w:rsidR="00433294">
        <w:rPr>
          <w:rFonts w:ascii="Times New Roman" w:hAnsi="Times New Roman"/>
          <w:noProof/>
          <w:sz w:val="28"/>
          <w:szCs w:val="28"/>
        </w:rPr>
        <w:t xml:space="preserve">при нажатии </w:t>
      </w:r>
      <w:r>
        <w:rPr>
          <w:rFonts w:ascii="Times New Roman" w:hAnsi="Times New Roman"/>
          <w:noProof/>
          <w:sz w:val="28"/>
          <w:szCs w:val="28"/>
        </w:rPr>
        <w:t xml:space="preserve">на кнопку </w:t>
      </w:r>
      <w:r w:rsidR="000C7A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9060" cy="12192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F29">
        <w:rPr>
          <w:rFonts w:ascii="Times New Roman" w:hAnsi="Times New Roman"/>
          <w:noProof/>
          <w:sz w:val="28"/>
          <w:szCs w:val="28"/>
        </w:rPr>
        <w:t xml:space="preserve"> (Скрыть автоматически). При перемещении курсора из окна «Избранное» оно будет свернуто</w:t>
      </w:r>
      <w:r w:rsidR="000855CF">
        <w:rPr>
          <w:rFonts w:ascii="Times New Roman" w:hAnsi="Times New Roman"/>
          <w:noProof/>
          <w:sz w:val="28"/>
          <w:szCs w:val="28"/>
        </w:rPr>
        <w:t>.</w:t>
      </w:r>
    </w:p>
    <w:p w:rsidR="008E0E44" w:rsidRDefault="008E0E44" w:rsidP="008E0E44">
      <w:pPr>
        <w:pStyle w:val="1"/>
      </w:pPr>
      <w:bookmarkStart w:id="85" w:name="_Создание_документа"/>
      <w:bookmarkStart w:id="86" w:name="_Работа_с_документами"/>
      <w:bookmarkStart w:id="87" w:name="_Toc139362415"/>
      <w:bookmarkEnd w:id="85"/>
      <w:bookmarkEnd w:id="86"/>
      <w:r>
        <w:t>Работа с документами</w:t>
      </w:r>
      <w:bookmarkEnd w:id="87"/>
    </w:p>
    <w:p w:rsidR="0059779D" w:rsidRDefault="0059779D" w:rsidP="0059779D">
      <w:pPr>
        <w:pStyle w:val="20"/>
      </w:pPr>
      <w:bookmarkStart w:id="88" w:name="_Toc139362416"/>
      <w:r>
        <w:t xml:space="preserve">Создание </w:t>
      </w:r>
      <w:r w:rsidR="00C915E4">
        <w:t xml:space="preserve">документа </w:t>
      </w:r>
      <w:r w:rsidR="00D46009">
        <w:t xml:space="preserve">и </w:t>
      </w:r>
      <w:r w:rsidR="00D46009" w:rsidRPr="00A9409D">
        <w:t xml:space="preserve">работа с </w:t>
      </w:r>
      <w:r w:rsidR="00C915E4">
        <w:t>ним</w:t>
      </w:r>
      <w:bookmarkEnd w:id="88"/>
    </w:p>
    <w:p w:rsidR="006D71FD" w:rsidRDefault="006D71FD" w:rsidP="006D71FD">
      <w:pPr>
        <w:pStyle w:val="afff3"/>
      </w:pPr>
      <w:r>
        <w:t>Каждый узел, отмеченный бледно-серым значком</w:t>
      </w:r>
      <w:r w:rsidRPr="002C605C">
        <w:t xml:space="preserve">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73" name="Рисунок 73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представляет документ, который доступен в данном отчетном периоде, однако еще </w:t>
      </w:r>
      <w:r w:rsidRPr="002C605C">
        <w:t>не создан</w:t>
      </w:r>
      <w:r>
        <w:t xml:space="preserve"> пользователем. </w:t>
      </w:r>
    </w:p>
    <w:p w:rsidR="006D71FD" w:rsidRDefault="006D71FD" w:rsidP="00353D53">
      <w:pPr>
        <w:pStyle w:val="afff3"/>
        <w:spacing w:before="240"/>
      </w:pPr>
      <w:r>
        <w:t>Добавлять новые документы отчетности можно:</w:t>
      </w:r>
    </w:p>
    <w:p w:rsidR="006D71FD" w:rsidRDefault="006D71FD" w:rsidP="00410C92">
      <w:pPr>
        <w:pStyle w:val="afff3"/>
        <w:numPr>
          <w:ilvl w:val="0"/>
          <w:numId w:val="53"/>
        </w:numPr>
        <w:ind w:left="426" w:hanging="426"/>
      </w:pPr>
      <w:r>
        <w:t>Созда</w:t>
      </w:r>
      <w:r w:rsidR="00235F34">
        <w:t>в</w:t>
      </w:r>
      <w:r>
        <w:t xml:space="preserve"> новый документ, используя функцию создания нового документа.</w:t>
      </w:r>
    </w:p>
    <w:p w:rsidR="006D71FD" w:rsidRDefault="00A036AB" w:rsidP="00410C92">
      <w:pPr>
        <w:pStyle w:val="afff3"/>
        <w:numPr>
          <w:ilvl w:val="0"/>
          <w:numId w:val="53"/>
        </w:numPr>
        <w:ind w:left="426" w:hanging="426"/>
      </w:pPr>
      <w:r>
        <w:t xml:space="preserve">Использовав </w:t>
      </w:r>
      <w:r w:rsidR="006D71FD">
        <w:t>групповую загрузку документов отчетности (раздел</w:t>
      </w:r>
      <w:r w:rsidR="000855CF">
        <w:t xml:space="preserve"> </w:t>
      </w:r>
      <w:hyperlink w:anchor="_Загрузка_данных_из" w:history="1">
        <w:r w:rsidR="00476874" w:rsidRPr="00476874">
          <w:rPr>
            <w:rStyle w:val="af9"/>
          </w:rPr>
          <w:t>6.1 Загрузка данных из файлов формата ФНС, ФСС и ФСРАР</w:t>
        </w:r>
      </w:hyperlink>
      <w:r w:rsidR="00644BBA">
        <w:t>)</w:t>
      </w:r>
      <w:r w:rsidR="006D71FD">
        <w:t xml:space="preserve">. </w:t>
      </w:r>
    </w:p>
    <w:p w:rsidR="006D71FD" w:rsidRDefault="006D71FD" w:rsidP="00353D53">
      <w:pPr>
        <w:pStyle w:val="afff3"/>
        <w:spacing w:before="120" w:after="120"/>
      </w:pPr>
      <w:r>
        <w:t>Рассмотрим первый вариант создания документа отчетности.</w:t>
      </w:r>
    </w:p>
    <w:p w:rsidR="006D71FD" w:rsidRDefault="006D71FD" w:rsidP="00410C92">
      <w:pPr>
        <w:pStyle w:val="afff3"/>
        <w:numPr>
          <w:ilvl w:val="0"/>
          <w:numId w:val="46"/>
        </w:numPr>
        <w:ind w:left="0" w:firstLine="0"/>
      </w:pPr>
      <w:r>
        <w:t>Создайте документ одним из предложенных способов:</w:t>
      </w:r>
    </w:p>
    <w:p w:rsidR="006D71FD" w:rsidRPr="001E4F1A" w:rsidRDefault="009109D5" w:rsidP="00410C92">
      <w:pPr>
        <w:numPr>
          <w:ilvl w:val="0"/>
          <w:numId w:val="24"/>
        </w:numPr>
        <w:spacing w:before="0"/>
        <w:ind w:left="1134" w:hanging="357"/>
      </w:pPr>
      <w:r>
        <w:t>и</w:t>
      </w:r>
      <w:r w:rsidR="006D71FD" w:rsidRPr="001E4F1A">
        <w:t>спользуйте двойное нажатие на левую кнопку мыши в этой же строке;</w:t>
      </w:r>
    </w:p>
    <w:p w:rsidR="006D71FD" w:rsidRPr="001E4F1A" w:rsidRDefault="006D71FD" w:rsidP="00410C92">
      <w:pPr>
        <w:numPr>
          <w:ilvl w:val="0"/>
          <w:numId w:val="24"/>
        </w:numPr>
        <w:spacing w:before="0"/>
        <w:ind w:left="1134" w:hanging="357"/>
      </w:pPr>
      <w:r w:rsidRPr="001E4F1A">
        <w:t>или нажмите на правую кнопку мыши в строке создаваемого документа и выберите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74" name="Рисунок 74" descr="Add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dd_16x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AB">
        <w:t> </w:t>
      </w:r>
      <w:r w:rsidRPr="001E4F1A">
        <w:t>Создать документ</w:t>
      </w:r>
      <w:r w:rsidR="007954E5">
        <w:t>».</w:t>
      </w:r>
    </w:p>
    <w:p w:rsidR="005F151F" w:rsidRDefault="006D71FD" w:rsidP="00235F34">
      <w:pPr>
        <w:pStyle w:val="afff3"/>
        <w:spacing w:before="120"/>
        <w:ind w:left="426"/>
      </w:pPr>
      <w:r>
        <w:t xml:space="preserve">На </w:t>
      </w:r>
      <w:r w:rsidRPr="007954E5">
        <w:t>экране</w:t>
      </w:r>
      <w:r>
        <w:t xml:space="preserve"> появится окно с требованием подтверждения создания этой отчетной формы. После подтверждения откроется окно редактора документов. Если не все разделы (вкладки) документа помещаются на экране, для быстрого выбора нужного раздела воспользуйтесь стрелкой, расположенной в правой верхней области экрана. Появится список всех разделов. Выберите нужный</w:t>
      </w:r>
      <w:r w:rsidR="009109D5">
        <w:t xml:space="preserve"> раздел для ввода данных (</w:t>
      </w:r>
      <w:r w:rsidR="005A1D90">
        <w:fldChar w:fldCharType="begin"/>
      </w:r>
      <w:r w:rsidR="009109D5">
        <w:instrText xml:space="preserve"> REF _Ref525548540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1</w:t>
      </w:r>
      <w:r w:rsidR="005A1D90">
        <w:fldChar w:fldCharType="end"/>
      </w:r>
      <w:r>
        <w:t>).</w:t>
      </w:r>
    </w:p>
    <w:p w:rsidR="007954E5" w:rsidRDefault="000C7A5A" w:rsidP="00353D53">
      <w:pPr>
        <w:pStyle w:val="afff3"/>
        <w:spacing w:before="240"/>
        <w:ind w:firstLine="0"/>
      </w:pPr>
      <w:r>
        <w:rPr>
          <w:noProof/>
        </w:rPr>
        <w:drawing>
          <wp:inline distT="0" distB="0" distL="0" distR="0">
            <wp:extent cx="6118860" cy="32842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E5" w:rsidRPr="009109D5" w:rsidRDefault="009109D5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89" w:name="_Ref525548540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89"/>
      <w:r w:rsidR="007954E5" w:rsidRPr="009109D5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Д</w:t>
      </w:r>
      <w:r w:rsidRPr="009109D5">
        <w:rPr>
          <w:b w:val="0"/>
          <w:i/>
          <w:sz w:val="28"/>
          <w:szCs w:val="28"/>
        </w:rPr>
        <w:t>окумент с открытым списком вкладок</w:t>
      </w:r>
    </w:p>
    <w:bookmarkEnd w:id="28"/>
    <w:bookmarkEnd w:id="29"/>
    <w:bookmarkEnd w:id="30"/>
    <w:p w:rsidR="00687619" w:rsidRDefault="00687619" w:rsidP="00235F34">
      <w:pPr>
        <w:ind w:left="426"/>
      </w:pPr>
      <w:r>
        <w:t xml:space="preserve">Окно редактора документов состоит из двух частей: в верхней части расположено меню, ниже </w:t>
      </w:r>
      <w:r w:rsidR="0069254F">
        <w:t>-</w:t>
      </w:r>
      <w:r>
        <w:t xml:space="preserve"> непосредственно документ. Название документа отобража</w:t>
      </w:r>
      <w:r w:rsidR="0069254F">
        <w:t>е</w:t>
      </w:r>
      <w:r>
        <w:t>тся в заголовке окна. Сам документ состоит из раздел</w:t>
      </w:r>
      <w:r w:rsidR="00C449A7">
        <w:t>ов</w:t>
      </w:r>
      <w:r>
        <w:t xml:space="preserve"> (лист</w:t>
      </w:r>
      <w:r w:rsidR="00C449A7">
        <w:t>ов</w:t>
      </w:r>
      <w:r>
        <w:t>) утвержденной формы документа.</w:t>
      </w:r>
    </w:p>
    <w:p w:rsidR="00EB3127" w:rsidRDefault="00BB6E09" w:rsidP="00410C92">
      <w:pPr>
        <w:pStyle w:val="afff3"/>
        <w:numPr>
          <w:ilvl w:val="0"/>
          <w:numId w:val="46"/>
        </w:numPr>
        <w:ind w:left="426" w:hanging="426"/>
      </w:pPr>
      <w:r>
        <w:t>Заполнит</w:t>
      </w:r>
      <w:r w:rsidR="004C5865">
        <w:t>ь</w:t>
      </w:r>
      <w:r>
        <w:t xml:space="preserve"> документ данными в соответствии с установленным порядком заполнения конкретной формы, учитывая при этом особенности представления визуальной информации в программе</w:t>
      </w:r>
      <w:r w:rsidR="00027144">
        <w:t xml:space="preserve"> (</w:t>
      </w:r>
      <w:r w:rsidR="00C90FF4">
        <w:t xml:space="preserve">раздел </w:t>
      </w:r>
      <w:hyperlink w:anchor="_Особенности_интерфейса_программы" w:history="1">
        <w:r w:rsidR="00C90FF4">
          <w:rPr>
            <w:rStyle w:val="af9"/>
          </w:rPr>
          <w:t>3.2 Особенности интерфейса программы</w:t>
        </w:r>
      </w:hyperlink>
      <w:r w:rsidR="00C36E92">
        <w:t>).</w:t>
      </w:r>
      <w:r w:rsidR="00796F96" w:rsidRPr="00796F96">
        <w:t xml:space="preserve"> </w:t>
      </w:r>
    </w:p>
    <w:p w:rsidR="00796F96" w:rsidRPr="008878E9" w:rsidRDefault="00796F96" w:rsidP="001C6E96">
      <w:pPr>
        <w:pStyle w:val="afff3"/>
        <w:ind w:left="426" w:firstLine="0"/>
      </w:pPr>
      <w:r>
        <w:t>В</w:t>
      </w:r>
      <w:r w:rsidR="005476A3">
        <w:t>нутри программы «Баланс</w:t>
      </w:r>
      <w:r>
        <w:t>–2Н» предусмотрена возможность копирования и вставки данных из одних ячеек в другие в пределах одного документа, а также между документами. Для этого необходимо выделить нужные ячейки с данными, нажать правую кнопку мыши и в раскрывающемся меню выбрать пункт «Копировать». Далее перейти на место, в которое необходимо вставить</w:t>
      </w:r>
      <w:r w:rsidR="0069254F">
        <w:t xml:space="preserve"> скопированные</w:t>
      </w:r>
      <w:r>
        <w:t xml:space="preserve"> данные, нажать правую кнопку мыши и в раскрывающемся меню выбрать пункт «Вставить».</w:t>
      </w:r>
    </w:p>
    <w:p w:rsidR="00027144" w:rsidRDefault="00027144" w:rsidP="00410C92">
      <w:pPr>
        <w:pStyle w:val="afff3"/>
        <w:numPr>
          <w:ilvl w:val="0"/>
          <w:numId w:val="46"/>
        </w:numPr>
        <w:ind w:left="426" w:hanging="426"/>
      </w:pPr>
      <w:r>
        <w:t>Произве</w:t>
      </w:r>
      <w:r w:rsidR="004C5865">
        <w:t>сти</w:t>
      </w:r>
      <w:r>
        <w:t xml:space="preserve"> расчет </w:t>
      </w:r>
      <w:r w:rsidR="00D36E50">
        <w:t xml:space="preserve">и проверку </w:t>
      </w:r>
      <w:r w:rsidR="000E2978">
        <w:t xml:space="preserve">документа </w:t>
      </w:r>
      <w:r w:rsidR="00125205">
        <w:t>(кнопк</w:t>
      </w:r>
      <w:r w:rsidR="00D36E50">
        <w:t>и</w:t>
      </w:r>
      <w:r w:rsidR="00125205">
        <w:t xml:space="preserve"> </w:t>
      </w:r>
      <w:r w:rsidR="000C7A5A" w:rsidRPr="00D97AAC">
        <w:rPr>
          <w:noProof/>
        </w:rPr>
        <w:drawing>
          <wp:inline distT="0" distB="0" distL="0" distR="0">
            <wp:extent cx="152400" cy="152400"/>
            <wp:effectExtent l="0" t="0" r="0" b="0"/>
            <wp:docPr id="76" name="Рисунок 76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978">
        <w:t xml:space="preserve"> </w:t>
      </w:r>
      <w:r w:rsidR="00196839" w:rsidRPr="00196839">
        <w:t>,</w:t>
      </w:r>
      <w:r w:rsidR="00D36E50">
        <w:t xml:space="preserve"> </w:t>
      </w:r>
      <w:r w:rsidR="000C7A5A">
        <w:rPr>
          <w:noProof/>
        </w:rPr>
        <w:drawing>
          <wp:inline distT="0" distB="0" distL="0" distR="0">
            <wp:extent cx="121920" cy="1524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839">
        <w:t xml:space="preserve"> и </w:t>
      </w:r>
      <w:r w:rsidR="000C7A5A" w:rsidRPr="00D97AAC">
        <w:rPr>
          <w:noProof/>
        </w:rPr>
        <w:drawing>
          <wp:inline distT="0" distB="0" distL="0" distR="0">
            <wp:extent cx="152400" cy="152400"/>
            <wp:effectExtent l="0" t="0" r="0" b="0"/>
            <wp:docPr id="78" name="Рисунок 78" descr="CheckXs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heckXsd_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92">
        <w:t>)</w:t>
      </w:r>
      <w:r w:rsidR="00D36E50">
        <w:t xml:space="preserve"> </w:t>
      </w:r>
      <w:r>
        <w:t>(</w:t>
      </w:r>
      <w:r w:rsidRPr="00C36E92">
        <w:t>раздел</w:t>
      </w:r>
      <w:r w:rsidR="00C36E92">
        <w:t xml:space="preserve"> </w:t>
      </w:r>
      <w:hyperlink w:anchor="_Расчет_и_проверка" w:history="1">
        <w:r w:rsidR="00C36E92" w:rsidRPr="00C36E92">
          <w:rPr>
            <w:rStyle w:val="af9"/>
          </w:rPr>
          <w:t>4.3 Расчет и проверка документа</w:t>
        </w:r>
      </w:hyperlink>
      <w:r w:rsidR="00D36E50">
        <w:t>).</w:t>
      </w:r>
    </w:p>
    <w:p w:rsidR="00BF40C3" w:rsidRPr="00A81C2D" w:rsidRDefault="00BF40C3" w:rsidP="00410C92">
      <w:pPr>
        <w:pStyle w:val="afff3"/>
        <w:numPr>
          <w:ilvl w:val="0"/>
          <w:numId w:val="46"/>
        </w:numPr>
        <w:ind w:left="426" w:hanging="426"/>
      </w:pPr>
      <w:r>
        <w:t>Сохранит</w:t>
      </w:r>
      <w:r w:rsidR="004C5865">
        <w:t>ь</w:t>
      </w:r>
      <w:r>
        <w:t xml:space="preserve"> данные документа, нажав на панели инструментов кнопку</w:t>
      </w:r>
      <w:r w:rsidRPr="00A81C2D">
        <w:t xml:space="preserve"> </w:t>
      </w:r>
      <w:r w:rsidR="000C7A5A">
        <w:rPr>
          <w:noProof/>
        </w:rPr>
        <w:drawing>
          <wp:inline distT="0" distB="0" distL="0" distR="0">
            <wp:extent cx="160020" cy="144780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C2D">
        <w:t>.</w:t>
      </w:r>
    </w:p>
    <w:p w:rsidR="00BF40C3" w:rsidRPr="00A81C2D" w:rsidRDefault="00BF40C3" w:rsidP="001C6E96">
      <w:pPr>
        <w:pStyle w:val="afff3"/>
        <w:ind w:left="426" w:firstLine="0"/>
      </w:pPr>
      <w:r w:rsidRPr="00A81C2D">
        <w:t xml:space="preserve">После выхода из режима работы с документом, значок в строке заполненного документа окрасится в красный цвет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80" name="Рисунок 80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C2D">
        <w:t>, что означает</w:t>
      </w:r>
      <w:r w:rsidR="004C5865">
        <w:t>,</w:t>
      </w:r>
      <w:r w:rsidRPr="00A81C2D">
        <w:t xml:space="preserve"> документ «</w:t>
      </w:r>
      <w:r w:rsidRPr="00125205">
        <w:t>В</w:t>
      </w:r>
      <w:r w:rsidR="00125205">
        <w:t xml:space="preserve"> </w:t>
      </w:r>
      <w:r w:rsidRPr="00125205">
        <w:t>работе</w:t>
      </w:r>
      <w:r w:rsidRPr="00A81C2D">
        <w:t>».</w:t>
      </w:r>
    </w:p>
    <w:p w:rsidR="00D36E50" w:rsidRDefault="00BB1222" w:rsidP="00410C92">
      <w:pPr>
        <w:pStyle w:val="afff3"/>
        <w:numPr>
          <w:ilvl w:val="0"/>
          <w:numId w:val="46"/>
        </w:numPr>
        <w:ind w:left="426" w:hanging="426"/>
      </w:pPr>
      <w:r>
        <w:t xml:space="preserve">Подписать </w:t>
      </w:r>
      <w:r w:rsidR="00D36E50" w:rsidRPr="00D83B7A">
        <w:t>подготовленны</w:t>
      </w:r>
      <w:r>
        <w:t>й и проверенный документ</w:t>
      </w:r>
      <w:r w:rsidR="002C7D09">
        <w:t>,</w:t>
      </w:r>
      <w:r>
        <w:t xml:space="preserve"> сделав </w:t>
      </w:r>
      <w:r w:rsidR="00240A40">
        <w:t xml:space="preserve">его </w:t>
      </w:r>
      <w:r w:rsidR="00240A40" w:rsidRPr="00D83B7A">
        <w:t>доступным</w:t>
      </w:r>
      <w:r w:rsidR="00D36E50" w:rsidRPr="00D83B7A">
        <w:t xml:space="preserve"> для предос</w:t>
      </w:r>
      <w:r w:rsidR="00D36E50">
        <w:t>тавления в контролирующий орган</w:t>
      </w:r>
      <w:r>
        <w:t>. Для подписания необходимо</w:t>
      </w:r>
      <w:r w:rsidR="00D36E50" w:rsidRPr="00D83B7A">
        <w:t xml:space="preserve"> указать лиц</w:t>
      </w:r>
      <w:r w:rsidR="00203FAF">
        <w:t>,</w:t>
      </w:r>
      <w:r w:rsidR="00D36E50" w:rsidRPr="00D83B7A">
        <w:t xml:space="preserve"> удостоверяющих сведения, содержащиеся в данном документе, а также проставить дату</w:t>
      </w:r>
      <w:r w:rsidR="00D36E50">
        <w:t xml:space="preserve"> </w:t>
      </w:r>
      <w:r w:rsidR="00D36E50" w:rsidRPr="00C36E92">
        <w:t>(раздел</w:t>
      </w:r>
      <w:r w:rsidR="00C36E92">
        <w:t xml:space="preserve"> </w:t>
      </w:r>
      <w:hyperlink w:anchor="_Подписание_документа" w:history="1">
        <w:r w:rsidR="00C36E92" w:rsidRPr="00C36E92">
          <w:rPr>
            <w:rStyle w:val="af9"/>
          </w:rPr>
          <w:t>4.4 Подписание документа</w:t>
        </w:r>
      </w:hyperlink>
      <w:r w:rsidR="00D36E50" w:rsidRPr="00C36E92">
        <w:t>)</w:t>
      </w:r>
      <w:r w:rsidR="00D36E50" w:rsidRPr="00D83B7A">
        <w:t>.</w:t>
      </w:r>
    </w:p>
    <w:p w:rsidR="00BF40C3" w:rsidRDefault="00D36E50" w:rsidP="00353D53">
      <w:pPr>
        <w:pStyle w:val="afff3"/>
        <w:spacing w:before="240"/>
      </w:pPr>
      <w:r w:rsidRPr="00812392">
        <w:t xml:space="preserve">После этого значок в строке заполненного документа окрасится в зеленый цвет 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81" name="Рисунок 81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392">
        <w:t>, это означает что документ «</w:t>
      </w:r>
      <w:r w:rsidRPr="00D36E50">
        <w:t>Готов к сдаче</w:t>
      </w:r>
      <w:r w:rsidRPr="00812392">
        <w:t>»</w:t>
      </w:r>
      <w:r>
        <w:t>.</w:t>
      </w:r>
    </w:p>
    <w:p w:rsidR="00D36E50" w:rsidRDefault="00D36E50" w:rsidP="00D36E50">
      <w:pPr>
        <w:pStyle w:val="afff3"/>
      </w:pPr>
      <w:r w:rsidRPr="00812392">
        <w:t xml:space="preserve">Утвержденный документ </w:t>
      </w:r>
      <w:r w:rsidR="00093823">
        <w:t>доступен для просмотра</w:t>
      </w:r>
      <w:r w:rsidR="005F1424">
        <w:t>, но исключает</w:t>
      </w:r>
      <w:r w:rsidR="00093823">
        <w:t xml:space="preserve"> редактирование</w:t>
      </w:r>
      <w:r w:rsidR="00136983">
        <w:t xml:space="preserve">. </w:t>
      </w:r>
      <w:r w:rsidRPr="00812392">
        <w:t>Это предотвращает случайное изменение данных в проверенном документе.</w:t>
      </w:r>
    </w:p>
    <w:p w:rsidR="00D36E50" w:rsidRDefault="00F17C87" w:rsidP="00E77A3C">
      <w:pPr>
        <w:pStyle w:val="20"/>
      </w:pPr>
      <w:bookmarkStart w:id="90" w:name="_Toc139362417"/>
      <w:r>
        <w:t>Редактирование документа</w:t>
      </w:r>
      <w:bookmarkEnd w:id="90"/>
    </w:p>
    <w:p w:rsidR="00F17C87" w:rsidRDefault="00F17C87" w:rsidP="00F17C87">
      <w:pPr>
        <w:pStyle w:val="afff3"/>
      </w:pPr>
      <w:r w:rsidRPr="002F2C0A">
        <w:t>Если документ уже создан и имеет статус «</w:t>
      </w:r>
      <w:r w:rsidRPr="00F17C87">
        <w:rPr>
          <w:bCs/>
        </w:rPr>
        <w:t>В работе</w:t>
      </w:r>
      <w:r w:rsidRPr="002F2C0A">
        <w:t xml:space="preserve">», то для его редактирования </w:t>
      </w:r>
      <w:r w:rsidR="00687619">
        <w:t xml:space="preserve">его необходимо открыть. Для этого необходимо </w:t>
      </w:r>
      <w:r w:rsidRPr="002F2C0A">
        <w:t>установит</w:t>
      </w:r>
      <w:r w:rsidR="00687619">
        <w:t>ь</w:t>
      </w:r>
      <w:r w:rsidRPr="002F2C0A">
        <w:t xml:space="preserve"> на </w:t>
      </w:r>
      <w:r w:rsidR="00687619">
        <w:t>документ</w:t>
      </w:r>
      <w:r w:rsidRPr="002F2C0A">
        <w:t xml:space="preserve"> указатель мыши и </w:t>
      </w:r>
      <w:r>
        <w:t>дважды наж</w:t>
      </w:r>
      <w:r w:rsidR="00687619">
        <w:t>ать</w:t>
      </w:r>
      <w:r>
        <w:t xml:space="preserve"> левую кнопку мыши или, нажав правой кнопкой мыши, выб</w:t>
      </w:r>
      <w:r w:rsidR="00687619">
        <w:t>рать</w:t>
      </w:r>
      <w:r>
        <w:t xml:space="preserve"> в контекстном меню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82" name="Рисунок 82" descr="Edi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dit_16x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C87">
        <w:t>Редактировать</w:t>
      </w:r>
      <w:r>
        <w:t>». Откроется окно редактора документов.</w:t>
      </w:r>
    </w:p>
    <w:p w:rsidR="00F17C87" w:rsidRDefault="000C7A5A" w:rsidP="00F17C87">
      <w:pPr>
        <w:pStyle w:val="main"/>
        <w:spacing w:before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4F57">
        <w:rPr>
          <w:noProof/>
        </w:rPr>
        <w:drawing>
          <wp:inline distT="0" distB="0" distL="0" distR="0">
            <wp:extent cx="213360" cy="213360"/>
            <wp:effectExtent l="0" t="0" r="0" b="0"/>
            <wp:docPr id="83" name="Рисунок 186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Attenti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C87" w:rsidRPr="008C5699">
        <w:rPr>
          <w:rFonts w:ascii="Times New Roman" w:hAnsi="Times New Roman"/>
          <w:sz w:val="28"/>
          <w:szCs w:val="28"/>
        </w:rPr>
        <w:t>Если необходимо внести изменения в документ, имеющий статус «</w:t>
      </w:r>
      <w:r w:rsidR="00F17C87" w:rsidRPr="00F17C87">
        <w:rPr>
          <w:rFonts w:ascii="Times New Roman" w:hAnsi="Times New Roman"/>
          <w:sz w:val="28"/>
          <w:szCs w:val="28"/>
        </w:rPr>
        <w:t>Готов к сдаче</w:t>
      </w:r>
      <w:r w:rsidR="00F17C87" w:rsidRPr="008C5699">
        <w:rPr>
          <w:rFonts w:ascii="Times New Roman" w:hAnsi="Times New Roman"/>
          <w:sz w:val="28"/>
          <w:szCs w:val="28"/>
        </w:rPr>
        <w:t>» или «</w:t>
      </w:r>
      <w:r w:rsidR="00F17C87" w:rsidRPr="00F17C87">
        <w:rPr>
          <w:rFonts w:ascii="Times New Roman" w:hAnsi="Times New Roman"/>
          <w:sz w:val="28"/>
          <w:szCs w:val="28"/>
        </w:rPr>
        <w:t>Сдан</w:t>
      </w:r>
      <w:r w:rsidR="00F17C87" w:rsidRPr="008C5699">
        <w:rPr>
          <w:rFonts w:ascii="Times New Roman" w:hAnsi="Times New Roman"/>
          <w:sz w:val="28"/>
          <w:szCs w:val="28"/>
        </w:rPr>
        <w:t xml:space="preserve">», </w:t>
      </w:r>
      <w:r w:rsidR="00687619">
        <w:rPr>
          <w:rFonts w:ascii="Times New Roman" w:hAnsi="Times New Roman"/>
          <w:sz w:val="28"/>
          <w:szCs w:val="28"/>
        </w:rPr>
        <w:t>требуется сменить</w:t>
      </w:r>
      <w:r w:rsidR="00F17C87" w:rsidRPr="008C5699">
        <w:rPr>
          <w:rFonts w:ascii="Times New Roman" w:hAnsi="Times New Roman"/>
          <w:sz w:val="28"/>
          <w:szCs w:val="28"/>
        </w:rPr>
        <w:t xml:space="preserve"> его статус на </w:t>
      </w:r>
      <w:r w:rsidR="00F17C87">
        <w:rPr>
          <w:rFonts w:ascii="Times New Roman" w:hAnsi="Times New Roman"/>
          <w:sz w:val="28"/>
          <w:szCs w:val="28"/>
        </w:rPr>
        <w:t xml:space="preserve">статус </w:t>
      </w:r>
      <w:r w:rsidR="00F17C87" w:rsidRPr="00F17C87">
        <w:rPr>
          <w:rFonts w:ascii="Times New Roman" w:hAnsi="Times New Roman"/>
          <w:sz w:val="28"/>
          <w:szCs w:val="28"/>
        </w:rPr>
        <w:t>«В</w:t>
      </w:r>
      <w:r w:rsidR="00F17C87">
        <w:rPr>
          <w:rFonts w:ascii="Times New Roman" w:hAnsi="Times New Roman"/>
          <w:sz w:val="28"/>
          <w:szCs w:val="28"/>
        </w:rPr>
        <w:t xml:space="preserve"> </w:t>
      </w:r>
      <w:r w:rsidR="00F17C87" w:rsidRPr="00F17C87">
        <w:rPr>
          <w:rFonts w:ascii="Times New Roman" w:hAnsi="Times New Roman"/>
          <w:sz w:val="28"/>
          <w:szCs w:val="28"/>
        </w:rPr>
        <w:t>работе»</w:t>
      </w:r>
      <w:r w:rsidR="00F17C87" w:rsidRPr="00812392">
        <w:rPr>
          <w:rFonts w:ascii="Times New Roman" w:hAnsi="Times New Roman"/>
          <w:sz w:val="28"/>
          <w:szCs w:val="28"/>
        </w:rPr>
        <w:t xml:space="preserve">. Для этого </w:t>
      </w:r>
      <w:r w:rsidR="00687619">
        <w:rPr>
          <w:rFonts w:ascii="Times New Roman" w:hAnsi="Times New Roman"/>
          <w:sz w:val="28"/>
          <w:szCs w:val="28"/>
        </w:rPr>
        <w:t xml:space="preserve">необходимо </w:t>
      </w:r>
      <w:r w:rsidR="0017464E">
        <w:rPr>
          <w:rFonts w:ascii="Times New Roman" w:hAnsi="Times New Roman"/>
          <w:sz w:val="28"/>
          <w:szCs w:val="28"/>
        </w:rPr>
        <w:t xml:space="preserve">установить </w:t>
      </w:r>
      <w:r w:rsidR="00F17C87" w:rsidRPr="00812392">
        <w:rPr>
          <w:rFonts w:ascii="Times New Roman" w:hAnsi="Times New Roman"/>
          <w:sz w:val="28"/>
          <w:szCs w:val="28"/>
        </w:rPr>
        <w:t xml:space="preserve">курсор </w:t>
      </w:r>
      <w:r w:rsidR="0017464E">
        <w:rPr>
          <w:rFonts w:ascii="Times New Roman" w:hAnsi="Times New Roman"/>
          <w:sz w:val="28"/>
          <w:szCs w:val="28"/>
        </w:rPr>
        <w:t xml:space="preserve">на </w:t>
      </w:r>
      <w:r w:rsidR="00F17C87" w:rsidRPr="00812392">
        <w:rPr>
          <w:rFonts w:ascii="Times New Roman" w:hAnsi="Times New Roman"/>
          <w:sz w:val="28"/>
          <w:szCs w:val="28"/>
        </w:rPr>
        <w:t xml:space="preserve">нужный документ </w:t>
      </w:r>
      <w:r w:rsidR="0017464E">
        <w:rPr>
          <w:rFonts w:ascii="Times New Roman" w:hAnsi="Times New Roman"/>
          <w:sz w:val="28"/>
          <w:szCs w:val="28"/>
        </w:rPr>
        <w:t xml:space="preserve">и </w:t>
      </w:r>
      <w:r w:rsidR="00F17C87">
        <w:rPr>
          <w:rFonts w:ascii="Times New Roman" w:hAnsi="Times New Roman"/>
          <w:sz w:val="28"/>
          <w:szCs w:val="28"/>
        </w:rPr>
        <w:t>выб</w:t>
      </w:r>
      <w:r w:rsidR="00687619">
        <w:rPr>
          <w:rFonts w:ascii="Times New Roman" w:hAnsi="Times New Roman"/>
          <w:sz w:val="28"/>
          <w:szCs w:val="28"/>
        </w:rPr>
        <w:t>рать пункт</w:t>
      </w:r>
      <w:r w:rsidR="00687619" w:rsidRPr="00687619">
        <w:rPr>
          <w:rFonts w:ascii="Times New Roman" w:hAnsi="Times New Roman"/>
          <w:sz w:val="28"/>
          <w:szCs w:val="28"/>
        </w:rPr>
        <w:t xml:space="preserve"> </w:t>
      </w:r>
      <w:r w:rsidR="0017464E">
        <w:rPr>
          <w:rFonts w:ascii="Times New Roman" w:hAnsi="Times New Roman"/>
          <w:sz w:val="28"/>
          <w:szCs w:val="28"/>
        </w:rPr>
        <w:t>контекстного меню «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84" name="Рисунок 84" descr="InProgress_re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nProgress_red_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AB">
        <w:rPr>
          <w:rFonts w:ascii="Times New Roman" w:hAnsi="Times New Roman"/>
          <w:sz w:val="28"/>
          <w:szCs w:val="28"/>
        </w:rPr>
        <w:t> </w:t>
      </w:r>
      <w:r w:rsidR="00687619" w:rsidRPr="00F17C87">
        <w:rPr>
          <w:rFonts w:ascii="Times New Roman" w:hAnsi="Times New Roman"/>
          <w:sz w:val="28"/>
          <w:szCs w:val="28"/>
        </w:rPr>
        <w:t>П</w:t>
      </w:r>
      <w:r w:rsidR="0017464E">
        <w:rPr>
          <w:rFonts w:ascii="Times New Roman" w:hAnsi="Times New Roman"/>
          <w:sz w:val="28"/>
          <w:szCs w:val="28"/>
        </w:rPr>
        <w:t>ерев</w:t>
      </w:r>
      <w:r w:rsidR="00687619" w:rsidRPr="00F17C87">
        <w:rPr>
          <w:rFonts w:ascii="Times New Roman" w:hAnsi="Times New Roman"/>
          <w:sz w:val="28"/>
          <w:szCs w:val="28"/>
        </w:rPr>
        <w:t>е</w:t>
      </w:r>
      <w:r w:rsidR="0017464E">
        <w:rPr>
          <w:rFonts w:ascii="Times New Roman" w:hAnsi="Times New Roman"/>
          <w:sz w:val="28"/>
          <w:szCs w:val="28"/>
        </w:rPr>
        <w:t>с</w:t>
      </w:r>
      <w:r w:rsidR="00687619" w:rsidRPr="00F17C87">
        <w:rPr>
          <w:rFonts w:ascii="Times New Roman" w:hAnsi="Times New Roman"/>
          <w:sz w:val="28"/>
          <w:szCs w:val="28"/>
        </w:rPr>
        <w:t xml:space="preserve">ти </w:t>
      </w:r>
      <w:r w:rsidR="0017464E">
        <w:rPr>
          <w:rFonts w:ascii="Times New Roman" w:hAnsi="Times New Roman"/>
          <w:sz w:val="28"/>
          <w:szCs w:val="28"/>
        </w:rPr>
        <w:t>в состояние</w:t>
      </w:r>
      <w:r w:rsidR="00687619" w:rsidRPr="00812392">
        <w:rPr>
          <w:rFonts w:ascii="Times New Roman" w:hAnsi="Times New Roman"/>
          <w:b/>
          <w:sz w:val="28"/>
          <w:szCs w:val="28"/>
        </w:rPr>
        <w:t xml:space="preserve"> «</w:t>
      </w:r>
      <w:r w:rsidR="00687619" w:rsidRPr="002503D5">
        <w:rPr>
          <w:rFonts w:ascii="Times New Roman" w:hAnsi="Times New Roman"/>
          <w:sz w:val="28"/>
          <w:szCs w:val="28"/>
        </w:rPr>
        <w:t>В</w:t>
      </w:r>
      <w:r w:rsidR="00687619" w:rsidRPr="00812392">
        <w:rPr>
          <w:rFonts w:ascii="Times New Roman" w:hAnsi="Times New Roman"/>
          <w:b/>
          <w:sz w:val="28"/>
          <w:szCs w:val="28"/>
        </w:rPr>
        <w:t xml:space="preserve"> </w:t>
      </w:r>
      <w:r w:rsidR="00687619" w:rsidRPr="00F17C87">
        <w:rPr>
          <w:rFonts w:ascii="Times New Roman" w:hAnsi="Times New Roman"/>
          <w:sz w:val="28"/>
          <w:szCs w:val="28"/>
        </w:rPr>
        <w:t>работе</w:t>
      </w:r>
      <w:r w:rsidR="00687619" w:rsidRPr="00812392">
        <w:rPr>
          <w:rFonts w:ascii="Times New Roman" w:hAnsi="Times New Roman"/>
          <w:b/>
          <w:sz w:val="28"/>
          <w:szCs w:val="28"/>
        </w:rPr>
        <w:t>»</w:t>
      </w:r>
      <w:r w:rsidR="00687619" w:rsidRPr="00812392">
        <w:rPr>
          <w:rFonts w:ascii="Times New Roman" w:hAnsi="Times New Roman"/>
          <w:sz w:val="28"/>
          <w:szCs w:val="28"/>
        </w:rPr>
        <w:t>»</w:t>
      </w:r>
      <w:r w:rsidR="0017464E">
        <w:rPr>
          <w:rFonts w:ascii="Times New Roman" w:hAnsi="Times New Roman"/>
          <w:sz w:val="28"/>
          <w:szCs w:val="28"/>
        </w:rPr>
        <w:t>.</w:t>
      </w:r>
    </w:p>
    <w:p w:rsidR="0055251D" w:rsidRDefault="0055251D" w:rsidP="0055251D">
      <w:pPr>
        <w:pStyle w:val="3"/>
      </w:pPr>
      <w:bookmarkStart w:id="91" w:name="_Toc139362418"/>
      <w:r>
        <w:t xml:space="preserve">Описание команд </w:t>
      </w:r>
      <w:r w:rsidR="009F013F">
        <w:t xml:space="preserve">меню </w:t>
      </w:r>
      <w:r>
        <w:t>документа</w:t>
      </w:r>
      <w:bookmarkEnd w:id="91"/>
    </w:p>
    <w:p w:rsidR="0055251D" w:rsidRDefault="003E1250" w:rsidP="0055251D">
      <w:r>
        <w:t>Раздел главного меню программы «Документ»</w:t>
      </w:r>
      <w:r w:rsidR="0055251D">
        <w:t xml:space="preserve"> включает следующие команды:</w:t>
      </w:r>
    </w:p>
    <w:p w:rsidR="0055251D" w:rsidRDefault="000C7A5A" w:rsidP="0055251D">
      <w:r w:rsidRPr="00C4501A">
        <w:rPr>
          <w:noProof/>
        </w:rPr>
        <w:drawing>
          <wp:inline distT="0" distB="0" distL="0" distR="0">
            <wp:extent cx="160020" cy="144780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1C5">
        <w:rPr>
          <w:noProof/>
        </w:rPr>
        <w:t xml:space="preserve"> </w:t>
      </w:r>
      <w:r w:rsidR="0055251D" w:rsidRPr="00333998">
        <w:rPr>
          <w:szCs w:val="28"/>
        </w:rPr>
        <w:t>Сохранить</w:t>
      </w:r>
      <w:r w:rsidR="0055251D">
        <w:t xml:space="preserve"> –</w:t>
      </w:r>
      <w:r w:rsidR="0011332D">
        <w:t xml:space="preserve"> </w:t>
      </w:r>
      <w:r w:rsidR="0055251D" w:rsidRPr="002C63E9">
        <w:t>сохраняет текущие данные в базе данных</w:t>
      </w:r>
      <w:r w:rsidR="0055251D">
        <w:t>.</w:t>
      </w:r>
    </w:p>
    <w:p w:rsidR="0055251D" w:rsidRDefault="000C7A5A" w:rsidP="0055251D">
      <w:r w:rsidRPr="00C4501A">
        <w:rPr>
          <w:noProof/>
        </w:rPr>
        <w:drawing>
          <wp:inline distT="0" distB="0" distL="0" distR="0">
            <wp:extent cx="167640" cy="167640"/>
            <wp:effectExtent l="0" t="0" r="381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55251D" w:rsidRPr="00333998">
        <w:t>Печать</w:t>
      </w:r>
      <w:r w:rsidR="0055251D">
        <w:t xml:space="preserve"> – </w:t>
      </w:r>
      <w:r w:rsidR="0055251D" w:rsidRPr="002C63E9">
        <w:t>открывает окно</w:t>
      </w:r>
      <w:r w:rsidR="0055251D">
        <w:t xml:space="preserve"> с печатной формой документа</w:t>
      </w:r>
      <w:r w:rsidR="0055251D" w:rsidRPr="002C63E9">
        <w:t>.</w:t>
      </w:r>
    </w:p>
    <w:p w:rsidR="007946C9" w:rsidRDefault="000C7A5A" w:rsidP="0055251D">
      <w:pPr>
        <w:rPr>
          <w:szCs w:val="28"/>
        </w:rPr>
      </w:pPr>
      <w:r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87" name="Рисунок 87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7946C9" w:rsidRPr="00333998">
        <w:t>Рассчитать документ</w:t>
      </w:r>
      <w:r w:rsidR="00333998">
        <w:rPr>
          <w:b/>
        </w:rPr>
        <w:t>…</w:t>
      </w:r>
      <w:r w:rsidR="0011332D">
        <w:rPr>
          <w:b/>
        </w:rPr>
        <w:t xml:space="preserve"> </w:t>
      </w:r>
      <w:r w:rsidR="00333998" w:rsidRPr="00333998">
        <w:rPr>
          <w:lang w:val="en-US"/>
        </w:rPr>
        <w:t>F</w:t>
      </w:r>
      <w:r w:rsidR="00333998" w:rsidRPr="00333998">
        <w:t>7</w:t>
      </w:r>
      <w:r w:rsidR="007946C9">
        <w:t xml:space="preserve">– рассчитывает </w:t>
      </w:r>
      <w:r w:rsidR="007946C9" w:rsidRPr="002C63E9">
        <w:rPr>
          <w:szCs w:val="28"/>
        </w:rPr>
        <w:t>документ по результатам введенных данных</w:t>
      </w:r>
      <w:r w:rsidR="007946C9">
        <w:rPr>
          <w:szCs w:val="28"/>
        </w:rPr>
        <w:t>.</w:t>
      </w:r>
    </w:p>
    <w:p w:rsidR="007946C9" w:rsidRDefault="000C7A5A" w:rsidP="0055251D">
      <w:r w:rsidRPr="00C4501A">
        <w:rPr>
          <w:noProof/>
        </w:rPr>
        <w:drawing>
          <wp:inline distT="0" distB="0" distL="0" distR="0">
            <wp:extent cx="121920" cy="15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7946C9" w:rsidRPr="00333998">
        <w:t>Проверить документ</w:t>
      </w:r>
      <w:r w:rsidR="00333998" w:rsidRPr="00333998">
        <w:t xml:space="preserve">… </w:t>
      </w:r>
      <w:r w:rsidR="00333998" w:rsidRPr="00333998">
        <w:rPr>
          <w:lang w:val="en-US"/>
        </w:rPr>
        <w:t>F</w:t>
      </w:r>
      <w:r w:rsidR="00333998" w:rsidRPr="00333998">
        <w:t>8</w:t>
      </w:r>
      <w:r w:rsidR="007946C9">
        <w:t xml:space="preserve"> – </w:t>
      </w:r>
      <w:r w:rsidR="006A079F" w:rsidRPr="002C63E9">
        <w:t>проверяет заполненный документ на наличие ошибок по методике камеральной проверки.</w:t>
      </w:r>
    </w:p>
    <w:p w:rsidR="006A079F" w:rsidRDefault="000C7A5A" w:rsidP="0055251D">
      <w:r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89" name="Рисунок 89" descr="CheckXs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heckXsd_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 </w:t>
      </w:r>
      <w:r w:rsidR="006A079F" w:rsidRPr="00333998">
        <w:t>Проверить по схеме</w:t>
      </w:r>
      <w:r w:rsidR="00333998" w:rsidRPr="00333998">
        <w:t>…</w:t>
      </w:r>
      <w:r w:rsidR="00333998" w:rsidRPr="00333998">
        <w:rPr>
          <w:lang w:val="en-US"/>
        </w:rPr>
        <w:t>F</w:t>
      </w:r>
      <w:r w:rsidR="00333998" w:rsidRPr="00333998">
        <w:t>9</w:t>
      </w:r>
      <w:r w:rsidR="006A079F">
        <w:t xml:space="preserve"> – осуществляется форматно-логический контроль документа по </w:t>
      </w:r>
      <w:r w:rsidR="006A079F">
        <w:rPr>
          <w:lang w:val="en-US"/>
        </w:rPr>
        <w:t>xsd</w:t>
      </w:r>
      <w:r w:rsidR="006A079F" w:rsidRPr="006A079F">
        <w:t>-</w:t>
      </w:r>
      <w:r w:rsidR="006A079F">
        <w:t xml:space="preserve">схеме, проверяет </w:t>
      </w:r>
      <w:r w:rsidR="006A079F" w:rsidRPr="00F24BF0">
        <w:t>документ</w:t>
      </w:r>
      <w:r w:rsidR="006A079F">
        <w:t xml:space="preserve"> на соответствие описанию формата (по схеме файла обмена), не выходя из режима редактирования.</w:t>
      </w:r>
    </w:p>
    <w:p w:rsidR="00A44109" w:rsidRDefault="000C7A5A" w:rsidP="00A44109">
      <w:r w:rsidRPr="00C4501A">
        <w:rPr>
          <w:noProof/>
        </w:rPr>
        <w:drawing>
          <wp:inline distT="0" distB="0" distL="0" distR="0">
            <wp:extent cx="190500" cy="220980"/>
            <wp:effectExtent l="0" t="0" r="0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</w:t>
      </w:r>
      <w:r w:rsidR="00A44109" w:rsidRPr="00333998">
        <w:t>Перенос данных</w:t>
      </w:r>
      <w:r w:rsidR="00A44109">
        <w:t>–</w:t>
      </w:r>
      <w:r w:rsidR="00A44109" w:rsidRPr="002C63E9">
        <w:t xml:space="preserve"> переносит все данные соответствующего документа из предыдущего отчетного периода.</w:t>
      </w:r>
    </w:p>
    <w:p w:rsidR="00BC67E9" w:rsidRDefault="000C7A5A" w:rsidP="00A44109">
      <w:r w:rsidRPr="00C4501A">
        <w:rPr>
          <w:noProof/>
        </w:rPr>
        <w:drawing>
          <wp:inline distT="0" distB="0" distL="0" distR="0">
            <wp:extent cx="228600" cy="182880"/>
            <wp:effectExtent l="0" t="0" r="0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390">
        <w:t xml:space="preserve"> П</w:t>
      </w:r>
      <w:r w:rsidR="00BC67E9" w:rsidRPr="00333998">
        <w:t>оворот таблиц</w:t>
      </w:r>
      <w:r w:rsidR="00BC67E9">
        <w:t>– выполняется поворот таблиц раздела документа.</w:t>
      </w:r>
    </w:p>
    <w:p w:rsidR="009F013F" w:rsidRDefault="009F013F" w:rsidP="00A44109">
      <w:r w:rsidRPr="00333998">
        <w:t>Единицы измерения и дата регистрации</w:t>
      </w:r>
      <w:r>
        <w:t xml:space="preserve"> – вводится значение единицы измерения </w:t>
      </w:r>
      <w:r w:rsidR="00333998">
        <w:t xml:space="preserve">стоимостных показателей </w:t>
      </w:r>
      <w:r>
        <w:t xml:space="preserve">и </w:t>
      </w:r>
      <w:r w:rsidR="00333998" w:rsidRPr="002C63E9">
        <w:t>предполагаемую, либо фактическую дату сдачи документа в контролирующий орган</w:t>
      </w:r>
      <w:r>
        <w:t>.</w:t>
      </w:r>
    </w:p>
    <w:p w:rsidR="00333998" w:rsidRPr="00333998" w:rsidRDefault="000C7A5A" w:rsidP="00A44109">
      <w:r>
        <w:rPr>
          <w:noProof/>
        </w:rPr>
        <w:drawing>
          <wp:inline distT="0" distB="0" distL="0" distR="0">
            <wp:extent cx="198120" cy="19812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998" w:rsidRPr="00333998">
        <w:t xml:space="preserve"> </w:t>
      </w:r>
      <w:r w:rsidR="00A01390">
        <w:t>Ф</w:t>
      </w:r>
      <w:r w:rsidR="00333998">
        <w:t>айлы прилагаемых документов</w:t>
      </w:r>
      <w:r w:rsidR="00A01390">
        <w:t xml:space="preserve"> – позволяет выбрать файлы, которые передаются в контролирующий орган вместе с документом отчетности.</w:t>
      </w:r>
    </w:p>
    <w:p w:rsidR="009F013F" w:rsidRDefault="009F013F" w:rsidP="00410C92">
      <w:pPr>
        <w:pStyle w:val="ad"/>
        <w:numPr>
          <w:ilvl w:val="0"/>
          <w:numId w:val="56"/>
        </w:numPr>
      </w:pPr>
      <w:r w:rsidRPr="00333998">
        <w:t xml:space="preserve">Экспортировать в </w:t>
      </w:r>
      <w:r w:rsidRPr="007B794A">
        <w:rPr>
          <w:lang w:val="en-US"/>
        </w:rPr>
        <w:t>Excel</w:t>
      </w:r>
      <w:r w:rsidR="00333998">
        <w:t xml:space="preserve"> </w:t>
      </w:r>
      <w:r>
        <w:t xml:space="preserve">– выполняется экспорт данных документа в </w:t>
      </w:r>
      <w:r w:rsidRPr="007B794A">
        <w:rPr>
          <w:lang w:val="en-US"/>
        </w:rPr>
        <w:t>Excel</w:t>
      </w:r>
      <w:r>
        <w:t>.</w:t>
      </w:r>
    </w:p>
    <w:p w:rsidR="007B794A" w:rsidRPr="007B794A" w:rsidRDefault="007B794A" w:rsidP="007B794A">
      <w:pPr>
        <w:pStyle w:val="ad"/>
        <w:ind w:firstLine="0"/>
      </w:pPr>
      <w:r w:rsidRPr="00333998">
        <w:t>Экспортировать</w:t>
      </w:r>
      <w:r w:rsidRPr="007B794A">
        <w:t xml:space="preserve"> </w:t>
      </w:r>
      <w:r>
        <w:t xml:space="preserve">в </w:t>
      </w:r>
      <w:r>
        <w:rPr>
          <w:lang w:val="en-US"/>
        </w:rPr>
        <w:t>xml</w:t>
      </w:r>
      <w:r w:rsidRPr="007B794A">
        <w:t>-</w:t>
      </w:r>
      <w:r>
        <w:t xml:space="preserve">файл – выполняется экспорт данных документа в </w:t>
      </w:r>
      <w:r>
        <w:rPr>
          <w:lang w:val="en-US"/>
        </w:rPr>
        <w:t>xml</w:t>
      </w:r>
      <w:r w:rsidRPr="007B794A">
        <w:t>-</w:t>
      </w:r>
      <w:r>
        <w:t>файл.</w:t>
      </w:r>
    </w:p>
    <w:p w:rsidR="009F013F" w:rsidRPr="009F013F" w:rsidRDefault="000C7A5A" w:rsidP="00A44109">
      <w:r>
        <w:rPr>
          <w:noProof/>
        </w:rPr>
        <w:drawing>
          <wp:inline distT="0" distB="0" distL="0" distR="0">
            <wp:extent cx="220980" cy="228600"/>
            <wp:effectExtent l="0" t="0" r="762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7D2">
        <w:t xml:space="preserve"> </w:t>
      </w:r>
      <w:r w:rsidR="00C4501A" w:rsidRPr="00333998">
        <w:t>Импортировать из файла отчетности</w:t>
      </w:r>
      <w:r w:rsidR="00C4501A">
        <w:t>– выполняется загрузка данных из файла отчетности в документ.</w:t>
      </w:r>
    </w:p>
    <w:p w:rsidR="009F013F" w:rsidRPr="00C4501A" w:rsidRDefault="000C7A5A" w:rsidP="00A44109">
      <w:r>
        <w:rPr>
          <w:noProof/>
        </w:rPr>
        <w:drawing>
          <wp:inline distT="0" distB="0" distL="0" distR="0">
            <wp:extent cx="205740" cy="220980"/>
            <wp:effectExtent l="0" t="0" r="3810" b="7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D0D">
        <w:t xml:space="preserve"> </w:t>
      </w:r>
      <w:r w:rsidR="00C4501A" w:rsidRPr="00333998">
        <w:t xml:space="preserve">Импортировать из </w:t>
      </w:r>
      <w:r w:rsidR="00C4501A" w:rsidRPr="00333998">
        <w:rPr>
          <w:lang w:val="en-US"/>
        </w:rPr>
        <w:t>Excel</w:t>
      </w:r>
      <w:r w:rsidR="00C4501A">
        <w:rPr>
          <w:b/>
        </w:rPr>
        <w:t xml:space="preserve"> – </w:t>
      </w:r>
      <w:r w:rsidR="00C4501A">
        <w:t xml:space="preserve">выполняется загрузка данных из таблиц </w:t>
      </w:r>
      <w:r w:rsidR="00C4501A" w:rsidRPr="00333998">
        <w:rPr>
          <w:lang w:val="en-US"/>
        </w:rPr>
        <w:t>Excel</w:t>
      </w:r>
      <w:r w:rsidR="00C4501A" w:rsidRPr="00333998">
        <w:t>.</w:t>
      </w:r>
    </w:p>
    <w:p w:rsidR="00C4501A" w:rsidRDefault="00C4501A" w:rsidP="00C4501A">
      <w:pPr>
        <w:pStyle w:val="3"/>
      </w:pPr>
      <w:bookmarkStart w:id="92" w:name="_Toc139362419"/>
      <w:r>
        <w:t>Команды панели инструментов документа</w:t>
      </w:r>
      <w:bookmarkEnd w:id="92"/>
    </w:p>
    <w:p w:rsidR="00C4501A" w:rsidRPr="00C4501A" w:rsidRDefault="00C4501A" w:rsidP="00C4501A">
      <w:r w:rsidRPr="00C4501A">
        <w:t>Час</w:t>
      </w:r>
      <w:r>
        <w:t>т</w:t>
      </w:r>
      <w:r w:rsidRPr="00C4501A">
        <w:t>ь команд</w:t>
      </w:r>
      <w:r>
        <w:t xml:space="preserve"> меню </w:t>
      </w:r>
      <w:r w:rsidR="003E1250">
        <w:t xml:space="preserve">«Документ» </w:t>
      </w:r>
      <w:r>
        <w:t xml:space="preserve">продублирована на панели инструментов документа: </w:t>
      </w:r>
      <w:r w:rsidRPr="00C4501A">
        <w:rPr>
          <w:szCs w:val="28"/>
        </w:rPr>
        <w:t>Сохранить</w:t>
      </w:r>
      <w:r w:rsidRPr="00C4501A">
        <w:t xml:space="preserve"> (</w:t>
      </w:r>
      <w:r w:rsidR="000C7A5A" w:rsidRPr="00C4501A">
        <w:rPr>
          <w:noProof/>
        </w:rPr>
        <w:drawing>
          <wp:inline distT="0" distB="0" distL="0" distR="0">
            <wp:extent cx="160020" cy="144780"/>
            <wp:effectExtent l="0" t="0" r="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</w:t>
      </w:r>
      <w:r>
        <w:t xml:space="preserve">, </w:t>
      </w:r>
      <w:r w:rsidRPr="00C4501A">
        <w:t>Печать (</w:t>
      </w:r>
      <w:r w:rsidR="000C7A5A" w:rsidRPr="00C4501A">
        <w:rPr>
          <w:noProof/>
        </w:rPr>
        <w:drawing>
          <wp:inline distT="0" distB="0" distL="0" distR="0">
            <wp:extent cx="167640" cy="167640"/>
            <wp:effectExtent l="0" t="0" r="381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</w:t>
      </w:r>
      <w:r>
        <w:t xml:space="preserve">, </w:t>
      </w:r>
      <w:r w:rsidRPr="00C4501A">
        <w:t>Рассчитать документ (</w:t>
      </w:r>
      <w:r w:rsidR="000C7A5A"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98" name="Рисунок 98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A40">
        <w:t xml:space="preserve"> -</w:t>
      </w:r>
      <w:r w:rsidR="00240A40" w:rsidRPr="00240A40">
        <w:t xml:space="preserve"> </w:t>
      </w:r>
      <w:r w:rsidR="00240A40">
        <w:rPr>
          <w:lang w:val="en-US"/>
        </w:rPr>
        <w:t>F</w:t>
      </w:r>
      <w:r w:rsidR="00240A40" w:rsidRPr="00240A40">
        <w:t>7</w:t>
      </w:r>
      <w:r w:rsidRPr="00C4501A">
        <w:t>)</w:t>
      </w:r>
      <w:r>
        <w:t xml:space="preserve">, </w:t>
      </w:r>
      <w:r w:rsidRPr="00C4501A">
        <w:t xml:space="preserve">Проверить документ </w:t>
      </w:r>
      <w:r w:rsidR="00240A40">
        <w:t xml:space="preserve">по контрольным соотношениям </w:t>
      </w:r>
      <w:r w:rsidRPr="00C4501A">
        <w:t>(</w:t>
      </w:r>
      <w:r w:rsidR="000C7A5A" w:rsidRPr="00C4501A">
        <w:rPr>
          <w:noProof/>
        </w:rPr>
        <w:drawing>
          <wp:inline distT="0" distB="0" distL="0" distR="0">
            <wp:extent cx="121920" cy="1524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A40" w:rsidRPr="00240A40">
        <w:t xml:space="preserve"> - </w:t>
      </w:r>
      <w:r w:rsidR="00240A40">
        <w:rPr>
          <w:lang w:val="en-US"/>
        </w:rPr>
        <w:t>F</w:t>
      </w:r>
      <w:r w:rsidR="00240A40" w:rsidRPr="00240A40">
        <w:t>8</w:t>
      </w:r>
      <w:r w:rsidRPr="00C4501A">
        <w:t>)</w:t>
      </w:r>
      <w:r>
        <w:t xml:space="preserve">, </w:t>
      </w:r>
      <w:r w:rsidRPr="00C4501A">
        <w:t>Проверить по схеме (</w:t>
      </w:r>
      <w:r w:rsidR="000C7A5A"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100" name="Рисунок 100" descr="CheckXs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heckXsd_1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A40">
        <w:t xml:space="preserve"> - </w:t>
      </w:r>
      <w:r w:rsidR="00240A40">
        <w:rPr>
          <w:lang w:val="en-US"/>
        </w:rPr>
        <w:t>F</w:t>
      </w:r>
      <w:r w:rsidR="00240A40" w:rsidRPr="00240A40">
        <w:t>9</w:t>
      </w:r>
      <w:r w:rsidRPr="00C4501A">
        <w:t>)</w:t>
      </w:r>
      <w:r>
        <w:t xml:space="preserve">, </w:t>
      </w:r>
      <w:r w:rsidRPr="00C4501A">
        <w:t>Перенос данных (</w:t>
      </w:r>
      <w:r w:rsidR="000C7A5A" w:rsidRPr="00C4501A">
        <w:rPr>
          <w:noProof/>
        </w:rPr>
        <w:drawing>
          <wp:inline distT="0" distB="0" distL="0" distR="0">
            <wp:extent cx="190500" cy="220980"/>
            <wp:effectExtent l="0" t="0" r="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</w:t>
      </w:r>
      <w:r>
        <w:t xml:space="preserve">, </w:t>
      </w:r>
      <w:r w:rsidRPr="00C4501A">
        <w:t>Поворот таблиц (</w:t>
      </w:r>
      <w:r w:rsidR="000C7A5A" w:rsidRPr="00C4501A">
        <w:rPr>
          <w:noProof/>
        </w:rPr>
        <w:drawing>
          <wp:inline distT="0" distB="0" distL="0" distR="0">
            <wp:extent cx="228600" cy="182880"/>
            <wp:effectExtent l="0" t="0" r="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01A">
        <w:t>).</w:t>
      </w:r>
    </w:p>
    <w:p w:rsidR="003E1250" w:rsidRPr="003E1250" w:rsidRDefault="003E1250" w:rsidP="009F013F">
      <w:r w:rsidRPr="003E1250">
        <w:t>Кроме этих</w:t>
      </w:r>
      <w:r>
        <w:t xml:space="preserve"> команд на панели инструментов находятся следующие кнопки:</w:t>
      </w:r>
    </w:p>
    <w:p w:rsidR="009F013F" w:rsidRDefault="009F013F" w:rsidP="00A036AB">
      <w:pPr>
        <w:ind w:left="709" w:firstLine="0"/>
      </w:pPr>
      <w:r w:rsidRPr="00333998">
        <w:t>Группировать цифры в числах по три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36220" cy="19812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– цифры в числах для удобства чтения группируются по три. </w:t>
      </w:r>
    </w:p>
    <w:p w:rsidR="009F013F" w:rsidRDefault="009F013F" w:rsidP="00A036AB">
      <w:pPr>
        <w:ind w:left="709" w:firstLine="0"/>
      </w:pPr>
      <w:r w:rsidRPr="00333998">
        <w:t>Найти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198120" cy="1905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– выполняет поиск заданной строки на экране и устанавливает на нее курсор в случае положительного результата поиска. В противном случае на экран выдается сообщение: «Не удалось найти </w:t>
      </w:r>
      <w:r w:rsidRPr="00817F8E">
        <w:t>“</w:t>
      </w:r>
      <w:r>
        <w:t>…</w:t>
      </w:r>
      <w:r w:rsidRPr="00817F8E">
        <w:t>”</w:t>
      </w:r>
      <w:r>
        <w:t>».</w:t>
      </w:r>
    </w:p>
    <w:p w:rsidR="00BC67E9" w:rsidRDefault="00BC67E9" w:rsidP="00A036AB">
      <w:pPr>
        <w:ind w:left="709" w:firstLine="0"/>
      </w:pPr>
      <w:r w:rsidRPr="00333998">
        <w:t>Найти далее</w:t>
      </w:r>
      <w:r>
        <w:rPr>
          <w:b/>
        </w:rPr>
        <w:t xml:space="preserve"> </w:t>
      </w:r>
      <w:r>
        <w:t>(</w:t>
      </w:r>
      <w:r w:rsidR="000C7A5A">
        <w:rPr>
          <w:noProof/>
        </w:rPr>
        <w:drawing>
          <wp:inline distT="0" distB="0" distL="0" distR="0">
            <wp:extent cx="175260" cy="167640"/>
            <wp:effectExtent l="0" t="0" r="0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выполняется, чтобы найти каждое вхождение заданной строки.</w:t>
      </w:r>
    </w:p>
    <w:p w:rsidR="00BC67E9" w:rsidRDefault="00BC67E9" w:rsidP="00A036AB">
      <w:pPr>
        <w:ind w:left="709" w:firstLine="0"/>
      </w:pPr>
      <w:r w:rsidRPr="00333998">
        <w:t>Добавить строку</w:t>
      </w:r>
      <w:r>
        <w:t xml:space="preserve"> / лист (</w:t>
      </w:r>
      <w:r w:rsidR="000C7A5A">
        <w:rPr>
          <w:noProof/>
        </w:rPr>
        <w:drawing>
          <wp:inline distT="0" distB="0" distL="0" distR="0">
            <wp:extent cx="198120" cy="19812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добавляет строку в таблицу или лист.</w:t>
      </w:r>
    </w:p>
    <w:p w:rsidR="00BC67E9" w:rsidRPr="002C63E9" w:rsidRDefault="00BC67E9" w:rsidP="00A036AB">
      <w:pPr>
        <w:ind w:left="709" w:firstLine="0"/>
      </w:pPr>
      <w:r w:rsidRPr="00333998">
        <w:t>Удалить строку</w:t>
      </w:r>
      <w:r>
        <w:t xml:space="preserve"> / лист (</w:t>
      </w:r>
      <w:r w:rsidR="000C7A5A">
        <w:rPr>
          <w:noProof/>
        </w:rPr>
        <w:drawing>
          <wp:inline distT="0" distB="0" distL="0" distR="0">
            <wp:extent cx="220980" cy="228600"/>
            <wp:effectExtent l="0" t="0" r="762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удаляет строку / лист.</w:t>
      </w:r>
    </w:p>
    <w:p w:rsidR="00961035" w:rsidRDefault="008606F7" w:rsidP="00A036AB">
      <w:pPr>
        <w:ind w:left="709" w:firstLine="0"/>
      </w:pPr>
      <w:r w:rsidRPr="00333998">
        <w:t>Очистка строки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36220" cy="182880"/>
            <wp:effectExtent l="0" t="0" r="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– удаляются все данные из текущей строки. </w:t>
      </w:r>
    </w:p>
    <w:p w:rsidR="00616138" w:rsidRDefault="008606F7" w:rsidP="00A036AB">
      <w:pPr>
        <w:ind w:left="709" w:firstLine="0"/>
      </w:pPr>
      <w:r w:rsidRPr="00333998">
        <w:t>Очистка листа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13360" cy="182880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удаляются все данные текущего листа. Перед удалением запрашивается подтверждение заявленного действия.</w:t>
      </w:r>
    </w:p>
    <w:p w:rsidR="001209B3" w:rsidRDefault="001209B3" w:rsidP="00A036AB">
      <w:pPr>
        <w:ind w:left="709" w:firstLine="0"/>
      </w:pPr>
      <w:r w:rsidRPr="00333998">
        <w:t>Очистка графы</w:t>
      </w:r>
      <w:r>
        <w:t xml:space="preserve"> (</w:t>
      </w:r>
      <w:r w:rsidR="000C7A5A">
        <w:rPr>
          <w:noProof/>
        </w:rPr>
        <w:drawing>
          <wp:inline distT="0" distB="0" distL="0" distR="0">
            <wp:extent cx="205740" cy="190500"/>
            <wp:effectExtent l="0" t="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 w:rsidR="00961035">
        <w:t xml:space="preserve"> – удаляются все данные текущей графы.</w:t>
      </w:r>
    </w:p>
    <w:p w:rsidR="00961035" w:rsidRDefault="00961035" w:rsidP="00A036AB">
      <w:pPr>
        <w:ind w:left="709" w:firstLine="0"/>
      </w:pPr>
      <w:r w:rsidRPr="00333998">
        <w:t>Очистка расчетных ячеек</w:t>
      </w:r>
      <w:r w:rsidR="00725D08">
        <w:t xml:space="preserve"> (</w:t>
      </w:r>
      <w:r w:rsidR="000C7A5A" w:rsidRPr="00951A5A">
        <w:rPr>
          <w:noProof/>
        </w:rPr>
        <w:drawing>
          <wp:inline distT="0" distB="0" distL="0" distR="0">
            <wp:extent cx="152400" cy="152400"/>
            <wp:effectExtent l="0" t="0" r="0" b="0"/>
            <wp:docPr id="111" name="Рисунок 111" descr="ClearFormatting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learFormatting_16x1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удаляются все вычисляемые (желтые) ячейки.</w:t>
      </w:r>
    </w:p>
    <w:p w:rsidR="00961035" w:rsidRDefault="00961035" w:rsidP="00A036AB">
      <w:pPr>
        <w:ind w:left="709" w:firstLine="0"/>
      </w:pPr>
      <w:r w:rsidRPr="00333998">
        <w:t>Очистка всего документа</w:t>
      </w:r>
      <w:r>
        <w:t xml:space="preserve"> (</w:t>
      </w:r>
      <w:r w:rsidR="000C7A5A" w:rsidRPr="008F563A">
        <w:rPr>
          <w:noProof/>
        </w:rPr>
        <w:drawing>
          <wp:inline distT="0" distB="0" distL="0" distR="0">
            <wp:extent cx="152400" cy="152400"/>
            <wp:effectExtent l="0" t="0" r="0" b="0"/>
            <wp:docPr id="112" name="Рисунок 112" descr="Clear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lear_16x1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– удаляются все данные документа.</w:t>
      </w:r>
    </w:p>
    <w:p w:rsidR="00961035" w:rsidRDefault="00961035" w:rsidP="00A036AB">
      <w:pPr>
        <w:ind w:left="709" w:firstLine="0"/>
      </w:pPr>
      <w:r>
        <w:t>Перед удалением запрашивается подтверждение заявленного действия.</w:t>
      </w:r>
    </w:p>
    <w:p w:rsidR="007C6665" w:rsidRDefault="007B794A" w:rsidP="00A036AB">
      <w:pPr>
        <w:ind w:left="709" w:firstLine="0"/>
      </w:pPr>
      <w:r>
        <w:t xml:space="preserve">Управление </w:t>
      </w:r>
      <w:r w:rsidR="007C6665">
        <w:t xml:space="preserve">переходом по </w:t>
      </w:r>
      <w:r>
        <w:t xml:space="preserve">клавише </w:t>
      </w:r>
      <w:r w:rsidR="007C6665">
        <w:rPr>
          <w:lang w:val="en-US"/>
        </w:rPr>
        <w:t>Enter</w:t>
      </w:r>
      <w:r w:rsidR="007C6665">
        <w:t xml:space="preserve"> по полям</w:t>
      </w:r>
      <w:r w:rsidR="007C6665" w:rsidRPr="007C6665">
        <w:t xml:space="preserve">: </w:t>
      </w:r>
    </w:p>
    <w:p w:rsidR="007B794A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95275" cy="323850"/>
            <wp:effectExtent l="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горизонтально;</w:t>
      </w:r>
    </w:p>
    <w:p w:rsidR="007C6665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09550" cy="21907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вертикально;</w:t>
      </w:r>
    </w:p>
    <w:p w:rsidR="007C6665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95275" cy="266700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только по местам ввода;</w:t>
      </w:r>
    </w:p>
    <w:p w:rsidR="007C6665" w:rsidRDefault="007C6665" w:rsidP="00410C92">
      <w:pPr>
        <w:pStyle w:val="ad"/>
        <w:numPr>
          <w:ilvl w:val="0"/>
          <w:numId w:val="57"/>
        </w:numPr>
      </w:pPr>
      <w:r>
        <w:rPr>
          <w:noProof/>
        </w:rPr>
        <w:drawing>
          <wp:inline distT="0" distB="0" distL="0" distR="0">
            <wp:extent cx="228600" cy="2190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 местам расчета и ввода.</w:t>
      </w:r>
    </w:p>
    <w:p w:rsidR="00F26FA9" w:rsidRDefault="00F26FA9" w:rsidP="00F26FA9">
      <w:pPr>
        <w:pStyle w:val="20"/>
      </w:pPr>
      <w:bookmarkStart w:id="93" w:name="_Расчет_и_проверка"/>
      <w:bookmarkStart w:id="94" w:name="_Toc139362420"/>
      <w:bookmarkEnd w:id="93"/>
      <w:r>
        <w:t>Расчет и проверка документа</w:t>
      </w:r>
      <w:bookmarkEnd w:id="94"/>
    </w:p>
    <w:p w:rsidR="00F26FA9" w:rsidRDefault="00F26FA9" w:rsidP="00D31552">
      <w:pPr>
        <w:pStyle w:val="3"/>
      </w:pPr>
      <w:bookmarkStart w:id="95" w:name="_Toc295838068"/>
      <w:bookmarkStart w:id="96" w:name="_Toc139362421"/>
      <w:r>
        <w:t>Автоматический расчет всех разделов</w:t>
      </w:r>
      <w:bookmarkEnd w:id="95"/>
      <w:bookmarkEnd w:id="96"/>
    </w:p>
    <w:p w:rsidR="00F26FA9" w:rsidRPr="007E7D2A" w:rsidRDefault="004D4B97" w:rsidP="00F26FA9">
      <w:pPr>
        <w:pStyle w:val="afff3"/>
      </w:pPr>
      <w:r>
        <w:t>Для</w:t>
      </w:r>
      <w:r w:rsidR="00F26FA9">
        <w:t xml:space="preserve"> автоматическ</w:t>
      </w:r>
      <w:r>
        <w:t>ого</w:t>
      </w:r>
      <w:r w:rsidR="00F26FA9">
        <w:t xml:space="preserve"> расч</w:t>
      </w:r>
      <w:r>
        <w:t>ета</w:t>
      </w:r>
      <w:r w:rsidR="00F26FA9">
        <w:t xml:space="preserve"> разделов форм</w:t>
      </w:r>
      <w:r>
        <w:t>а</w:t>
      </w:r>
      <w:r w:rsidR="00F26FA9">
        <w:t xml:space="preserve"> документа </w:t>
      </w:r>
      <w:r>
        <w:t xml:space="preserve">заполняется </w:t>
      </w:r>
      <w:r w:rsidR="00F26FA9">
        <w:t>необходимыми данными (ячейки белого цвета), а все расчетные позиции (ячейки желтого цвета) заполняются автоматически</w:t>
      </w:r>
      <w:r>
        <w:t xml:space="preserve"> после нажатия </w:t>
      </w:r>
      <w:r w:rsidR="00F26FA9">
        <w:t>кнопк</w:t>
      </w:r>
      <w:r>
        <w:t>и</w:t>
      </w:r>
      <w:r w:rsidR="00F26FA9" w:rsidRPr="00A81C2D">
        <w:t xml:space="preserve"> </w:t>
      </w:r>
      <w:r w:rsidR="000C7A5A" w:rsidRPr="00C4501A">
        <w:rPr>
          <w:noProof/>
        </w:rPr>
        <w:drawing>
          <wp:inline distT="0" distB="0" distL="0" distR="0">
            <wp:extent cx="152400" cy="152400"/>
            <wp:effectExtent l="0" t="0" r="0" b="0"/>
            <wp:docPr id="113" name="Рисунок 113" descr="CalculateNo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alculateNow_16x1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427">
        <w:t xml:space="preserve"> </w:t>
      </w:r>
      <w:r w:rsidR="00D31A7A">
        <w:t>(рассчитать документ)</w:t>
      </w:r>
      <w:r>
        <w:t xml:space="preserve"> на панели инструментов</w:t>
      </w:r>
      <w:r w:rsidR="00F26FA9">
        <w:t>.</w:t>
      </w:r>
    </w:p>
    <w:p w:rsidR="00F26FA9" w:rsidRDefault="00F26FA9" w:rsidP="0005135E">
      <w:pPr>
        <w:pStyle w:val="3"/>
        <w:rPr>
          <w:lang w:val="en-US"/>
        </w:rPr>
      </w:pPr>
      <w:bookmarkStart w:id="97" w:name="_Toc295838069"/>
      <w:bookmarkStart w:id="98" w:name="_Toc139362422"/>
      <w:r w:rsidRPr="0005135E">
        <w:t>Автоматизированная</w:t>
      </w:r>
      <w:r w:rsidRPr="007E7D2A">
        <w:t xml:space="preserve"> камеральная</w:t>
      </w:r>
      <w:r w:rsidRPr="00F26FA9">
        <w:t xml:space="preserve"> проверка</w:t>
      </w:r>
      <w:bookmarkEnd w:id="97"/>
      <w:bookmarkEnd w:id="98"/>
    </w:p>
    <w:p w:rsidR="00F26FA9" w:rsidRPr="002C4767" w:rsidRDefault="00F26FA9" w:rsidP="00F26FA9">
      <w:pPr>
        <w:pStyle w:val="afff3"/>
      </w:pPr>
      <w:r w:rsidRPr="002C4767">
        <w:t xml:space="preserve">Камеральная проверка представляет собой анализ документов, представляемых налогоплательщиком и имеющихся в распоряжении контролирующего органа с целью проверки правильности исчисления и уплаты налогов (взносов). Основным инструментом проведения автоматизированной камеральной проверки является анализ показателей отчетности с применением контрольных соотношений. </w:t>
      </w:r>
    </w:p>
    <w:p w:rsidR="00F26FA9" w:rsidRPr="002C4767" w:rsidRDefault="00F26FA9" w:rsidP="00F26FA9">
      <w:pPr>
        <w:pStyle w:val="afff3"/>
      </w:pPr>
      <w:r>
        <w:t>Камеральная проверка может проводиться как для каждого документа</w:t>
      </w:r>
      <w:r w:rsidRPr="002C4767">
        <w:t>, находящегося в определенном комплекте отчетности</w:t>
      </w:r>
      <w:r>
        <w:t xml:space="preserve">, так и для </w:t>
      </w:r>
      <w:r w:rsidRPr="002C4767">
        <w:t>всего комплекта отчетности за выбранный период</w:t>
      </w:r>
      <w:r>
        <w:t xml:space="preserve"> (углубленная</w:t>
      </w:r>
      <w:r w:rsidRPr="002C4767">
        <w:t xml:space="preserve"> камеральн</w:t>
      </w:r>
      <w:r>
        <w:t>ая</w:t>
      </w:r>
      <w:r w:rsidRPr="002C4767">
        <w:t xml:space="preserve"> проверк</w:t>
      </w:r>
      <w:r>
        <w:t>а).</w:t>
      </w:r>
      <w:r w:rsidRPr="002C4767">
        <w:t xml:space="preserve"> </w:t>
      </w:r>
    </w:p>
    <w:p w:rsidR="00F26FA9" w:rsidRDefault="00F26FA9" w:rsidP="00F26FA9">
      <w:pPr>
        <w:pStyle w:val="afff3"/>
      </w:pPr>
      <w:r>
        <w:t>Чтобы проверить документ на наличие ошибок по методике камеральной проверки, нажмите на панели инструментов кнопку</w:t>
      </w:r>
      <w:r w:rsidRPr="00A81C2D">
        <w:t xml:space="preserve"> </w:t>
      </w:r>
      <w:r w:rsidR="000C7A5A" w:rsidRPr="00C4501A">
        <w:rPr>
          <w:noProof/>
        </w:rPr>
        <w:drawing>
          <wp:inline distT="0" distB="0" distL="0" distR="0">
            <wp:extent cx="121920" cy="1524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533">
        <w:t>.</w:t>
      </w:r>
      <w:r>
        <w:t xml:space="preserve"> </w:t>
      </w:r>
      <w:r w:rsidRPr="005B042E">
        <w:t xml:space="preserve">Для удобства работы протокол ошибок, содержащий формулировку ошибки со ссылкой на нормативный документ, регулирующий порядок заполнения документа, </w:t>
      </w:r>
      <w:r w:rsidR="00131170">
        <w:t>воз</w:t>
      </w:r>
      <w:r w:rsidRPr="005B042E">
        <w:t xml:space="preserve">можно выгрузить в </w:t>
      </w:r>
      <w:r>
        <w:rPr>
          <w:lang w:val="en-US"/>
        </w:rPr>
        <w:t>HTML</w:t>
      </w:r>
      <w:r w:rsidR="00D31A7A">
        <w:t xml:space="preserve">, нажав кнопку </w:t>
      </w:r>
      <w:r w:rsidR="000C7A5A">
        <w:rPr>
          <w:noProof/>
        </w:rPr>
        <w:drawing>
          <wp:inline distT="0" distB="0" distL="0" distR="0">
            <wp:extent cx="160020" cy="182880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A7A">
        <w:t xml:space="preserve"> </w:t>
      </w:r>
      <w:r w:rsidR="00D31A7A" w:rsidRPr="00D31A7A">
        <w:t>(</w:t>
      </w:r>
      <w:r w:rsidR="005A1D90">
        <w:fldChar w:fldCharType="begin"/>
      </w:r>
      <w:r w:rsidR="0005135E">
        <w:instrText xml:space="preserve"> REF _Ref525557354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2</w:t>
      </w:r>
      <w:r w:rsidR="005A1D90">
        <w:fldChar w:fldCharType="end"/>
      </w:r>
      <w:r w:rsidR="00D31A7A" w:rsidRPr="00D31A7A">
        <w:t>)</w:t>
      </w:r>
      <w:r w:rsidRPr="005B042E">
        <w:t>.</w:t>
      </w:r>
    </w:p>
    <w:p w:rsidR="00D31A7A" w:rsidRDefault="000C7A5A" w:rsidP="00353D53">
      <w:pPr>
        <w:pStyle w:val="afff3"/>
        <w:spacing w:before="120"/>
        <w:ind w:firstLine="0"/>
      </w:pPr>
      <w:r w:rsidRPr="0094674C">
        <w:rPr>
          <w:noProof/>
        </w:rPr>
        <w:drawing>
          <wp:inline distT="0" distB="0" distL="0" distR="0">
            <wp:extent cx="6118860" cy="4572000"/>
            <wp:effectExtent l="0" t="0" r="0" b="0"/>
            <wp:docPr id="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7A" w:rsidRPr="00D31A7A" w:rsidRDefault="0005135E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99" w:name="_Ref525557354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99"/>
      <w:r>
        <w:rPr>
          <w:b w:val="0"/>
          <w:i/>
          <w:sz w:val="28"/>
          <w:szCs w:val="28"/>
        </w:rPr>
        <w:t xml:space="preserve"> </w:t>
      </w:r>
      <w:r w:rsidR="00D31A7A" w:rsidRPr="00D31A7A">
        <w:rPr>
          <w:b w:val="0"/>
          <w:i/>
          <w:sz w:val="28"/>
          <w:szCs w:val="28"/>
        </w:rPr>
        <w:t>Окно с протоколом проверки документа</w:t>
      </w:r>
    </w:p>
    <w:p w:rsidR="00F26FA9" w:rsidRPr="005B042E" w:rsidRDefault="00F26FA9" w:rsidP="00D31A7A">
      <w:pPr>
        <w:pStyle w:val="afff3"/>
        <w:spacing w:before="120"/>
      </w:pPr>
      <w:r w:rsidRPr="005B042E">
        <w:t>Формирование протокола камеральной проверки в одном окне с документом отчетности позволяет сразу же внести исправления в документ, после чего</w:t>
      </w:r>
      <w:r w:rsidR="007238C6">
        <w:t>,</w:t>
      </w:r>
      <w:r w:rsidRPr="005B042E">
        <w:t xml:space="preserve"> провести повторную проверку и убедиться в устранении ошибки.</w:t>
      </w:r>
    </w:p>
    <w:p w:rsidR="00F26FA9" w:rsidRDefault="00E83FEF" w:rsidP="00E83FEF">
      <w:pPr>
        <w:pStyle w:val="20"/>
      </w:pPr>
      <w:bookmarkStart w:id="100" w:name="_Подписание_документа"/>
      <w:bookmarkStart w:id="101" w:name="_Toc139362423"/>
      <w:bookmarkEnd w:id="100"/>
      <w:r>
        <w:t>Подписание документа</w:t>
      </w:r>
      <w:bookmarkEnd w:id="101"/>
    </w:p>
    <w:p w:rsidR="00E83FEF" w:rsidRPr="00B20809" w:rsidRDefault="009D7ADE" w:rsidP="00353D53">
      <w:pPr>
        <w:pStyle w:val="afff3"/>
        <w:spacing w:after="120"/>
        <w:rPr>
          <w:lang w:val="en-US"/>
        </w:rPr>
      </w:pPr>
      <w:r>
        <w:t>Для подписания документа нео</w:t>
      </w:r>
      <w:r w:rsidR="00D43B1A">
        <w:t>б</w:t>
      </w:r>
      <w:r>
        <w:t>ходимо</w:t>
      </w:r>
      <w:r w:rsidR="00E83FEF">
        <w:t>:</w:t>
      </w:r>
    </w:p>
    <w:p w:rsidR="00E83FEF" w:rsidRDefault="00E83FEF" w:rsidP="00410C92">
      <w:pPr>
        <w:pStyle w:val="afff3"/>
        <w:numPr>
          <w:ilvl w:val="0"/>
          <w:numId w:val="25"/>
        </w:numPr>
        <w:ind w:left="709" w:hanging="709"/>
      </w:pPr>
      <w:r w:rsidRPr="00E83FEF">
        <w:t>Отмет</w:t>
      </w:r>
      <w:r w:rsidR="000F0073">
        <w:t>ить</w:t>
      </w:r>
      <w:r w:rsidRPr="00E83FEF">
        <w:t xml:space="preserve"> курсором нужный документ, находящийся в состоянии «</w:t>
      </w:r>
      <w:r w:rsidR="002145C7">
        <w:t> </w:t>
      </w:r>
      <w:r w:rsidR="000C7A5A" w:rsidRPr="00E83FEF">
        <w:rPr>
          <w:noProof/>
        </w:rPr>
        <w:drawing>
          <wp:inline distT="0" distB="0" distL="0" distR="0">
            <wp:extent cx="152400" cy="152400"/>
            <wp:effectExtent l="0" t="0" r="0" b="0"/>
            <wp:docPr id="117" name="Рисунок 117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073">
        <w:t> В</w:t>
      </w:r>
      <w:r w:rsidR="002145C7">
        <w:t> </w:t>
      </w:r>
      <w:r w:rsidR="000F0073">
        <w:t xml:space="preserve">работе», </w:t>
      </w:r>
      <w:r w:rsidRPr="00E83FEF">
        <w:t>щелкнув по нему правой кнопкой мыши, выб</w:t>
      </w:r>
      <w:r w:rsidR="000F0073">
        <w:t>рать</w:t>
      </w:r>
      <w:r w:rsidRPr="00E83FEF">
        <w:t xml:space="preserve"> пункт «</w:t>
      </w:r>
      <w:r w:rsidR="002145C7">
        <w:t> 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18" name="Рисунок 118" descr="Ready_green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eady_green_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FEF">
        <w:t> Пе</w:t>
      </w:r>
      <w:r w:rsidR="00401460">
        <w:t>ревести в состояние</w:t>
      </w:r>
      <w:r w:rsidRPr="00E83FEF">
        <w:rPr>
          <w:b/>
        </w:rPr>
        <w:t xml:space="preserve"> «</w:t>
      </w:r>
      <w:r w:rsidR="00EA3B5C">
        <w:t>Готов к сдаче</w:t>
      </w:r>
      <w:r w:rsidRPr="00E83FEF">
        <w:rPr>
          <w:b/>
        </w:rPr>
        <w:t>»</w:t>
      </w:r>
      <w:r w:rsidRPr="00E83FEF">
        <w:t xml:space="preserve">» в </w:t>
      </w:r>
      <w:r w:rsidR="00116DE6">
        <w:t>контекстном</w:t>
      </w:r>
      <w:r w:rsidRPr="00E83FEF">
        <w:t xml:space="preserve"> меню.</w:t>
      </w:r>
    </w:p>
    <w:p w:rsidR="00EA3B5C" w:rsidRDefault="00EA3B5C" w:rsidP="00410C92">
      <w:pPr>
        <w:pStyle w:val="afff3"/>
        <w:numPr>
          <w:ilvl w:val="0"/>
          <w:numId w:val="25"/>
        </w:numPr>
        <w:ind w:left="709" w:hanging="709"/>
      </w:pPr>
      <w:r w:rsidRPr="00DC13F4">
        <w:t>В</w:t>
      </w:r>
      <w:r w:rsidR="008E26B8">
        <w:t xml:space="preserve"> </w:t>
      </w:r>
      <w:r w:rsidRPr="00DC13F4">
        <w:t>появившемся окне «</w:t>
      </w:r>
      <w:r w:rsidRPr="00EA3B5C">
        <w:t>Подписи на документе</w:t>
      </w:r>
      <w:r w:rsidRPr="00DC13F4">
        <w:t>» постав</w:t>
      </w:r>
      <w:r w:rsidR="000F0073">
        <w:t>ить</w:t>
      </w:r>
      <w:r w:rsidRPr="00DC13F4">
        <w:t xml:space="preserve"> галочки у лиц, которые в соответствии с утвержденным (рекомендуемым) Порядком заполнения данного документа должны удостоверять, содержащиеся в нем сведения и выб</w:t>
      </w:r>
      <w:r w:rsidR="000F0073">
        <w:t>рать</w:t>
      </w:r>
      <w:r w:rsidRPr="00DC13F4">
        <w:t xml:space="preserve"> из предлагаемого списка ФИО (наименование) этих лиц. Затем</w:t>
      </w:r>
      <w:r w:rsidR="007238C6">
        <w:t>,</w:t>
      </w:r>
      <w:r w:rsidRPr="00DC13F4">
        <w:t xml:space="preserve"> ука</w:t>
      </w:r>
      <w:r w:rsidR="000F0073">
        <w:t>зать</w:t>
      </w:r>
      <w:r w:rsidRPr="00DC13F4">
        <w:t xml:space="preserve"> дату подписания документа</w:t>
      </w:r>
      <w:r w:rsidRPr="00134BC6">
        <w:t xml:space="preserve"> </w:t>
      </w:r>
      <w:r w:rsidRPr="00EE0B83">
        <w:t>(</w:t>
      </w:r>
      <w:r w:rsidR="005A1D90">
        <w:fldChar w:fldCharType="begin"/>
      </w:r>
      <w:r w:rsidR="004F71A4">
        <w:instrText xml:space="preserve"> REF _Ref525557852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3</w:t>
      </w:r>
      <w:r w:rsidR="005A1D90">
        <w:fldChar w:fldCharType="end"/>
      </w:r>
      <w:r>
        <w:t>)</w:t>
      </w:r>
      <w:r w:rsidRPr="00EE0B83">
        <w:t>.</w:t>
      </w:r>
    </w:p>
    <w:p w:rsidR="00EA3B5C" w:rsidRDefault="000C7A5A" w:rsidP="00353D53">
      <w:pPr>
        <w:pStyle w:val="main"/>
        <w:spacing w:before="120" w:line="240" w:lineRule="auto"/>
        <w:ind w:firstLine="0"/>
        <w:jc w:val="center"/>
        <w:rPr>
          <w:rFonts w:ascii="Calibri" w:hAnsi="Calibri"/>
          <w:szCs w:val="28"/>
        </w:rPr>
      </w:pPr>
      <w:r w:rsidRPr="008A2A44">
        <w:rPr>
          <w:noProof/>
        </w:rPr>
        <w:drawing>
          <wp:inline distT="0" distB="0" distL="0" distR="0">
            <wp:extent cx="6126480" cy="4373880"/>
            <wp:effectExtent l="0" t="0" r="7620" b="762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5C" w:rsidRDefault="008A2A44" w:rsidP="00353D53">
      <w:pPr>
        <w:pStyle w:val="aff3"/>
        <w:spacing w:before="120" w:after="240"/>
        <w:jc w:val="center"/>
        <w:rPr>
          <w:b w:val="0"/>
          <w:i/>
          <w:sz w:val="28"/>
          <w:szCs w:val="28"/>
        </w:rPr>
      </w:pPr>
      <w:bookmarkStart w:id="102" w:name="_Ref52555785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>
        <w:rPr>
          <w:b w:val="0"/>
          <w:i/>
          <w:sz w:val="28"/>
          <w:szCs w:val="28"/>
        </w:rPr>
        <w:fldChar w:fldCharType="end"/>
      </w:r>
      <w:bookmarkEnd w:id="102"/>
      <w:r w:rsidR="00EA3B5C" w:rsidRPr="00EA3B5C">
        <w:rPr>
          <w:b w:val="0"/>
          <w:i/>
          <w:sz w:val="28"/>
          <w:szCs w:val="28"/>
        </w:rPr>
        <w:t xml:space="preserve"> Окно «Подписи на документе»</w:t>
      </w:r>
    </w:p>
    <w:p w:rsidR="00EA3B5C" w:rsidRDefault="0025672A" w:rsidP="0025672A">
      <w:pPr>
        <w:pStyle w:val="20"/>
      </w:pPr>
      <w:bookmarkStart w:id="103" w:name="_Toc139362424"/>
      <w:r>
        <w:t>Просмотр и печать документа</w:t>
      </w:r>
      <w:bookmarkEnd w:id="103"/>
    </w:p>
    <w:p w:rsidR="0025672A" w:rsidRDefault="0025672A" w:rsidP="0025672A">
      <w:pPr>
        <w:pStyle w:val="afff3"/>
      </w:pPr>
      <w:r>
        <w:t>Режим печати предназначен</w:t>
      </w:r>
      <w:r w:rsidR="0005337A">
        <w:t xml:space="preserve"> для</w:t>
      </w:r>
      <w:r>
        <w:t xml:space="preserve"> </w:t>
      </w:r>
      <w:r w:rsidR="002C7032">
        <w:t xml:space="preserve">печати документов на </w:t>
      </w:r>
      <w:r w:rsidR="00240A40">
        <w:t>принтере,</w:t>
      </w:r>
      <w:r w:rsidR="002C7032">
        <w:t xml:space="preserve"> а </w:t>
      </w:r>
      <w:r w:rsidR="00240A40">
        <w:t>также</w:t>
      </w:r>
      <w:r w:rsidR="002C7032">
        <w:t xml:space="preserve"> </w:t>
      </w:r>
      <w:r>
        <w:t xml:space="preserve">для </w:t>
      </w:r>
      <w:r w:rsidR="007238C6">
        <w:t>просмотра</w:t>
      </w:r>
      <w:r>
        <w:t xml:space="preserve"> документов непосредственно перед печатью (просмотр</w:t>
      </w:r>
      <w:r w:rsidR="002C7032">
        <w:t>).</w:t>
      </w:r>
    </w:p>
    <w:p w:rsidR="0025672A" w:rsidRDefault="0025672A" w:rsidP="00353D53">
      <w:pPr>
        <w:pStyle w:val="afff3"/>
        <w:spacing w:before="240"/>
        <w:ind w:left="709" w:firstLine="0"/>
      </w:pPr>
      <w:r>
        <w:t>Чтобы напечатать документ, необходимо:</w:t>
      </w:r>
    </w:p>
    <w:p w:rsidR="0025672A" w:rsidRDefault="0025672A" w:rsidP="00410C92">
      <w:pPr>
        <w:pStyle w:val="a"/>
        <w:numPr>
          <w:ilvl w:val="0"/>
          <w:numId w:val="22"/>
        </w:numPr>
        <w:tabs>
          <w:tab w:val="clear" w:pos="360"/>
          <w:tab w:val="left" w:pos="1190"/>
        </w:tabs>
        <w:spacing w:before="0"/>
        <w:ind w:left="709" w:hanging="709"/>
      </w:pPr>
      <w:r w:rsidRPr="00ED429B">
        <w:t>Выделить курсором нужный документ</w:t>
      </w:r>
      <w:r w:rsidR="002C2B98">
        <w:t>.</w:t>
      </w:r>
      <w:r w:rsidRPr="00ED429B">
        <w:t xml:space="preserve"> </w:t>
      </w:r>
      <w:r w:rsidR="002C2B98">
        <w:t>Щ</w:t>
      </w:r>
      <w:r w:rsidRPr="00ED429B">
        <w:t>елкну</w:t>
      </w:r>
      <w:r w:rsidR="002C2B98">
        <w:t>в</w:t>
      </w:r>
      <w:r w:rsidRPr="00ED429B">
        <w:t xml:space="preserve"> </w:t>
      </w:r>
      <w:r w:rsidR="002C2B98">
        <w:t>правой кнопкой</w:t>
      </w:r>
      <w:r w:rsidRPr="00ED429B">
        <w:t xml:space="preserve"> мыш</w:t>
      </w:r>
      <w:r w:rsidR="002C2B98">
        <w:t>и, вызвать контекстное меню</w:t>
      </w:r>
      <w:r w:rsidR="007238C6">
        <w:t xml:space="preserve"> и </w:t>
      </w:r>
      <w:r w:rsidRPr="00ED429B">
        <w:t>выбрать пункт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20" name="Рисунок 120" descr="Prin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rint_16x1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Pr="00CB2AB5">
        <w:rPr>
          <w:b/>
        </w:rPr>
        <w:t>Печать</w:t>
      </w:r>
      <w:r w:rsidRPr="00ED429B">
        <w:t>»</w:t>
      </w:r>
      <w:r>
        <w:t>.</w:t>
      </w:r>
    </w:p>
    <w:p w:rsidR="00ED13A9" w:rsidRDefault="00ED13A9" w:rsidP="00410C92">
      <w:pPr>
        <w:pStyle w:val="a"/>
        <w:numPr>
          <w:ilvl w:val="0"/>
          <w:numId w:val="22"/>
        </w:numPr>
        <w:tabs>
          <w:tab w:val="clear" w:pos="360"/>
          <w:tab w:val="left" w:pos="1190"/>
        </w:tabs>
        <w:spacing w:before="0"/>
        <w:ind w:left="709" w:hanging="709"/>
      </w:pPr>
      <w:r>
        <w:t>В открывшемся окне «</w:t>
      </w:r>
      <w:r>
        <w:rPr>
          <w:b/>
          <w:bCs/>
        </w:rPr>
        <w:t xml:space="preserve">Формирование печатного документа» </w:t>
      </w:r>
      <w:r>
        <w:t xml:space="preserve">необходимо уточнить состав печатного документа путем установки галочки у нужных для печати разделов </w:t>
      </w:r>
      <w:r w:rsidRPr="007F0F20">
        <w:t>(</w:t>
      </w:r>
      <w:r w:rsidR="005A1D90">
        <w:fldChar w:fldCharType="begin"/>
      </w:r>
      <w:r w:rsidR="002C2B98">
        <w:instrText xml:space="preserve"> REF _Ref525563465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4</w:t>
      </w:r>
      <w:r w:rsidR="005A1D90">
        <w:fldChar w:fldCharType="end"/>
      </w:r>
      <w:r w:rsidRPr="007F0F20">
        <w:t>)</w:t>
      </w:r>
      <w:r w:rsidR="002C2B98">
        <w:t>.</w:t>
      </w:r>
    </w:p>
    <w:p w:rsidR="00C620C5" w:rsidRDefault="000C7A5A" w:rsidP="00353D53">
      <w:pPr>
        <w:pStyle w:val="a"/>
        <w:numPr>
          <w:ilvl w:val="0"/>
          <w:numId w:val="0"/>
        </w:numPr>
        <w:spacing w:before="0"/>
      </w:pPr>
      <w:r w:rsidRPr="008D0470">
        <w:rPr>
          <w:noProof/>
        </w:rPr>
        <w:drawing>
          <wp:inline distT="0" distB="0" distL="0" distR="0">
            <wp:extent cx="6050280" cy="4579620"/>
            <wp:effectExtent l="0" t="0" r="7620" b="0"/>
            <wp:docPr id="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20" w:rsidRPr="007F0F20" w:rsidRDefault="002C2B9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04" w:name="_Ref525563465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bookmarkEnd w:id="104"/>
      <w:r>
        <w:rPr>
          <w:b w:val="0"/>
          <w:i/>
          <w:sz w:val="28"/>
          <w:szCs w:val="28"/>
        </w:rPr>
        <w:t xml:space="preserve"> </w:t>
      </w:r>
      <w:r w:rsidR="007F0F20">
        <w:rPr>
          <w:b w:val="0"/>
          <w:i/>
          <w:sz w:val="28"/>
          <w:szCs w:val="28"/>
        </w:rPr>
        <w:t>Окно формирования печатного документа</w:t>
      </w:r>
    </w:p>
    <w:p w:rsidR="0025672A" w:rsidRPr="00753159" w:rsidRDefault="0025672A" w:rsidP="00353D53">
      <w:pPr>
        <w:pStyle w:val="afff3"/>
        <w:spacing w:before="120"/>
      </w:pPr>
      <w:r w:rsidRPr="00753159">
        <w:t>В зависимости от состояния документа может производиться:</w:t>
      </w:r>
    </w:p>
    <w:p w:rsidR="0025672A" w:rsidRPr="00D12EE3" w:rsidRDefault="0025672A" w:rsidP="00410C92">
      <w:pPr>
        <w:pStyle w:val="a1"/>
        <w:numPr>
          <w:ilvl w:val="0"/>
          <w:numId w:val="54"/>
        </w:numPr>
        <w:spacing w:before="240" w:beforeAutospacing="0" w:after="0" w:afterAutospacing="0"/>
        <w:jc w:val="both"/>
      </w:pPr>
      <w:r w:rsidRPr="00D12EE3">
        <w:t>предварительная (черновая) печать документа - для документов, имеющих статус</w:t>
      </w:r>
      <w:r w:rsidR="00C06175" w:rsidRPr="00D12EE3">
        <w:t xml:space="preserve"> «</w:t>
      </w:r>
      <w:r w:rsidR="000C7A5A" w:rsidRPr="00353D53">
        <w:rPr>
          <w:noProof/>
        </w:rPr>
        <w:drawing>
          <wp:inline distT="0" distB="0" distL="0" distR="0">
            <wp:extent cx="152400" cy="152400"/>
            <wp:effectExtent l="0" t="0" r="0" b="0"/>
            <wp:docPr id="122" name="Рисунок 122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A84" w:rsidRPr="00D12EE3">
        <w:t xml:space="preserve"> </w:t>
      </w:r>
      <w:r w:rsidR="00776115" w:rsidRPr="00D12EE3">
        <w:t xml:space="preserve">В </w:t>
      </w:r>
      <w:r w:rsidRPr="00D12EE3">
        <w:t xml:space="preserve">работе». В этом случае </w:t>
      </w:r>
      <w:r w:rsidR="00EE486C" w:rsidRPr="00D12EE3">
        <w:t xml:space="preserve">выдается предупреждение, что </w:t>
      </w:r>
      <w:r w:rsidRPr="00D12EE3">
        <w:t xml:space="preserve">не все необходимые данные будут указаны в печатных копиях. </w:t>
      </w:r>
    </w:p>
    <w:p w:rsidR="0025672A" w:rsidRPr="00D12EE3" w:rsidRDefault="0025672A" w:rsidP="00410C92">
      <w:pPr>
        <w:pStyle w:val="a1"/>
        <w:numPr>
          <w:ilvl w:val="0"/>
          <w:numId w:val="54"/>
        </w:numPr>
        <w:jc w:val="both"/>
      </w:pPr>
      <w:r w:rsidRPr="00D12EE3">
        <w:t xml:space="preserve">окончательная (чистовая) печать документа - для документов, имеющих статус </w:t>
      </w:r>
      <w:r w:rsidR="00EE486C" w:rsidRPr="00D12EE3">
        <w:t>«</w:t>
      </w:r>
      <w:r w:rsidR="000C7A5A" w:rsidRPr="00353D53">
        <w:rPr>
          <w:noProof/>
        </w:rPr>
        <w:drawing>
          <wp:inline distT="0" distB="0" distL="0" distR="0">
            <wp:extent cx="152400" cy="152400"/>
            <wp:effectExtent l="0" t="0" r="0" b="0"/>
            <wp:docPr id="123" name="Рисунок 123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F20" w:rsidRPr="00D12EE3">
        <w:t xml:space="preserve"> </w:t>
      </w:r>
      <w:r w:rsidR="002C2B98" w:rsidRPr="00D12EE3">
        <w:t xml:space="preserve">Готов </w:t>
      </w:r>
      <w:r w:rsidRPr="00D12EE3">
        <w:t>к</w:t>
      </w:r>
      <w:r w:rsidR="002C2B98" w:rsidRPr="00D12EE3">
        <w:t xml:space="preserve"> </w:t>
      </w:r>
      <w:r w:rsidRPr="00D12EE3">
        <w:t>сдаче» и</w:t>
      </w:r>
      <w:r w:rsidR="00192875" w:rsidRPr="00D12EE3">
        <w:t xml:space="preserve"> </w:t>
      </w:r>
      <w:r w:rsidR="007F0F20" w:rsidRPr="00D12EE3">
        <w:t>«</w:t>
      </w:r>
      <w:r w:rsidR="000C7A5A" w:rsidRPr="00353D53">
        <w:rPr>
          <w:noProof/>
        </w:rPr>
        <w:drawing>
          <wp:inline distT="0" distB="0" distL="0" distR="0">
            <wp:extent cx="152400" cy="152400"/>
            <wp:effectExtent l="0" t="0" r="0" b="0"/>
            <wp:docPr id="124" name="Рисунок 124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875" w:rsidRPr="00D12EE3">
        <w:t xml:space="preserve"> </w:t>
      </w:r>
      <w:r w:rsidRPr="00D12EE3">
        <w:t>Сдан</w:t>
      </w:r>
      <w:r w:rsidR="002C2B98" w:rsidRPr="00D12EE3">
        <w:t xml:space="preserve"> в </w:t>
      </w:r>
      <w:r w:rsidRPr="00D12EE3">
        <w:t>ФНС».</w:t>
      </w:r>
      <w:r w:rsidR="0005337A" w:rsidRPr="00D12EE3">
        <w:t xml:space="preserve"> </w:t>
      </w:r>
      <w:r w:rsidRPr="00D12EE3">
        <w:t>В этом случае</w:t>
      </w:r>
      <w:r w:rsidR="00ED13A9" w:rsidRPr="00D12EE3">
        <w:t>,</w:t>
      </w:r>
      <w:r w:rsidRPr="00D12EE3">
        <w:t xml:space="preserve"> в печатном документе</w:t>
      </w:r>
      <w:r w:rsidR="00ED13A9" w:rsidRPr="00D12EE3">
        <w:t>,</w:t>
      </w:r>
      <w:r w:rsidRPr="00D12EE3">
        <w:t xml:space="preserve"> будут заполнены все необходимые сведения о лицах, подтверждающих достоверность данных, указанных в документе.</w:t>
      </w:r>
    </w:p>
    <w:p w:rsidR="008565CB" w:rsidRDefault="008565CB" w:rsidP="008565CB">
      <w:pPr>
        <w:pStyle w:val="20"/>
      </w:pPr>
      <w:bookmarkStart w:id="105" w:name="_Поиск_документа"/>
      <w:bookmarkStart w:id="106" w:name="_Toc139362425"/>
      <w:bookmarkEnd w:id="105"/>
      <w:r>
        <w:t>Поиск документа</w:t>
      </w:r>
      <w:bookmarkEnd w:id="106"/>
    </w:p>
    <w:p w:rsidR="008565CB" w:rsidRDefault="008565CB" w:rsidP="00322905">
      <w:pPr>
        <w:spacing w:before="0"/>
      </w:pPr>
      <w:r>
        <w:t>Поиск документа осуществляется в разделе «</w:t>
      </w:r>
      <w:r w:rsidR="00776115">
        <w:t>Инструменты</w:t>
      </w:r>
      <w:r>
        <w:t>»</w:t>
      </w:r>
      <w:r w:rsidR="00776115">
        <w:t xml:space="preserve"> вызовом </w:t>
      </w:r>
      <w:r w:rsidR="00E84036">
        <w:t xml:space="preserve">из </w:t>
      </w:r>
      <w:r w:rsidR="00776115">
        <w:t xml:space="preserve">пункта меню </w:t>
      </w:r>
      <w:r w:rsidR="000C7A5A">
        <w:rPr>
          <w:noProof/>
        </w:rPr>
        <w:drawing>
          <wp:inline distT="0" distB="0" distL="0" distR="0">
            <wp:extent cx="228600" cy="23622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="00776115">
        <w:t>Поиск документов</w:t>
      </w:r>
      <w:r>
        <w:t>.</w:t>
      </w:r>
    </w:p>
    <w:p w:rsidR="008565CB" w:rsidRDefault="00E84036" w:rsidP="00737218">
      <w:pPr>
        <w:spacing w:before="0"/>
      </w:pPr>
      <w:r>
        <w:t>О</w:t>
      </w:r>
      <w:r w:rsidR="00F16AB6">
        <w:t>ткрывается</w:t>
      </w:r>
      <w:r w:rsidR="008565CB">
        <w:t xml:space="preserve"> окно</w:t>
      </w:r>
      <w:r w:rsidR="00284565">
        <w:t xml:space="preserve"> </w:t>
      </w:r>
      <w:r w:rsidR="00284565" w:rsidRPr="00284565">
        <w:t>(</w:t>
      </w:r>
      <w:r w:rsidR="005A1D90">
        <w:fldChar w:fldCharType="begin"/>
      </w:r>
      <w:r w:rsidR="00737218">
        <w:instrText xml:space="preserve"> REF _Ref525565341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5</w:t>
      </w:r>
      <w:r w:rsidR="005A1D90">
        <w:fldChar w:fldCharType="end"/>
      </w:r>
      <w:r w:rsidR="00284565" w:rsidRPr="00284565">
        <w:t>)</w:t>
      </w:r>
      <w:r w:rsidR="008565CB">
        <w:t>, в котором необходимо опред</w:t>
      </w:r>
      <w:r w:rsidR="00A71ACB">
        <w:t>елить критерии поиска документа</w:t>
      </w:r>
      <w:r w:rsidR="00737218">
        <w:t>.</w:t>
      </w:r>
    </w:p>
    <w:p w:rsidR="008565CB" w:rsidRDefault="000C7A5A" w:rsidP="00353D53">
      <w:pPr>
        <w:ind w:firstLine="0"/>
        <w:jc w:val="center"/>
      </w:pPr>
      <w:r w:rsidRPr="00D4598E">
        <w:rPr>
          <w:noProof/>
        </w:rPr>
        <w:drawing>
          <wp:inline distT="0" distB="0" distL="0" distR="0">
            <wp:extent cx="6126480" cy="4663440"/>
            <wp:effectExtent l="0" t="0" r="7620" b="3810"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C0" w:rsidRDefault="0073721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07" w:name="_Ref525565341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bookmarkEnd w:id="107"/>
      <w:r>
        <w:rPr>
          <w:b w:val="0"/>
          <w:i/>
          <w:sz w:val="28"/>
          <w:szCs w:val="28"/>
        </w:rPr>
        <w:t xml:space="preserve"> </w:t>
      </w:r>
      <w:r w:rsidR="00DA31C0" w:rsidRPr="00DA31C0">
        <w:rPr>
          <w:b w:val="0"/>
          <w:i/>
          <w:sz w:val="28"/>
          <w:szCs w:val="28"/>
        </w:rPr>
        <w:t>Окно «Критерии поиска документов»</w:t>
      </w:r>
    </w:p>
    <w:p w:rsidR="00737218" w:rsidRDefault="00737218" w:rsidP="00E3353B">
      <w:r>
        <w:t>Для запуска расширенного поиска нажмите одноименную кнопку в окне поиска и определите все критерии отбора документов (</w:t>
      </w:r>
      <w:r w:rsidR="005A1D90">
        <w:fldChar w:fldCharType="begin"/>
      </w:r>
      <w:r w:rsidR="00111B93">
        <w:instrText xml:space="preserve"> REF _Ref525566029 \h </w:instrText>
      </w:r>
      <w:r w:rsidR="005A1D90">
        <w:fldChar w:fldCharType="separate"/>
      </w:r>
      <w:r w:rsidR="005B7975" w:rsidRPr="00111B93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6</w:t>
      </w:r>
      <w:r w:rsidR="005A1D90">
        <w:fldChar w:fldCharType="end"/>
      </w:r>
      <w:r>
        <w:t>). Можно установить запуск режима расширенного поиска по умолчанию, установив флаг «Запуск расширенного поиска по умолчанию.</w:t>
      </w:r>
    </w:p>
    <w:p w:rsidR="00737218" w:rsidRDefault="000C7A5A" w:rsidP="00737218">
      <w:pPr>
        <w:ind w:firstLine="0"/>
        <w:rPr>
          <w:noProof/>
        </w:rPr>
      </w:pPr>
      <w:r w:rsidRPr="00D4598E">
        <w:rPr>
          <w:noProof/>
        </w:rPr>
        <w:drawing>
          <wp:inline distT="0" distB="0" distL="0" distR="0">
            <wp:extent cx="6126480" cy="4663440"/>
            <wp:effectExtent l="0" t="0" r="7620" b="3810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93" w:rsidRPr="00111B93" w:rsidRDefault="00111B93" w:rsidP="00734668">
      <w:pPr>
        <w:pStyle w:val="aff3"/>
        <w:ind w:firstLine="0"/>
        <w:jc w:val="center"/>
        <w:rPr>
          <w:b w:val="0"/>
          <w:i/>
          <w:sz w:val="28"/>
          <w:szCs w:val="28"/>
        </w:rPr>
      </w:pPr>
      <w:bookmarkStart w:id="108" w:name="_Ref525566029"/>
      <w:r w:rsidRPr="00111B93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bookmarkEnd w:id="108"/>
      <w:r w:rsidRPr="00111B93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О</w:t>
      </w:r>
      <w:r w:rsidRPr="00111B93">
        <w:rPr>
          <w:b w:val="0"/>
          <w:i/>
          <w:sz w:val="28"/>
          <w:szCs w:val="28"/>
        </w:rPr>
        <w:t>кно расширенного поиска документов</w:t>
      </w:r>
    </w:p>
    <w:p w:rsidR="00E3353B" w:rsidRPr="00E3353B" w:rsidRDefault="00E3353B" w:rsidP="00E3353B">
      <w:r>
        <w:t xml:space="preserve">Для просмотра документа </w:t>
      </w:r>
      <w:r w:rsidR="00BD3F85">
        <w:t>необходимо</w:t>
      </w:r>
      <w:r>
        <w:t xml:space="preserve"> установить курсор на </w:t>
      </w:r>
      <w:r w:rsidR="00AA31DA">
        <w:t xml:space="preserve">нужной </w:t>
      </w:r>
      <w:r>
        <w:t xml:space="preserve">строке в списке </w:t>
      </w:r>
      <w:r w:rsidR="00111B93">
        <w:t xml:space="preserve">найденных </w:t>
      </w:r>
      <w:r>
        <w:t>доку</w:t>
      </w:r>
      <w:r w:rsidR="00D72F69">
        <w:t xml:space="preserve">ментов и двойным щелчком </w:t>
      </w:r>
      <w:r>
        <w:t>мыши открыть документ.</w:t>
      </w:r>
    </w:p>
    <w:p w:rsidR="00CF5FE5" w:rsidRDefault="00CF5FE5" w:rsidP="0098133C">
      <w:pPr>
        <w:pStyle w:val="20"/>
      </w:pPr>
      <w:bookmarkStart w:id="109" w:name="_Toc139362426"/>
      <w:r>
        <w:t>Выгрузка документов в электронном виде на диск</w:t>
      </w:r>
      <w:bookmarkEnd w:id="109"/>
    </w:p>
    <w:p w:rsidR="0098133C" w:rsidRPr="0098133C" w:rsidRDefault="00CF5FE5" w:rsidP="00971BE9">
      <w:pPr>
        <w:pStyle w:val="afff3"/>
      </w:pPr>
      <w:r w:rsidRPr="001033A6">
        <w:t xml:space="preserve">Выгрузить документ в электронном виде из программы на диск </w:t>
      </w:r>
      <w:r w:rsidR="00DB7A8D">
        <w:t>во</w:t>
      </w:r>
      <w:r w:rsidR="00A40EFF">
        <w:t>з</w:t>
      </w:r>
      <w:r w:rsidRPr="001033A6">
        <w:t>можно</w:t>
      </w:r>
      <w:r w:rsidR="00C80756">
        <w:t>,</w:t>
      </w:r>
      <w:r w:rsidRPr="001033A6">
        <w:t xml:space="preserve"> если он находится в состояниях:</w:t>
      </w:r>
      <w:r>
        <w:t xml:space="preserve"> </w:t>
      </w:r>
      <w:r w:rsidR="000F74D0" w:rsidRPr="00716405">
        <w:rPr>
          <w:b/>
        </w:rPr>
        <w:t>«</w:t>
      </w:r>
      <w:r w:rsidR="000F74D0">
        <w:rPr>
          <w:noProof/>
        </w:rPr>
        <w:drawing>
          <wp:inline distT="0" distB="0" distL="0" distR="0">
            <wp:extent cx="152400" cy="152400"/>
            <wp:effectExtent l="0" t="0" r="0" b="0"/>
            <wp:docPr id="27" name="Рисунок 27" descr="document_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ocument_gre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t> </w:t>
      </w:r>
      <w:r w:rsidRPr="00CF5FE5">
        <w:t>Готов к сдаче</w:t>
      </w:r>
      <w:r w:rsidRPr="00716405">
        <w:rPr>
          <w:b/>
        </w:rPr>
        <w:t>»</w:t>
      </w:r>
      <w:r>
        <w:rPr>
          <w:b/>
          <w:i/>
        </w:rPr>
        <w:t xml:space="preserve"> </w:t>
      </w:r>
      <w:r w:rsidRPr="001033A6">
        <w:t>или</w:t>
      </w:r>
      <w:r>
        <w:t xml:space="preserve"> </w:t>
      </w:r>
      <w:r w:rsidR="000F74D0" w:rsidRPr="00716405">
        <w:rPr>
          <w:b/>
        </w:rPr>
        <w:t>«</w:t>
      </w:r>
      <w:r w:rsidR="000F74D0">
        <w:rPr>
          <w:noProof/>
        </w:rPr>
        <w:drawing>
          <wp:inline distT="0" distB="0" distL="0" distR="0">
            <wp:extent cx="152400" cy="152400"/>
            <wp:effectExtent l="0" t="0" r="0" b="0"/>
            <wp:docPr id="25" name="Рисунок 25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t> </w:t>
      </w:r>
      <w:r w:rsidRPr="00CF5FE5">
        <w:t>Сдан в</w:t>
      </w:r>
      <w:r>
        <w:rPr>
          <w:b/>
        </w:rPr>
        <w:t xml:space="preserve"> </w:t>
      </w:r>
      <w:r w:rsidRPr="00CF5FE5">
        <w:t>ИФНС</w:t>
      </w:r>
      <w:r w:rsidRPr="00716405">
        <w:rPr>
          <w:b/>
        </w:rPr>
        <w:t>»</w:t>
      </w:r>
      <w:r w:rsidRPr="00716405">
        <w:t>.</w:t>
      </w:r>
      <w:r w:rsidR="00971BE9">
        <w:t xml:space="preserve"> </w:t>
      </w:r>
      <w:r w:rsidR="00971BE9" w:rsidRPr="003A5751">
        <w:t>Д</w:t>
      </w:r>
      <w:r w:rsidR="00736595" w:rsidRPr="003A5751">
        <w:t>окумен</w:t>
      </w:r>
      <w:r w:rsidR="00736595">
        <w:t>т</w:t>
      </w:r>
      <w:r w:rsidR="00971BE9">
        <w:t>,</w:t>
      </w:r>
      <w:r w:rsidR="00736595">
        <w:t xml:space="preserve"> </w:t>
      </w:r>
      <w:r w:rsidR="000F74D0" w:rsidRPr="00716405">
        <w:t>находящи</w:t>
      </w:r>
      <w:r w:rsidR="000F74D0">
        <w:t>й</w:t>
      </w:r>
      <w:r w:rsidR="000F74D0" w:rsidRPr="00716405">
        <w:t xml:space="preserve">ся </w:t>
      </w:r>
      <w:r w:rsidR="00736595" w:rsidRPr="00716405">
        <w:t>в состоянии 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30" name="Рисунок 130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t> </w:t>
      </w:r>
      <w:r w:rsidR="00736595" w:rsidRPr="005541C5">
        <w:t>В работе</w:t>
      </w:r>
      <w:r w:rsidR="00736595" w:rsidRPr="00716405">
        <w:t>»</w:t>
      </w:r>
      <w:r w:rsidR="00971BE9">
        <w:t>,</w:t>
      </w:r>
      <w:r w:rsidR="00736595">
        <w:t xml:space="preserve"> нео</w:t>
      </w:r>
      <w:r w:rsidR="00DB7A8D">
        <w:t xml:space="preserve">бходимо перевести в одно из двух обозначенных </w:t>
      </w:r>
      <w:r w:rsidR="00D748C6">
        <w:t xml:space="preserve">выше </w:t>
      </w:r>
      <w:r w:rsidR="00736595">
        <w:t>состояний.</w:t>
      </w:r>
    </w:p>
    <w:p w:rsidR="00CF5FE5" w:rsidRDefault="00CF5FE5" w:rsidP="00CF5FE5">
      <w:pPr>
        <w:pStyle w:val="afff3"/>
      </w:pPr>
      <w:r w:rsidRPr="00C9099C">
        <w:t xml:space="preserve">Для выгрузки одного документа </w:t>
      </w:r>
      <w:r w:rsidR="00736595">
        <w:t xml:space="preserve">необходимо встать на него </w:t>
      </w:r>
      <w:r w:rsidRPr="00C9099C">
        <w:t>курсором и, щелкнув по нему правой кнопкой мыши, выб</w:t>
      </w:r>
      <w:r w:rsidR="00736595">
        <w:t>рать</w:t>
      </w:r>
      <w:r w:rsidRPr="00C9099C">
        <w:t xml:space="preserve"> пункт </w:t>
      </w:r>
      <w:r w:rsidR="000F74D0" w:rsidRPr="00C9099C">
        <w:t>«</w:t>
      </w:r>
      <w:r w:rsidR="000F74D0">
        <w:rPr>
          <w:noProof/>
        </w:rPr>
        <w:drawing>
          <wp:inline distT="0" distB="0" distL="0" distR="0">
            <wp:extent cx="213360" cy="213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rPr>
          <w:noProof/>
        </w:rPr>
        <w:t> </w:t>
      </w:r>
      <w:r w:rsidRPr="00C9099C">
        <w:t xml:space="preserve">Выгрузить документ на диск» </w:t>
      </w:r>
      <w:r w:rsidR="00E247F2">
        <w:t>контекстного</w:t>
      </w:r>
      <w:r w:rsidRPr="00C9099C">
        <w:t xml:space="preserve"> меню</w:t>
      </w:r>
      <w:r w:rsidR="000E3556">
        <w:t xml:space="preserve"> (</w:t>
      </w:r>
      <w:r w:rsidR="005A1D90">
        <w:fldChar w:fldCharType="begin"/>
      </w:r>
      <w:r w:rsidR="004F71A4">
        <w:instrText xml:space="preserve"> REF _Ref525567048 \h </w:instrText>
      </w:r>
      <w:r w:rsidR="005A1D90"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4</w:t>
      </w:r>
      <w:r w:rsidR="005B7975">
        <w:rPr>
          <w:i/>
        </w:rPr>
        <w:t>.</w:t>
      </w:r>
      <w:r w:rsidR="005B7975">
        <w:rPr>
          <w:b/>
          <w:i/>
          <w:noProof/>
        </w:rPr>
        <w:t>7</w:t>
      </w:r>
      <w:r w:rsidR="005A1D90">
        <w:fldChar w:fldCharType="end"/>
      </w:r>
      <w:r w:rsidR="000E3556">
        <w:t>).</w:t>
      </w:r>
    </w:p>
    <w:p w:rsidR="00CF5FE5" w:rsidRDefault="000C7A5A">
      <w:pPr>
        <w:ind w:firstLine="0"/>
        <w:jc w:val="center"/>
      </w:pPr>
      <w:r>
        <w:rPr>
          <w:noProof/>
        </w:rPr>
        <w:drawing>
          <wp:inline distT="0" distB="0" distL="0" distR="0">
            <wp:extent cx="3078480" cy="2392680"/>
            <wp:effectExtent l="0" t="0" r="7620" b="762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56" w:rsidRDefault="00AD1471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10" w:name="_Ref525567048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bookmarkEnd w:id="110"/>
      <w:r>
        <w:rPr>
          <w:b w:val="0"/>
          <w:i/>
          <w:sz w:val="28"/>
          <w:szCs w:val="28"/>
        </w:rPr>
        <w:t xml:space="preserve"> </w:t>
      </w:r>
      <w:r w:rsidR="000E3556" w:rsidRPr="000E3556">
        <w:rPr>
          <w:b w:val="0"/>
          <w:i/>
          <w:sz w:val="28"/>
          <w:szCs w:val="28"/>
        </w:rPr>
        <w:t>Окно с контекстным меню «Выгрузить документ на диск»</w:t>
      </w:r>
    </w:p>
    <w:p w:rsidR="00E87B50" w:rsidRDefault="00E87B50" w:rsidP="00E87B50">
      <w:r>
        <w:t>На экране от</w:t>
      </w:r>
      <w:r w:rsidR="00AD1471">
        <w:t>кроется окно выгрузки документа</w:t>
      </w:r>
      <w:r w:rsidR="00EB36B6">
        <w:t>.</w:t>
      </w:r>
      <w:r>
        <w:t xml:space="preserve"> В открывшемся окне необх</w:t>
      </w:r>
      <w:r w:rsidR="00EB36B6">
        <w:t xml:space="preserve">одимо задать параметры выгрузки: выбрать папку, в которую будет помещен выгружаемый документ, </w:t>
      </w:r>
      <w:r w:rsidR="003D3458">
        <w:t>указать, выполнять</w:t>
      </w:r>
      <w:r w:rsidR="00EB36B6">
        <w:t xml:space="preserve"> или нет форматно-логический контроль перед выгрузкой (рекомендуется). При необходимости настроить параметры отправителя.</w:t>
      </w:r>
    </w:p>
    <w:p w:rsidR="0097338A" w:rsidRPr="00AD3CD0" w:rsidRDefault="0097338A" w:rsidP="00AD1471">
      <w:pPr>
        <w:rPr>
          <w:szCs w:val="28"/>
        </w:rPr>
      </w:pPr>
      <w:r w:rsidRPr="00AD3CD0">
        <w:rPr>
          <w:szCs w:val="28"/>
        </w:rPr>
        <w:t>При завершении операции выгрузки появляется информационное окно, в котором сообщается о заверше</w:t>
      </w:r>
      <w:r w:rsidR="00516D96" w:rsidRPr="00AD3CD0">
        <w:rPr>
          <w:szCs w:val="28"/>
        </w:rPr>
        <w:t>нии выгрузки, количестве выгруженных файлов (</w:t>
      </w:r>
      <w:r w:rsidR="005A1D90">
        <w:rPr>
          <w:szCs w:val="28"/>
        </w:rPr>
        <w:fldChar w:fldCharType="begin"/>
      </w:r>
      <w:r w:rsidR="00256055">
        <w:rPr>
          <w:szCs w:val="28"/>
        </w:rPr>
        <w:instrText xml:space="preserve"> REF _Ref525567432 \h </w:instrText>
      </w:r>
      <w:r w:rsidR="005A1D90">
        <w:rPr>
          <w:szCs w:val="28"/>
        </w:rPr>
      </w:r>
      <w:r w:rsidR="005A1D90">
        <w:rPr>
          <w:szCs w:val="28"/>
        </w:rPr>
        <w:fldChar w:fldCharType="separate"/>
      </w:r>
      <w:r w:rsidR="005B7975">
        <w:rPr>
          <w:i/>
          <w:szCs w:val="28"/>
        </w:rPr>
        <w:t>Рис.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8</w:t>
      </w:r>
      <w:r w:rsidR="005A1D90">
        <w:rPr>
          <w:szCs w:val="28"/>
        </w:rPr>
        <w:fldChar w:fldCharType="end"/>
      </w:r>
      <w:r w:rsidR="00AD1471">
        <w:rPr>
          <w:szCs w:val="28"/>
        </w:rPr>
        <w:t>)</w:t>
      </w:r>
      <w:r w:rsidR="00516D96" w:rsidRPr="00AD3CD0">
        <w:rPr>
          <w:szCs w:val="28"/>
        </w:rPr>
        <w:t>. Окно содержит две кнопки, при нажатии на которые можно или перейти в папку с выгруженными файлами или посмотреть протокол выгрузки.</w:t>
      </w:r>
    </w:p>
    <w:p w:rsidR="0097338A" w:rsidRDefault="000C7A5A" w:rsidP="000F74D0">
      <w:pPr>
        <w:ind w:firstLine="0"/>
        <w:jc w:val="center"/>
      </w:pPr>
      <w:r>
        <w:rPr>
          <w:noProof/>
        </w:rPr>
        <w:drawing>
          <wp:inline distT="0" distB="0" distL="0" distR="0">
            <wp:extent cx="5402580" cy="2415540"/>
            <wp:effectExtent l="0" t="0" r="762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8A" w:rsidRDefault="00565AB0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11" w:name="_Ref480290723"/>
      <w:bookmarkStart w:id="112" w:name="_Ref525567432"/>
      <w:r>
        <w:rPr>
          <w:b w:val="0"/>
          <w:i/>
          <w:sz w:val="28"/>
          <w:szCs w:val="28"/>
        </w:rPr>
        <w:t>Рис.</w:t>
      </w:r>
      <w:bookmarkEnd w:id="111"/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sz w:val="28"/>
          <w:szCs w:val="28"/>
        </w:rPr>
        <w:fldChar w:fldCharType="end"/>
      </w:r>
      <w:bookmarkEnd w:id="112"/>
      <w:r w:rsidR="00516D96" w:rsidRPr="00516D96">
        <w:rPr>
          <w:b w:val="0"/>
          <w:i/>
          <w:sz w:val="28"/>
          <w:szCs w:val="28"/>
        </w:rPr>
        <w:t xml:space="preserve"> Окно </w:t>
      </w:r>
      <w:r w:rsidR="00AD1471">
        <w:rPr>
          <w:b w:val="0"/>
          <w:i/>
          <w:sz w:val="28"/>
          <w:szCs w:val="28"/>
        </w:rPr>
        <w:t>с результатом выгрузки документов</w:t>
      </w:r>
    </w:p>
    <w:p w:rsidR="00184D98" w:rsidRDefault="00184D98" w:rsidP="005B3CE3">
      <w:pPr>
        <w:pStyle w:val="20"/>
      </w:pPr>
      <w:bookmarkStart w:id="113" w:name="_Toc139362427"/>
      <w:r>
        <w:t>Проверка документов перед отправкой в контролирующие органы</w:t>
      </w:r>
      <w:bookmarkEnd w:id="113"/>
    </w:p>
    <w:p w:rsidR="00614BC9" w:rsidRPr="00530368" w:rsidRDefault="00614BC9" w:rsidP="00530368">
      <w:r w:rsidRPr="00530368">
        <w:rPr>
          <w:szCs w:val="28"/>
        </w:rPr>
        <w:t>Перед</w:t>
      </w:r>
      <w:r>
        <w:t xml:space="preserve"> отправкой отчетности в </w:t>
      </w:r>
      <w:r w:rsidR="006164DF">
        <w:t>СФР</w:t>
      </w:r>
      <w:r>
        <w:t xml:space="preserve"> рекомендуется проверить подготовленные файлы с помощью программы "</w:t>
      </w:r>
      <w:r w:rsidR="006164DF">
        <w:t>ПФР</w:t>
      </w:r>
      <w:r>
        <w:t xml:space="preserve">-ПОПД" Программа позволяет страхователю и инспектору отделения </w:t>
      </w:r>
      <w:r w:rsidR="006164DF">
        <w:t>С</w:t>
      </w:r>
      <w:r>
        <w:t>ФР определить, соответствует ли представляемая отчетность и данные в ней тем тр</w:t>
      </w:r>
      <w:r w:rsidR="006164DF">
        <w:t>ебованиям, которые предъявляет С</w:t>
      </w:r>
      <w:r>
        <w:t xml:space="preserve">ФР. Программа "ПФР-ПОПД" имеет дополнительные возможности по контролю и постоянно обновляется. </w:t>
      </w:r>
      <w:r w:rsidRPr="00530368">
        <w:rPr>
          <w:szCs w:val="28"/>
        </w:rPr>
        <w:t>Скачать</w:t>
      </w:r>
      <w:r w:rsidRPr="00530368">
        <w:t xml:space="preserve"> данную программу можно </w:t>
      </w:r>
      <w:r w:rsidR="00530368">
        <w:t xml:space="preserve">на сайте </w:t>
      </w:r>
      <w:r w:rsidR="006164DF">
        <w:t>С</w:t>
      </w:r>
      <w:r w:rsidR="00530368">
        <w:t xml:space="preserve">ФР по ссылке </w:t>
      </w:r>
      <w:hyperlink r:id="rId111" w:history="1">
        <w:r w:rsidR="004F3D22">
          <w:rPr>
            <w:rStyle w:val="af9"/>
          </w:rPr>
          <w:t>https://sfr.gov.ru/employers/general_information/software/software</w:t>
        </w:r>
      </w:hyperlink>
    </w:p>
    <w:p w:rsidR="00184D98" w:rsidRPr="00184D98" w:rsidRDefault="00614BC9" w:rsidP="00600916">
      <w:pPr>
        <w:pStyle w:val="main"/>
        <w:spacing w:before="0" w:line="240" w:lineRule="auto"/>
        <w:ind w:firstLine="709"/>
      </w:pPr>
      <w:r w:rsidRPr="00530368">
        <w:rPr>
          <w:rFonts w:ascii="Times New Roman" w:hAnsi="Times New Roman"/>
          <w:sz w:val="28"/>
          <w:szCs w:val="28"/>
        </w:rPr>
        <w:t xml:space="preserve">Результаты тестирования отображаются в отдельном окне в виде журнала проверки файла. В журнале перечисляются ошибки, которые имеются в сформированном файле (если они есть). В конце журнала делается вывод об успешности проверки тестируемого файла. </w:t>
      </w:r>
    </w:p>
    <w:p w:rsidR="00516D96" w:rsidRDefault="005B3CE3" w:rsidP="005B3CE3">
      <w:pPr>
        <w:pStyle w:val="20"/>
      </w:pPr>
      <w:bookmarkStart w:id="114" w:name="_Toc139362428"/>
      <w:r>
        <w:t>Удаление документа</w:t>
      </w:r>
      <w:bookmarkEnd w:id="114"/>
    </w:p>
    <w:p w:rsidR="005B3CE3" w:rsidRDefault="003A5751" w:rsidP="00AD3CD0">
      <w:pPr>
        <w:pStyle w:val="main"/>
        <w:spacing w:before="0" w:line="240" w:lineRule="auto"/>
        <w:ind w:firstLine="709"/>
      </w:pPr>
      <w:r>
        <w:rPr>
          <w:rFonts w:ascii="Times New Roman" w:hAnsi="Times New Roman"/>
          <w:sz w:val="28"/>
          <w:szCs w:val="28"/>
        </w:rPr>
        <w:t>Л</w:t>
      </w:r>
      <w:r w:rsidR="007C3D2D">
        <w:rPr>
          <w:rFonts w:ascii="Times New Roman" w:hAnsi="Times New Roman"/>
          <w:sz w:val="28"/>
          <w:szCs w:val="28"/>
        </w:rPr>
        <w:t xml:space="preserve">юбой </w:t>
      </w:r>
      <w:r>
        <w:rPr>
          <w:rFonts w:ascii="Times New Roman" w:hAnsi="Times New Roman"/>
          <w:sz w:val="28"/>
          <w:szCs w:val="28"/>
        </w:rPr>
        <w:t xml:space="preserve">созданный </w:t>
      </w:r>
      <w:r w:rsidR="007C3D2D">
        <w:rPr>
          <w:rFonts w:ascii="Times New Roman" w:hAnsi="Times New Roman"/>
          <w:sz w:val="28"/>
          <w:szCs w:val="28"/>
        </w:rPr>
        <w:t>документ</w:t>
      </w:r>
      <w:r w:rsidR="00B973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удалить</w:t>
      </w:r>
      <w:r w:rsidR="007C3D2D">
        <w:rPr>
          <w:rFonts w:ascii="Times New Roman" w:hAnsi="Times New Roman"/>
          <w:sz w:val="28"/>
          <w:szCs w:val="28"/>
        </w:rPr>
        <w:t>.</w:t>
      </w:r>
      <w:r w:rsidR="005B3CE3" w:rsidRPr="007C3D2D">
        <w:rPr>
          <w:rFonts w:ascii="Times New Roman" w:hAnsi="Times New Roman"/>
          <w:sz w:val="28"/>
          <w:szCs w:val="28"/>
        </w:rPr>
        <w:t xml:space="preserve"> Для этого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="005B3CE3" w:rsidRPr="007C3D2D">
        <w:rPr>
          <w:rFonts w:ascii="Times New Roman" w:hAnsi="Times New Roman"/>
          <w:sz w:val="28"/>
          <w:szCs w:val="28"/>
        </w:rPr>
        <w:t>выб</w:t>
      </w:r>
      <w:r>
        <w:rPr>
          <w:rFonts w:ascii="Times New Roman" w:hAnsi="Times New Roman"/>
          <w:sz w:val="28"/>
          <w:szCs w:val="28"/>
        </w:rPr>
        <w:t>рать</w:t>
      </w:r>
      <w:r w:rsidR="005B3CE3" w:rsidRPr="007C3D2D">
        <w:rPr>
          <w:rFonts w:ascii="Times New Roman" w:hAnsi="Times New Roman"/>
          <w:sz w:val="28"/>
          <w:szCs w:val="28"/>
        </w:rPr>
        <w:t xml:space="preserve"> пункт </w:t>
      </w:r>
      <w:r w:rsidR="00BA5FEA" w:rsidRPr="007C3D2D">
        <w:rPr>
          <w:rFonts w:ascii="Times New Roman" w:hAnsi="Times New Roman"/>
          <w:sz w:val="28"/>
          <w:szCs w:val="28"/>
        </w:rPr>
        <w:t>«</w:t>
      </w:r>
      <w:r w:rsidR="000C7A5A" w:rsidRPr="007C3D2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35" name="Рисунок 135" descr="Remove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Remove_16x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D0">
        <w:rPr>
          <w:rFonts w:ascii="Times New Roman" w:hAnsi="Times New Roman"/>
          <w:sz w:val="28"/>
          <w:szCs w:val="28"/>
        </w:rPr>
        <w:t> </w:t>
      </w:r>
      <w:r w:rsidR="00BA5FEA" w:rsidRPr="007C3D2D">
        <w:rPr>
          <w:rFonts w:ascii="Times New Roman" w:hAnsi="Times New Roman"/>
          <w:sz w:val="28"/>
          <w:szCs w:val="28"/>
        </w:rPr>
        <w:t>Удалить документ»</w:t>
      </w:r>
      <w:r w:rsidR="005B3CE3" w:rsidRPr="007C3D2D">
        <w:rPr>
          <w:rFonts w:ascii="Times New Roman" w:hAnsi="Times New Roman"/>
          <w:sz w:val="28"/>
          <w:szCs w:val="28"/>
        </w:rPr>
        <w:t xml:space="preserve"> </w:t>
      </w:r>
      <w:r w:rsidR="00E247F2">
        <w:rPr>
          <w:rFonts w:ascii="Times New Roman" w:hAnsi="Times New Roman"/>
          <w:sz w:val="28"/>
          <w:szCs w:val="28"/>
        </w:rPr>
        <w:t>контекстного</w:t>
      </w:r>
      <w:r w:rsidR="005B3CE3" w:rsidRPr="007C3D2D">
        <w:rPr>
          <w:rFonts w:ascii="Times New Roman" w:hAnsi="Times New Roman"/>
          <w:sz w:val="28"/>
          <w:szCs w:val="28"/>
        </w:rPr>
        <w:t xml:space="preserve"> меню.</w:t>
      </w:r>
      <w:r w:rsidR="005B3CE3">
        <w:t xml:space="preserve"> </w:t>
      </w:r>
    </w:p>
    <w:p w:rsidR="005B3CE3" w:rsidRDefault="005B3CE3" w:rsidP="005B3CE3">
      <w:pPr>
        <w:pStyle w:val="main"/>
        <w:spacing w:before="0" w:line="240" w:lineRule="auto"/>
        <w:ind w:firstLine="709"/>
      </w:pPr>
      <w:r>
        <w:rPr>
          <w:rFonts w:ascii="Times New Roman" w:hAnsi="Times New Roman"/>
          <w:sz w:val="28"/>
          <w:szCs w:val="28"/>
        </w:rPr>
        <w:t>Программа запросит подтверждение действий</w:t>
      </w:r>
      <w:r w:rsidRPr="009E12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115" w:name="OLE_LINK1"/>
      <w:bookmarkStart w:id="116" w:name="OLE_LINK2"/>
    </w:p>
    <w:bookmarkEnd w:id="115"/>
    <w:bookmarkEnd w:id="116"/>
    <w:p w:rsidR="005B3CE3" w:rsidRPr="00974F26" w:rsidRDefault="005B3CE3" w:rsidP="005B3CE3">
      <w:pPr>
        <w:pStyle w:val="afff3"/>
      </w:pPr>
      <w:r w:rsidRPr="00974F26">
        <w:t xml:space="preserve">После удаления значок документа изменит свой цвет </w:t>
      </w:r>
      <w:r w:rsidR="00BA5FEA">
        <w:t xml:space="preserve">на серый </w:t>
      </w:r>
      <w:r w:rsidRPr="00974F26">
        <w:t>(</w:t>
      </w:r>
      <w:r w:rsidR="000C7A5A" w:rsidRPr="00135BB1">
        <w:rPr>
          <w:noProof/>
        </w:rPr>
        <w:drawing>
          <wp:inline distT="0" distB="0" distL="0" distR="0">
            <wp:extent cx="152400" cy="152400"/>
            <wp:effectExtent l="0" t="0" r="0" b="0"/>
            <wp:docPr id="136" name="Рисунок 136" descr="document_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ocument_gra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F26">
        <w:t>).</w:t>
      </w:r>
    </w:p>
    <w:p w:rsidR="005B3CE3" w:rsidRPr="00353D53" w:rsidRDefault="000C7A5A" w:rsidP="00353D53">
      <w:pPr>
        <w:pStyle w:val="afff3"/>
        <w:spacing w:before="240"/>
        <w:rPr>
          <w:b/>
          <w:i/>
        </w:rPr>
      </w:pPr>
      <w:r w:rsidRPr="00353D53">
        <w:rPr>
          <w:b/>
          <w:i/>
          <w:noProof/>
        </w:rPr>
        <w:drawing>
          <wp:inline distT="0" distB="0" distL="0" distR="0">
            <wp:extent cx="213360" cy="213360"/>
            <wp:effectExtent l="0" t="0" r="0" b="0"/>
            <wp:docPr id="137" name="Рисунок 246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Attenti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CE3" w:rsidRPr="00353D53">
        <w:rPr>
          <w:b/>
          <w:i/>
          <w:noProof/>
        </w:rPr>
        <w:t xml:space="preserve"> </w:t>
      </w:r>
      <w:r w:rsidR="005B3CE3" w:rsidRPr="00353D53">
        <w:rPr>
          <w:b/>
          <w:i/>
        </w:rPr>
        <w:t>Удаленные данные восстановить нельзя</w:t>
      </w:r>
      <w:r w:rsidR="002C4576">
        <w:rPr>
          <w:b/>
          <w:i/>
        </w:rPr>
        <w:t>!</w:t>
      </w:r>
    </w:p>
    <w:p w:rsidR="005B3CE3" w:rsidRDefault="00ED177E" w:rsidP="00137817">
      <w:pPr>
        <w:pStyle w:val="20"/>
      </w:pPr>
      <w:bookmarkStart w:id="117" w:name="_Toc139362429"/>
      <w:r>
        <w:t>Создание и работа с уточняющим документом</w:t>
      </w:r>
      <w:bookmarkEnd w:id="117"/>
    </w:p>
    <w:p w:rsidR="00ED177E" w:rsidRPr="00B43215" w:rsidRDefault="00ED177E" w:rsidP="009A7DF4">
      <w:pPr>
        <w:pStyle w:val="24"/>
      </w:pPr>
      <w:r w:rsidRPr="00B43215">
        <w:t>Уточняющий документ</w:t>
      </w:r>
      <w:r>
        <w:t xml:space="preserve"> – </w:t>
      </w:r>
      <w:r w:rsidRPr="00B43215">
        <w:t>это новый</w:t>
      </w:r>
      <w:r w:rsidR="00014B88">
        <w:t>,</w:t>
      </w:r>
      <w:r w:rsidRPr="00B43215">
        <w:t xml:space="preserve"> корректирующий документ, созданный в дополнение к первичному документу</w:t>
      </w:r>
      <w:r w:rsidR="009A7DF4">
        <w:t>,</w:t>
      </w:r>
      <w:r w:rsidRPr="00B43215">
        <w:t xml:space="preserve"> уже сданному в контролирующий орган. Необходимость в формировании уточняющего документа возникает, если уже после сдачи отчетности в контролирующий орган в представленных данных найдены ошибки.</w:t>
      </w:r>
    </w:p>
    <w:p w:rsidR="00ED177E" w:rsidRDefault="00E6490C" w:rsidP="00453FC2">
      <w:pPr>
        <w:spacing w:before="0"/>
        <w:ind w:firstLine="709"/>
        <w:rPr>
          <w:szCs w:val="28"/>
        </w:rPr>
      </w:pPr>
      <w:r w:rsidRPr="00B43215">
        <w:rPr>
          <w:szCs w:val="28"/>
        </w:rPr>
        <w:t>Уточнение можно создать только для документов в состоянии</w:t>
      </w:r>
      <w:r>
        <w:rPr>
          <w:szCs w:val="28"/>
        </w:rPr>
        <w:t xml:space="preserve"> «</w:t>
      </w:r>
      <w:r w:rsidR="000C7A5A">
        <w:rPr>
          <w:noProof/>
          <w:szCs w:val="28"/>
        </w:rPr>
        <w:drawing>
          <wp:inline distT="0" distB="0" distL="0" distR="0">
            <wp:extent cx="152400" cy="152400"/>
            <wp:effectExtent l="0" t="0" r="0" b="0"/>
            <wp:docPr id="138" name="Рисунок 138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C53">
        <w:rPr>
          <w:szCs w:val="28"/>
        </w:rPr>
        <w:t> </w:t>
      </w:r>
      <w:r w:rsidRPr="0025672A">
        <w:rPr>
          <w:szCs w:val="28"/>
        </w:rPr>
        <w:t>Сдан</w:t>
      </w:r>
      <w:r w:rsidR="005541C5">
        <w:rPr>
          <w:szCs w:val="28"/>
        </w:rPr>
        <w:t xml:space="preserve"> </w:t>
      </w:r>
      <w:r w:rsidRPr="0025672A">
        <w:rPr>
          <w:szCs w:val="28"/>
        </w:rPr>
        <w:t>в</w:t>
      </w:r>
      <w:r w:rsidR="005541C5">
        <w:rPr>
          <w:szCs w:val="28"/>
        </w:rPr>
        <w:t xml:space="preserve"> </w:t>
      </w:r>
      <w:r w:rsidRPr="0025672A">
        <w:rPr>
          <w:szCs w:val="28"/>
        </w:rPr>
        <w:t>ИФНС»</w:t>
      </w:r>
      <w:r>
        <w:rPr>
          <w:szCs w:val="28"/>
        </w:rPr>
        <w:t>.</w:t>
      </w:r>
    </w:p>
    <w:p w:rsidR="00E6490C" w:rsidRDefault="00E6490C" w:rsidP="00353D53">
      <w:pPr>
        <w:spacing w:before="240"/>
        <w:ind w:firstLine="709"/>
        <w:rPr>
          <w:szCs w:val="28"/>
        </w:rPr>
      </w:pPr>
      <w:r>
        <w:rPr>
          <w:szCs w:val="28"/>
        </w:rPr>
        <w:t>Чтобы создать уточняющий документ необходимо:</w:t>
      </w:r>
    </w:p>
    <w:p w:rsidR="00AA08B7" w:rsidRDefault="00E6490C" w:rsidP="00410C92">
      <w:pPr>
        <w:pStyle w:val="a"/>
        <w:numPr>
          <w:ilvl w:val="0"/>
          <w:numId w:val="28"/>
        </w:numPr>
        <w:tabs>
          <w:tab w:val="num" w:pos="709"/>
          <w:tab w:val="left" w:pos="1190"/>
        </w:tabs>
        <w:spacing w:before="0" w:after="240"/>
        <w:ind w:left="709" w:hanging="709"/>
        <w:contextualSpacing w:val="0"/>
      </w:pPr>
      <w:r w:rsidRPr="00AA08B7">
        <w:t>В</w:t>
      </w:r>
      <w:r w:rsidR="00DF1DD1">
        <w:t>стать на</w:t>
      </w:r>
      <w:r w:rsidRPr="00AA08B7">
        <w:t xml:space="preserve"> нужный документ курсором </w:t>
      </w:r>
      <w:r w:rsidR="00E247F2">
        <w:t xml:space="preserve">и </w:t>
      </w:r>
      <w:r w:rsidRPr="00AA08B7">
        <w:t>выбрать пункт «</w:t>
      </w:r>
      <w:r w:rsidR="000C7A5A" w:rsidRPr="00D909ED">
        <w:rPr>
          <w:noProof/>
        </w:rPr>
        <w:drawing>
          <wp:inline distT="0" distB="0" distL="0" distR="0">
            <wp:extent cx="152400" cy="152400"/>
            <wp:effectExtent l="0" t="0" r="0" b="0"/>
            <wp:docPr id="139" name="Рисунок 139" descr="Updated_blu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Updated_blue_1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C53">
        <w:t> </w:t>
      </w:r>
      <w:r w:rsidRPr="00AA08B7">
        <w:t xml:space="preserve">Создать уточняющий </w:t>
      </w:r>
      <w:r w:rsidRPr="005835CC">
        <w:rPr>
          <w:szCs w:val="24"/>
        </w:rPr>
        <w:t>документ</w:t>
      </w:r>
      <w:r w:rsidRPr="00AA08B7">
        <w:t xml:space="preserve">» в </w:t>
      </w:r>
      <w:r w:rsidR="00E247F2">
        <w:t>контекстном</w:t>
      </w:r>
      <w:r w:rsidRPr="00AA08B7">
        <w:t xml:space="preserve"> меню</w:t>
      </w:r>
      <w:r w:rsidR="005835CC">
        <w:t xml:space="preserve"> (</w:t>
      </w:r>
      <w:r w:rsidR="005A1D90">
        <w:fldChar w:fldCharType="begin"/>
      </w:r>
      <w:r w:rsidR="00ED4A87">
        <w:instrText xml:space="preserve"> REF _Ref525570662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4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9</w:t>
      </w:r>
      <w:r w:rsidR="005A1D90">
        <w:fldChar w:fldCharType="end"/>
      </w:r>
      <w:r w:rsidR="005835CC">
        <w:t>)</w:t>
      </w:r>
      <w:r w:rsidR="00AD3CD0" w:rsidRPr="00AA08B7">
        <w:t>.</w:t>
      </w:r>
    </w:p>
    <w:p w:rsidR="00AA08B7" w:rsidRDefault="000C7A5A" w:rsidP="00353D53">
      <w:pPr>
        <w:pStyle w:val="a"/>
        <w:numPr>
          <w:ilvl w:val="0"/>
          <w:numId w:val="0"/>
        </w:numPr>
        <w:spacing w:before="120"/>
        <w:jc w:val="center"/>
      </w:pPr>
      <w:r>
        <w:rPr>
          <w:noProof/>
        </w:rPr>
        <w:drawing>
          <wp:inline distT="0" distB="0" distL="0" distR="0">
            <wp:extent cx="3246120" cy="1935480"/>
            <wp:effectExtent l="0" t="0" r="0" b="762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CC" w:rsidRPr="00AD3CD0" w:rsidRDefault="00ED4A87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18" w:name="_Ref52557066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bookmarkEnd w:id="118"/>
      <w:r>
        <w:rPr>
          <w:b w:val="0"/>
          <w:i/>
          <w:sz w:val="28"/>
          <w:szCs w:val="28"/>
        </w:rPr>
        <w:t xml:space="preserve"> </w:t>
      </w:r>
      <w:r w:rsidR="005835CC" w:rsidRPr="00AD3CD0">
        <w:rPr>
          <w:b w:val="0"/>
          <w:i/>
          <w:sz w:val="28"/>
          <w:szCs w:val="28"/>
        </w:rPr>
        <w:t>Окно создания уточняющего документа</w:t>
      </w:r>
    </w:p>
    <w:p w:rsidR="00AA08B7" w:rsidRDefault="00AA08B7" w:rsidP="00410C92">
      <w:pPr>
        <w:pStyle w:val="a"/>
        <w:numPr>
          <w:ilvl w:val="0"/>
          <w:numId w:val="28"/>
        </w:numPr>
        <w:tabs>
          <w:tab w:val="num" w:pos="709"/>
          <w:tab w:val="left" w:pos="1190"/>
        </w:tabs>
        <w:spacing w:before="120"/>
        <w:ind w:left="709" w:hanging="709"/>
      </w:pPr>
      <w:r>
        <w:t>Выб</w:t>
      </w:r>
      <w:r w:rsidR="00192F3D">
        <w:t>рать</w:t>
      </w:r>
      <w:r>
        <w:t xml:space="preserve"> вариант создания нового документа: заполнить его данными текущего документа или создать с обнуленными данными.</w:t>
      </w:r>
    </w:p>
    <w:p w:rsidR="00060F4F" w:rsidRDefault="00192F3D" w:rsidP="00410C92">
      <w:pPr>
        <w:pStyle w:val="a"/>
        <w:numPr>
          <w:ilvl w:val="0"/>
          <w:numId w:val="28"/>
        </w:numPr>
        <w:tabs>
          <w:tab w:val="num" w:pos="709"/>
          <w:tab w:val="left" w:pos="1190"/>
        </w:tabs>
        <w:spacing w:before="0" w:after="120"/>
        <w:ind w:left="709" w:hanging="709"/>
      </w:pPr>
      <w:r>
        <w:t>Отредактировать документ, сохранить и закрыть его в а</w:t>
      </w:r>
      <w:r w:rsidR="00D909ED">
        <w:t>втоматически откр</w:t>
      </w:r>
      <w:r>
        <w:t>ывшемся</w:t>
      </w:r>
      <w:r w:rsidR="00D909ED">
        <w:t xml:space="preserve"> окн</w:t>
      </w:r>
      <w:r>
        <w:t>е</w:t>
      </w:r>
      <w:r w:rsidR="00D909ED">
        <w:t xml:space="preserve"> редактора документов. </w:t>
      </w:r>
    </w:p>
    <w:p w:rsidR="00D079EE" w:rsidRDefault="00D909ED" w:rsidP="00353D53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709"/>
        <w:contextualSpacing w:val="0"/>
      </w:pPr>
      <w:r>
        <w:t xml:space="preserve">После того, как новое уточнение создано, уточняемый (первичный) документ приобретет статус </w:t>
      </w:r>
      <w:r w:rsidRPr="003C2A56">
        <w:t>«</w:t>
      </w:r>
      <w:r w:rsidR="000C7A5A">
        <w:rPr>
          <w:noProof/>
        </w:rPr>
        <w:drawing>
          <wp:inline distT="0" distB="0" distL="0" distR="0">
            <wp:extent cx="152400" cy="152400"/>
            <wp:effectExtent l="0" t="0" r="0" b="0"/>
            <wp:docPr id="141" name="Рисунок 141" descr="document_blue_cross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ocument_blue_cross_16x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DA">
        <w:t> </w:t>
      </w:r>
      <w:r w:rsidRPr="00BD3BB7">
        <w:t>Уточнен</w:t>
      </w:r>
      <w:r w:rsidRPr="003C2A56">
        <w:t>»</w:t>
      </w:r>
      <w:r w:rsidR="00ED4A87">
        <w:t>.</w:t>
      </w:r>
    </w:p>
    <w:p w:rsidR="00AD3CD0" w:rsidRDefault="00D079EE" w:rsidP="001E127D">
      <w:pPr>
        <w:pStyle w:val="a"/>
        <w:numPr>
          <w:ilvl w:val="0"/>
          <w:numId w:val="0"/>
        </w:numPr>
        <w:tabs>
          <w:tab w:val="left" w:pos="1190"/>
        </w:tabs>
        <w:spacing w:before="120"/>
        <w:ind w:firstLine="709"/>
        <w:contextualSpacing w:val="0"/>
      </w:pPr>
      <w:r w:rsidRPr="00C17722">
        <w:t>После</w:t>
      </w:r>
      <w:r>
        <w:t xml:space="preserve"> сдачи уточняющего документа в контролирующий орган переведите его в состояние </w:t>
      </w:r>
      <w:r w:rsidRPr="003C2A56">
        <w:t>«</w:t>
      </w:r>
      <w:r w:rsidR="000C7A5A" w:rsidRPr="00135BB1">
        <w:rPr>
          <w:noProof/>
          <w:szCs w:val="28"/>
        </w:rPr>
        <w:drawing>
          <wp:inline distT="0" distB="0" distL="0" distR="0">
            <wp:extent cx="152400" cy="152400"/>
            <wp:effectExtent l="0" t="0" r="0" b="0"/>
            <wp:docPr id="142" name="Рисунок 142" descr="document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ocument_blu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DA">
        <w:t> </w:t>
      </w:r>
      <w:r w:rsidRPr="00BD3BB7">
        <w:t>Сдан</w:t>
      </w:r>
      <w:r w:rsidR="00B63685">
        <w:t xml:space="preserve"> </w:t>
      </w:r>
      <w:r w:rsidRPr="00BD3BB7">
        <w:t>в</w:t>
      </w:r>
      <w:r w:rsidR="00B63685">
        <w:t xml:space="preserve"> </w:t>
      </w:r>
      <w:r w:rsidRPr="00BD3BB7">
        <w:t>ИФНС</w:t>
      </w:r>
      <w:r w:rsidRPr="003C2A56">
        <w:t>»</w:t>
      </w:r>
      <w:r>
        <w:t>. При необходимости</w:t>
      </w:r>
      <w:r w:rsidR="003359B2">
        <w:t>,</w:t>
      </w:r>
      <w:r>
        <w:t xml:space="preserve"> </w:t>
      </w:r>
      <w:r w:rsidR="003D2145">
        <w:t>для него так же возможно создать уточнение</w:t>
      </w:r>
      <w:r>
        <w:t xml:space="preserve">. В этом случае появится № уточнения, а предыдущее уточнение </w:t>
      </w:r>
      <w:r w:rsidR="009838B4">
        <w:t xml:space="preserve">приобретет статус </w:t>
      </w:r>
      <w:r w:rsidR="009838B4" w:rsidRPr="003C2A56">
        <w:t>«</w:t>
      </w:r>
      <w:r w:rsidR="009838B4">
        <w:rPr>
          <w:noProof/>
        </w:rPr>
        <w:drawing>
          <wp:inline distT="0" distB="0" distL="0" distR="0">
            <wp:extent cx="152400" cy="152400"/>
            <wp:effectExtent l="0" t="0" r="0" b="0"/>
            <wp:docPr id="133" name="Рисунок 133" descr="document_blue_cross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ocument_blue_cross_16x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8B4">
        <w:t> </w:t>
      </w:r>
      <w:r w:rsidR="009838B4" w:rsidRPr="00BD3BB7">
        <w:t>Уточнен</w:t>
      </w:r>
      <w:r w:rsidR="009838B4" w:rsidRPr="003C2A56">
        <w:t>»</w:t>
      </w:r>
      <w:r w:rsidR="00D5378F">
        <w:t>.</w:t>
      </w:r>
    </w:p>
    <w:p w:rsidR="00266BF7" w:rsidRDefault="00266BF7" w:rsidP="00266BF7">
      <w:pPr>
        <w:pStyle w:val="20"/>
      </w:pPr>
      <w:bookmarkStart w:id="119" w:name="_Toc139362430"/>
      <w:r>
        <w:t>Групповые операции</w:t>
      </w:r>
      <w:bookmarkEnd w:id="119"/>
    </w:p>
    <w:p w:rsidR="00D4109C" w:rsidRDefault="00266BF7" w:rsidP="00266BF7">
      <w:r>
        <w:t>В программе Баланс-2Н</w:t>
      </w:r>
      <w:r w:rsidR="00D4109C">
        <w:t xml:space="preserve"> предусмотрена возможность групповых операций, что позволяет значительно ускорить процесс подготовки и отправки отчетности налогоплательщикам.</w:t>
      </w:r>
    </w:p>
    <w:p w:rsidR="00266BF7" w:rsidRDefault="00D4109C" w:rsidP="00266BF7">
      <w:r>
        <w:t xml:space="preserve"> Процесс </w:t>
      </w:r>
      <w:r w:rsidRPr="00085DE3">
        <w:rPr>
          <w:b/>
        </w:rPr>
        <w:t>групповой загрузки документов</w:t>
      </w:r>
      <w:r>
        <w:t xml:space="preserve"> описан в разделе </w:t>
      </w:r>
      <w:hyperlink w:anchor="_Загрузка_данных_из" w:history="1">
        <w:r w:rsidR="00BD7E97" w:rsidRPr="00BD7E97">
          <w:rPr>
            <w:rStyle w:val="af9"/>
          </w:rPr>
          <w:t>6.1 Загрузка отчетных данных из файлов формата ФНС, ФСС и ФСРАР.</w:t>
        </w:r>
      </w:hyperlink>
    </w:p>
    <w:p w:rsidR="00BD7E97" w:rsidRDefault="006510B6" w:rsidP="00266BF7">
      <w:r>
        <w:t xml:space="preserve">Чтобы выгрузить все документы отчетного периода, надо выбрать </w:t>
      </w:r>
      <w:r w:rsidR="003F1B5D">
        <w:t xml:space="preserve">в главном дереве этот </w:t>
      </w:r>
      <w:r>
        <w:t>отчетный период</w:t>
      </w:r>
      <w:r w:rsidR="003F1B5D">
        <w:t>, правой кнопкой мыши вызвать контекстное меню и выбрать пункт «</w:t>
      </w:r>
      <w:r w:rsidR="003F1B5D" w:rsidRPr="00085DE3">
        <w:rPr>
          <w:b/>
        </w:rPr>
        <w:t>Выгрузить все документы отчетного периода</w:t>
      </w:r>
      <w:r w:rsidR="003F1B5D">
        <w:t xml:space="preserve">». В открывшемся окне </w:t>
      </w:r>
      <w:r w:rsidR="002F36F5">
        <w:t>показаны все созданные документы отчетного периода. Можно выделить для выгрузки отдельные документы, отметив их «</w:t>
      </w:r>
      <w:r w:rsidR="00A30ECC">
        <w:t xml:space="preserve">√» или </w:t>
      </w:r>
      <w:r w:rsidR="002F36F5">
        <w:t>документы определенного статуса</w:t>
      </w:r>
      <w:r w:rsidR="00A30ECC">
        <w:t>, например, только со статусо</w:t>
      </w:r>
      <w:r w:rsidR="0044079A">
        <w:t>м</w:t>
      </w:r>
      <w:r w:rsidR="00A30ECC">
        <w:t xml:space="preserve"> «Готов к сдаче».</w:t>
      </w:r>
      <w:r w:rsidR="002F36F5">
        <w:t xml:space="preserve"> </w:t>
      </w:r>
      <w:r w:rsidR="00A30ECC">
        <w:t xml:space="preserve">Также можно </w:t>
      </w:r>
      <w:r w:rsidR="002F36F5">
        <w:t xml:space="preserve">включить режим «Производить форматно-логический контроль </w:t>
      </w:r>
      <w:r w:rsidR="00A30ECC">
        <w:t>..</w:t>
      </w:r>
      <w:r w:rsidR="002F36F5">
        <w:t>.</w:t>
      </w:r>
      <w:r w:rsidR="00A30ECC">
        <w:t>» перед выгрузкой.</w:t>
      </w:r>
    </w:p>
    <w:p w:rsidR="003F1B5D" w:rsidRDefault="002F36F5" w:rsidP="00266BF7">
      <w:pPr>
        <w:rPr>
          <w:noProof/>
        </w:rPr>
      </w:pPr>
      <w:r>
        <w:rPr>
          <w:noProof/>
        </w:rPr>
        <w:t xml:space="preserve">, </w:t>
      </w:r>
      <w:r w:rsidR="003F1B5D">
        <w:rPr>
          <w:noProof/>
        </w:rPr>
        <w:drawing>
          <wp:inline distT="0" distB="0" distL="0" distR="0">
            <wp:extent cx="6120765" cy="4856480"/>
            <wp:effectExtent l="0" t="0" r="0" b="127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953" w:rsidRPr="00AD3CD0" w:rsidRDefault="003C1953" w:rsidP="003C19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10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выгрузки документов отчетного периода</w:t>
      </w:r>
    </w:p>
    <w:p w:rsidR="00A30ECC" w:rsidRDefault="00A30ECC" w:rsidP="00A30ECC">
      <w:pPr>
        <w:rPr>
          <w:bCs/>
        </w:rPr>
      </w:pPr>
      <w:r>
        <w:rPr>
          <w:bCs/>
        </w:rPr>
        <w:t>С</w:t>
      </w:r>
      <w:r w:rsidRPr="00A30ECC">
        <w:rPr>
          <w:bCs/>
        </w:rPr>
        <w:t>оздание и заполнение деклараций по прибыли для обособленных подразделений</w:t>
      </w:r>
      <w:r w:rsidR="0044079A">
        <w:rPr>
          <w:bCs/>
        </w:rPr>
        <w:t>,</w:t>
      </w:r>
      <w:r w:rsidRPr="00A30ECC">
        <w:rPr>
          <w:bCs/>
        </w:rPr>
        <w:t xml:space="preserve"> </w:t>
      </w:r>
      <w:r w:rsidRPr="00A30ECC">
        <w:t xml:space="preserve">а также </w:t>
      </w:r>
      <w:r w:rsidRPr="00A30ECC">
        <w:rPr>
          <w:bCs/>
        </w:rPr>
        <w:t>массовое создание обособленных подразделений</w:t>
      </w:r>
      <w:r w:rsidRPr="00A30ECC">
        <w:t xml:space="preserve"> для начала работы с ни</w:t>
      </w:r>
      <w:r w:rsidR="0044079A">
        <w:t xml:space="preserve">ми </w:t>
      </w:r>
      <w:r w:rsidR="0044079A">
        <w:rPr>
          <w:bCs/>
        </w:rPr>
        <w:t xml:space="preserve">описаны в </w:t>
      </w:r>
      <w:r w:rsidR="008D5D3C">
        <w:rPr>
          <w:bCs/>
        </w:rPr>
        <w:t>Приложении 1.</w:t>
      </w:r>
    </w:p>
    <w:p w:rsidR="008D5D3C" w:rsidRDefault="008D5D3C" w:rsidP="00A30ECC">
      <w:r>
        <w:t>После разноски прибыли по подразделениям модно воспользоваться контекстным меню «</w:t>
      </w:r>
      <w:r w:rsidRPr="00085DE3">
        <w:rPr>
          <w:b/>
        </w:rPr>
        <w:t>Открыть окно с декларациями подразделений</w:t>
      </w:r>
      <w:r>
        <w:t xml:space="preserve">». </w:t>
      </w:r>
    </w:p>
    <w:p w:rsidR="008D5D3C" w:rsidRDefault="008D5D3C" w:rsidP="008D5D3C">
      <w:pPr>
        <w:ind w:firstLine="0"/>
      </w:pPr>
      <w:r>
        <w:rPr>
          <w:noProof/>
        </w:rPr>
        <w:drawing>
          <wp:inline distT="0" distB="0" distL="0" distR="0">
            <wp:extent cx="5410200" cy="34861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53" w:rsidRDefault="003C1953" w:rsidP="003C1953">
      <w:pPr>
        <w:pStyle w:val="aff3"/>
        <w:spacing w:before="120" w:after="240"/>
        <w:ind w:firstLine="0"/>
        <w:jc w:val="center"/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11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вызова списка деклараций по подразделениям</w:t>
      </w:r>
    </w:p>
    <w:p w:rsidR="003C1953" w:rsidRDefault="003C1953" w:rsidP="003C1953">
      <w:pPr>
        <w:rPr>
          <w:noProof/>
        </w:rPr>
      </w:pPr>
      <w:r>
        <w:rPr>
          <w:noProof/>
        </w:rPr>
        <w:t xml:space="preserve">Выделить строки, для которых будет выполнена </w:t>
      </w:r>
      <w:r w:rsidRPr="00085DE3">
        <w:rPr>
          <w:b/>
          <w:noProof/>
        </w:rPr>
        <w:t>групповая операция</w:t>
      </w:r>
      <w:r>
        <w:rPr>
          <w:noProof/>
        </w:rPr>
        <w:t>, по правой кнопке мыши вызвать контекстное меню и выбрать нужный пункт меню для выполнения, например, «Проверить документы по контрольным соглашениям».</w:t>
      </w:r>
    </w:p>
    <w:p w:rsidR="003C1953" w:rsidRDefault="003C1953" w:rsidP="003C19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2219325"/>
            <wp:effectExtent l="0" t="0" r="9525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953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12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 w:rsidR="00B11620">
        <w:rPr>
          <w:b w:val="0"/>
          <w:i/>
          <w:sz w:val="28"/>
          <w:szCs w:val="28"/>
        </w:rPr>
        <w:t>вызова групповой операции</w:t>
      </w:r>
    </w:p>
    <w:p w:rsidR="00123C20" w:rsidRDefault="00123C20" w:rsidP="00123C20">
      <w:r>
        <w:t>Результат представлен ниже.</w:t>
      </w:r>
    </w:p>
    <w:p w:rsidR="003C1953" w:rsidRDefault="00123C20" w:rsidP="003C1953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940425" cy="2885440"/>
            <wp:effectExtent l="0" t="0" r="317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20" w:rsidRDefault="00123C20" w:rsidP="00123C20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13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списка деклараций для проверки</w:t>
      </w:r>
    </w:p>
    <w:p w:rsidR="00123C20" w:rsidRDefault="00123C20" w:rsidP="00123C20">
      <w:pPr>
        <w:rPr>
          <w:noProof/>
        </w:rPr>
      </w:pPr>
      <w:r>
        <w:rPr>
          <w:noProof/>
        </w:rPr>
        <w:t>Пометить все или  выбрать те подразделения, проверку для которых надо выполнить. Аналогичным образом можно выполнить любую другую групповую операцию. После успешного выполнения проверок переведем документы в состояние «Готов к сдаче»».</w:t>
      </w:r>
    </w:p>
    <w:p w:rsidR="00123C20" w:rsidRDefault="00F31EBA" w:rsidP="003C1953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934075" cy="1943100"/>
            <wp:effectExtent l="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BA" w:rsidRDefault="00F31EBA" w:rsidP="00F31EB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Вызов групповой операции смены статуса документов</w:t>
      </w:r>
    </w:p>
    <w:p w:rsidR="00F31EBA" w:rsidRDefault="00F31EBA" w:rsidP="00F31EBA">
      <w:r>
        <w:t>В этом окне выбирается какой подписью будут подписаны документы. Подписи, которыми по умолчанию подписываются документы отчетности, определяются в свойствах комплекта отчетности</w:t>
      </w:r>
      <w:r w:rsidR="00B11620">
        <w:t xml:space="preserve"> </w:t>
      </w:r>
      <w:hyperlink w:anchor="_Добавление_комплекта_отчетности" w:history="1">
        <w:r w:rsidR="003A7E12" w:rsidRPr="003A7E12">
          <w:rPr>
            <w:rStyle w:val="af9"/>
          </w:rPr>
          <w:t>3.7.1.Добавление комплекта отчетности</w:t>
        </w:r>
      </w:hyperlink>
      <w:r w:rsidR="003A7E12">
        <w:t>.</w:t>
      </w:r>
    </w:p>
    <w:p w:rsidR="00F31EBA" w:rsidRDefault="00F31EBA" w:rsidP="003C1953">
      <w:pPr>
        <w:ind w:firstLine="0"/>
        <w:rPr>
          <w:noProof/>
        </w:rPr>
      </w:pPr>
      <w:r>
        <w:rPr>
          <w:noProof/>
        </w:rPr>
        <w:drawing>
          <wp:inline distT="0" distB="0" distL="0" distR="0">
            <wp:extent cx="5940425" cy="4666615"/>
            <wp:effectExtent l="0" t="0" r="3175" b="63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BA" w:rsidRDefault="00F31EBA" w:rsidP="00F31EB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15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Определение подписи, которой будут подписаны документы</w:t>
      </w:r>
    </w:p>
    <w:p w:rsidR="00F31EBA" w:rsidRDefault="00F31EBA" w:rsidP="00F31EBA">
      <w:r>
        <w:t>Результат:</w:t>
      </w:r>
    </w:p>
    <w:p w:rsidR="00F31EBA" w:rsidRDefault="0089392A" w:rsidP="00F31EBA">
      <w:pPr>
        <w:ind w:firstLine="0"/>
      </w:pPr>
      <w:r>
        <w:rPr>
          <w:noProof/>
        </w:rPr>
        <w:drawing>
          <wp:inline distT="0" distB="0" distL="0" distR="0">
            <wp:extent cx="6105525" cy="7715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2A" w:rsidRDefault="0089392A" w:rsidP="0089392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16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 результатом смены статуса</w:t>
      </w:r>
    </w:p>
    <w:p w:rsidR="0089392A" w:rsidRDefault="0089392A" w:rsidP="0089392A">
      <w:r>
        <w:t>Теперь можно будет проверить документы на сервере Контур-Экстерн. Отметить документы для проверки на сервере.</w:t>
      </w:r>
    </w:p>
    <w:p w:rsidR="0089392A" w:rsidRDefault="003E4811" w:rsidP="00F31EBA">
      <w:pPr>
        <w:ind w:firstLine="0"/>
      </w:pPr>
      <w:r>
        <w:rPr>
          <w:noProof/>
        </w:rPr>
        <w:drawing>
          <wp:inline distT="0" distB="0" distL="0" distR="0">
            <wp:extent cx="5940425" cy="4188460"/>
            <wp:effectExtent l="0" t="0" r="3175" b="254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811" w:rsidRDefault="003E4811" w:rsidP="003E4811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17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AD3CD0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 выбранными документами для проверки на сервере К-Э</w:t>
      </w:r>
    </w:p>
    <w:p w:rsidR="00085DE3" w:rsidRDefault="00E1249E" w:rsidP="00E1249E">
      <w:r>
        <w:t xml:space="preserve">Подробно операция проверки документов отчетности на сервере К-Э описана в разделе </w:t>
      </w:r>
      <w:hyperlink w:anchor="_Сдача_отчетности_по" w:history="1">
        <w:r w:rsidRPr="00E1249E">
          <w:rPr>
            <w:rStyle w:val="af9"/>
          </w:rPr>
          <w:t>5. Сдача отчетности по ТКС</w:t>
        </w:r>
      </w:hyperlink>
    </w:p>
    <w:p w:rsidR="003E4811" w:rsidRDefault="00085DE3" w:rsidP="00085DE3">
      <w:r>
        <w:t xml:space="preserve">В программе существует возможность </w:t>
      </w:r>
      <w:r w:rsidRPr="00D168CF">
        <w:rPr>
          <w:b/>
        </w:rPr>
        <w:t>группового удаления</w:t>
      </w:r>
      <w:r>
        <w:t xml:space="preserve"> комплектов отчетности и обособленных подразделений.</w:t>
      </w:r>
    </w:p>
    <w:p w:rsidR="00D168CF" w:rsidRDefault="00D168CF" w:rsidP="00D168CF">
      <w:pPr>
        <w:ind w:firstLine="0"/>
      </w:pPr>
      <w:r>
        <w:rPr>
          <w:noProof/>
        </w:rPr>
        <w:drawing>
          <wp:inline distT="0" distB="0" distL="0" distR="0">
            <wp:extent cx="6114415" cy="268732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CF" w:rsidRPr="00F034F4" w:rsidRDefault="00D168CF" w:rsidP="00F034F4">
      <w:r w:rsidRPr="00F034F4">
        <w:t xml:space="preserve">Рис. </w:t>
      </w:r>
      <w:r w:rsidR="003D6CAC">
        <w:rPr>
          <w:noProof/>
        </w:rPr>
        <w:fldChar w:fldCharType="begin"/>
      </w:r>
      <w:r w:rsidR="003D6CAC">
        <w:rPr>
          <w:noProof/>
        </w:rPr>
        <w:instrText xml:space="preserve"> STYLEREF 1 \s </w:instrText>
      </w:r>
      <w:r w:rsidR="003D6CAC">
        <w:rPr>
          <w:noProof/>
        </w:rPr>
        <w:fldChar w:fldCharType="separate"/>
      </w:r>
      <w:r w:rsidR="005B7975">
        <w:rPr>
          <w:noProof/>
        </w:rPr>
        <w:t>4</w:t>
      </w:r>
      <w:r w:rsidR="003D6CAC">
        <w:rPr>
          <w:noProof/>
        </w:rPr>
        <w:fldChar w:fldCharType="end"/>
      </w:r>
      <w:r w:rsidRPr="00F034F4">
        <w:t>.</w:t>
      </w:r>
      <w:r w:rsidR="003D6CAC">
        <w:rPr>
          <w:noProof/>
        </w:rPr>
        <w:fldChar w:fldCharType="begin"/>
      </w:r>
      <w:r w:rsidR="003D6CAC">
        <w:rPr>
          <w:noProof/>
        </w:rPr>
        <w:instrText xml:space="preserve"> SEQ Figure \* ARABIC \s 1 </w:instrText>
      </w:r>
      <w:r w:rsidR="003D6CAC">
        <w:rPr>
          <w:noProof/>
        </w:rPr>
        <w:fldChar w:fldCharType="separate"/>
      </w:r>
      <w:r w:rsidR="005B7975">
        <w:rPr>
          <w:noProof/>
        </w:rPr>
        <w:t>18</w:t>
      </w:r>
      <w:r w:rsidR="003D6CAC">
        <w:rPr>
          <w:noProof/>
        </w:rPr>
        <w:fldChar w:fldCharType="end"/>
      </w:r>
      <w:r w:rsidRPr="00F034F4">
        <w:t xml:space="preserve"> Окно с выбранными для удаления комплектами отчетности</w:t>
      </w:r>
    </w:p>
    <w:p w:rsidR="00D168CF" w:rsidRDefault="00D168CF" w:rsidP="00D168CF">
      <w:pPr>
        <w:ind w:firstLine="0"/>
      </w:pPr>
    </w:p>
    <w:p w:rsidR="005D36E3" w:rsidRDefault="00D168CF" w:rsidP="00D168CF">
      <w:pPr>
        <w:ind w:firstLine="0"/>
      </w:pPr>
      <w:r>
        <w:t>Воспользоваться этой возможностью можно через контекстное меню, выделив курсором комплекты отчетности (или обособленные подразделения), которые надо удалить.</w:t>
      </w:r>
    </w:p>
    <w:p w:rsidR="00D168CF" w:rsidRDefault="00560C06" w:rsidP="00560C06">
      <w:r>
        <w:t xml:space="preserve">Для создания </w:t>
      </w:r>
      <w:r w:rsidRPr="0070202E">
        <w:rPr>
          <w:b/>
        </w:rPr>
        <w:t>нескольких комплектов</w:t>
      </w:r>
      <w:r>
        <w:t xml:space="preserve"> отчетности надо вызвать контекстное меню в узле «Комплекты отчетности» налогоплательщика и выбрать соответствующее меню «Добавить несколько комплектов отчетности».</w:t>
      </w:r>
    </w:p>
    <w:p w:rsidR="00560C06" w:rsidRDefault="00560C06" w:rsidP="00560C06">
      <w:pPr>
        <w:jc w:val="center"/>
      </w:pPr>
      <w:r>
        <w:rPr>
          <w:noProof/>
        </w:rPr>
        <w:drawing>
          <wp:inline distT="0" distB="0" distL="0" distR="0">
            <wp:extent cx="4305300" cy="35242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06" w:rsidRPr="00F034F4" w:rsidRDefault="00560C06" w:rsidP="00560C06"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19</w:t>
      </w:r>
      <w:r w:rsidR="00860C5D">
        <w:rPr>
          <w:noProof/>
        </w:rPr>
        <w:fldChar w:fldCharType="end"/>
      </w:r>
      <w:r w:rsidRPr="00F034F4">
        <w:t xml:space="preserve"> Окно </w:t>
      </w:r>
      <w:r>
        <w:t>вызова создания нескольких комплектов отчетности</w:t>
      </w:r>
    </w:p>
    <w:p w:rsidR="00560C06" w:rsidRDefault="00560C06" w:rsidP="00560C06">
      <w:r>
        <w:t>Откроется окно, в котором можно будет до</w:t>
      </w:r>
      <w:r w:rsidR="00B108D4">
        <w:t>б</w:t>
      </w:r>
      <w:r>
        <w:t>авить ко</w:t>
      </w:r>
      <w:r w:rsidR="00B108D4">
        <w:t>м</w:t>
      </w:r>
      <w:r>
        <w:t>плекты отчетнос</w:t>
      </w:r>
      <w:r w:rsidR="00B108D4">
        <w:t>т</w:t>
      </w:r>
      <w:r>
        <w:t>и ИФНС или РСВ</w:t>
      </w:r>
      <w:r w:rsidR="00B108D4">
        <w:t xml:space="preserve"> из файлов </w:t>
      </w:r>
      <w:r w:rsidR="00B108D4">
        <w:rPr>
          <w:lang w:val="en-US"/>
        </w:rPr>
        <w:t>Excel</w:t>
      </w:r>
      <w:r w:rsidR="00B108D4" w:rsidRPr="00B108D4">
        <w:t xml:space="preserve"> </w:t>
      </w:r>
      <w:r w:rsidR="00B108D4">
        <w:t>или деклараций.</w:t>
      </w:r>
    </w:p>
    <w:p w:rsidR="00B108D4" w:rsidRDefault="00B108D4" w:rsidP="00B108D4">
      <w:pPr>
        <w:ind w:firstLine="0"/>
      </w:pPr>
      <w:r>
        <w:rPr>
          <w:noProof/>
        </w:rPr>
        <w:drawing>
          <wp:inline distT="0" distB="0" distL="0" distR="0" wp14:anchorId="66A6070A" wp14:editId="12BF4983">
            <wp:extent cx="6120765" cy="379222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17" w:rsidRDefault="00B108D4" w:rsidP="00B108D4"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20</w:t>
      </w:r>
      <w:r w:rsidR="00860C5D">
        <w:rPr>
          <w:noProof/>
        </w:rPr>
        <w:fldChar w:fldCharType="end"/>
      </w:r>
      <w:r w:rsidRPr="00F034F4">
        <w:t xml:space="preserve"> Окно </w:t>
      </w:r>
      <w:r w:rsidR="0070202E">
        <w:t>добавления нескольких комплектов отчетности</w:t>
      </w:r>
    </w:p>
    <w:p w:rsidR="0070202E" w:rsidRDefault="0070202E" w:rsidP="0070202E">
      <w:r>
        <w:t xml:space="preserve">Для </w:t>
      </w:r>
      <w:r w:rsidRPr="0070202E">
        <w:rPr>
          <w:b/>
        </w:rPr>
        <w:t>группового создания уведомлений</w:t>
      </w:r>
      <w:r>
        <w:t xml:space="preserve"> по КНД 1114702 воспользуйтесь соответствующим контекстным меню, установив курсор в узле «Иное» на строку уведомления о выявлении клиента – иностранного НП.</w:t>
      </w:r>
    </w:p>
    <w:p w:rsidR="0070202E" w:rsidRDefault="0070202E" w:rsidP="00B108D4"/>
    <w:p w:rsidR="00B108D4" w:rsidRPr="00F034F4" w:rsidRDefault="0050114B" w:rsidP="0050114B">
      <w:pPr>
        <w:ind w:firstLine="0"/>
      </w:pPr>
      <w:r>
        <w:rPr>
          <w:noProof/>
        </w:rPr>
        <w:drawing>
          <wp:inline distT="0" distB="0" distL="0" distR="0">
            <wp:extent cx="6115050" cy="497205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0202E" w:rsidRDefault="0070202E" w:rsidP="0070202E">
      <w:pPr>
        <w:jc w:val="center"/>
      </w:pPr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21</w:t>
      </w:r>
      <w:r w:rsidR="00860C5D">
        <w:rPr>
          <w:noProof/>
        </w:rPr>
        <w:fldChar w:fldCharType="end"/>
      </w:r>
      <w:r w:rsidRPr="00F034F4">
        <w:t xml:space="preserve"> Окно </w:t>
      </w:r>
      <w:r>
        <w:t>вызова мастера создания уведомлений</w:t>
      </w:r>
    </w:p>
    <w:p w:rsidR="0070202E" w:rsidRDefault="0070202E" w:rsidP="0070202E">
      <w:r>
        <w:t>Стартует мастер группового создания уведомлений. Далее следуйте указаниям мастера.</w:t>
      </w:r>
    </w:p>
    <w:p w:rsidR="0070202E" w:rsidRDefault="00A52E5F" w:rsidP="00A52E5F">
      <w:pPr>
        <w:pStyle w:val="20"/>
      </w:pPr>
      <w:bookmarkStart w:id="120" w:name="_Toc139362431"/>
      <w:r>
        <w:t>Список документов по сроку сдачи</w:t>
      </w:r>
      <w:bookmarkEnd w:id="120"/>
    </w:p>
    <w:p w:rsidR="00B108D4" w:rsidRDefault="00D4684C" w:rsidP="00D4684C">
      <w:r>
        <w:t xml:space="preserve">Чтобы посмотреть документы по сроку их сдачи в контролирующий орган, воспользуйтесь меню «Инструменты – Список документов по сроку сдачи» или клавишей </w:t>
      </w:r>
      <w:r>
        <w:rPr>
          <w:lang w:val="en-US"/>
        </w:rPr>
        <w:t>F</w:t>
      </w:r>
      <w:r w:rsidRPr="003A7E12">
        <w:t>10</w:t>
      </w:r>
      <w:r>
        <w:t>.</w:t>
      </w:r>
    </w:p>
    <w:p w:rsidR="00A84390" w:rsidRDefault="00A84390" w:rsidP="00A84390">
      <w:r>
        <w:t>Формируется полный список документов за все периоды отчетности.</w:t>
      </w:r>
    </w:p>
    <w:p w:rsidR="00A84390" w:rsidRDefault="00A84390" w:rsidP="00A84390">
      <w:pPr>
        <w:ind w:firstLine="0"/>
      </w:pPr>
      <w:r>
        <w:rPr>
          <w:noProof/>
        </w:rPr>
        <w:drawing>
          <wp:inline distT="0" distB="0" distL="0" distR="0">
            <wp:extent cx="6115050" cy="27241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90" w:rsidRDefault="00A84390" w:rsidP="00A84390">
      <w:pPr>
        <w:jc w:val="center"/>
      </w:pPr>
      <w:r w:rsidRPr="00F034F4">
        <w:t xml:space="preserve">Рис. 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STYLEREF 1 \s </w:instrText>
      </w:r>
      <w:r w:rsidR="00860C5D">
        <w:rPr>
          <w:noProof/>
        </w:rPr>
        <w:fldChar w:fldCharType="separate"/>
      </w:r>
      <w:r w:rsidR="005B7975">
        <w:rPr>
          <w:noProof/>
        </w:rPr>
        <w:t>4</w:t>
      </w:r>
      <w:r w:rsidR="00860C5D">
        <w:rPr>
          <w:noProof/>
        </w:rPr>
        <w:fldChar w:fldCharType="end"/>
      </w:r>
      <w:r w:rsidRPr="00F034F4">
        <w:t>.</w:t>
      </w:r>
      <w:r w:rsidR="00860C5D">
        <w:rPr>
          <w:noProof/>
        </w:rPr>
        <w:fldChar w:fldCharType="begin"/>
      </w:r>
      <w:r w:rsidR="00860C5D">
        <w:rPr>
          <w:noProof/>
        </w:rPr>
        <w:instrText xml:space="preserve"> SEQ Figure \* ARABIC \s 1 </w:instrText>
      </w:r>
      <w:r w:rsidR="00860C5D">
        <w:rPr>
          <w:noProof/>
        </w:rPr>
        <w:fldChar w:fldCharType="separate"/>
      </w:r>
      <w:r w:rsidR="005B7975">
        <w:rPr>
          <w:noProof/>
        </w:rPr>
        <w:t>22</w:t>
      </w:r>
      <w:r w:rsidR="00860C5D">
        <w:rPr>
          <w:noProof/>
        </w:rPr>
        <w:fldChar w:fldCharType="end"/>
      </w:r>
      <w:r w:rsidRPr="00F034F4">
        <w:t xml:space="preserve"> Окно </w:t>
      </w:r>
      <w:r w:rsidR="00726415">
        <w:t xml:space="preserve">вызова контекстного </w:t>
      </w:r>
      <w:r>
        <w:t xml:space="preserve">меню </w:t>
      </w:r>
      <w:r w:rsidR="00726415">
        <w:t>по списку документов</w:t>
      </w:r>
    </w:p>
    <w:p w:rsidR="00221EB3" w:rsidRDefault="00221EB3" w:rsidP="00A84390">
      <w:r>
        <w:t>Для ограничения количества отображаемых документов предусмотре</w:t>
      </w:r>
      <w:r w:rsidR="00A84390">
        <w:t>н</w:t>
      </w:r>
      <w:r>
        <w:t xml:space="preserve"> фильтр</w:t>
      </w:r>
      <w:r w:rsidR="00A84390">
        <w:t>, который вызывается из контекстного меню по следующим параметрам: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Интервал подписания документа, включая пустую дату.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Поле «Примечание».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 всем налогоплательщикам и обособленным подразделениям или только по выбранным.</w:t>
      </w:r>
    </w:p>
    <w:p w:rsidR="00A84390" w:rsidRDefault="00A84390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 всем комплектам отчетности или только по выбранным.</w:t>
      </w:r>
    </w:p>
    <w:p w:rsidR="00A84390" w:rsidRDefault="00A523DB" w:rsidP="00A523DB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По всем документам или по документам с выбранным статусом.</w:t>
      </w:r>
    </w:p>
    <w:p w:rsidR="00A84390" w:rsidRDefault="00A523DB" w:rsidP="00CF67BA">
      <w:pPr>
        <w:pStyle w:val="ad"/>
        <w:numPr>
          <w:ilvl w:val="0"/>
          <w:numId w:val="69"/>
        </w:numPr>
        <w:spacing w:line="360" w:lineRule="auto"/>
        <w:ind w:left="1208" w:hanging="357"/>
      </w:pPr>
      <w:r>
        <w:t>Указать максимальное количество строк на экране.</w:t>
      </w:r>
    </w:p>
    <w:p w:rsidR="00A84390" w:rsidRDefault="00A84390" w:rsidP="00A84390">
      <w:pPr>
        <w:ind w:firstLine="0"/>
      </w:pPr>
      <w:r>
        <w:rPr>
          <w:noProof/>
        </w:rPr>
        <w:drawing>
          <wp:inline distT="0" distB="0" distL="0" distR="0" wp14:anchorId="064DF5EA" wp14:editId="68EA4212">
            <wp:extent cx="6120765" cy="703707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F4" w:rsidRDefault="00083DF4" w:rsidP="00083DF4">
      <w:pPr>
        <w:jc w:val="center"/>
      </w:pPr>
      <w:r w:rsidRPr="00F034F4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B7975">
        <w:rPr>
          <w:noProof/>
        </w:rPr>
        <w:t>4</w:t>
      </w:r>
      <w:r>
        <w:rPr>
          <w:noProof/>
        </w:rPr>
        <w:fldChar w:fldCharType="end"/>
      </w:r>
      <w:r w:rsidRPr="00F034F4">
        <w:t>.</w:t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5B7975">
        <w:rPr>
          <w:noProof/>
        </w:rPr>
        <w:t>23</w:t>
      </w:r>
      <w:r>
        <w:rPr>
          <w:noProof/>
        </w:rPr>
        <w:fldChar w:fldCharType="end"/>
      </w:r>
      <w:r w:rsidRPr="00F034F4">
        <w:t xml:space="preserve"> Окно </w:t>
      </w:r>
      <w:r>
        <w:t>настройки фильтра</w:t>
      </w:r>
    </w:p>
    <w:p w:rsidR="00083DF4" w:rsidRDefault="00CF67BA" w:rsidP="00A84390">
      <w:pPr>
        <w:ind w:firstLine="0"/>
      </w:pPr>
      <w:r>
        <w:t>Для выбранных документов доступны операции из контекстного меню, вызванного на списке документов.</w:t>
      </w:r>
    </w:p>
    <w:p w:rsidR="002671E4" w:rsidRDefault="002671E4" w:rsidP="002671E4">
      <w:pPr>
        <w:pStyle w:val="20"/>
      </w:pPr>
      <w:bookmarkStart w:id="121" w:name="_Toc139362432"/>
      <w:r>
        <w:t>Настройка отображения комплектов, периодов отчетности и списка документов</w:t>
      </w:r>
      <w:bookmarkEnd w:id="121"/>
    </w:p>
    <w:p w:rsidR="002671E4" w:rsidRDefault="002671E4" w:rsidP="002671E4">
      <w:r>
        <w:t xml:space="preserve">Для настройки отображения комплектов, периодов, списка документов воспользуйтесь меню «Инструменты – Настройки». </w:t>
      </w:r>
    </w:p>
    <w:p w:rsidR="002671E4" w:rsidRDefault="00183738" w:rsidP="002671E4">
      <w:r>
        <w:t xml:space="preserve">Выберите закладку «Вид». </w:t>
      </w:r>
      <w:r w:rsidR="002671E4">
        <w:t xml:space="preserve">Экран разделен на следующие </w:t>
      </w:r>
      <w:r w:rsidR="00FF661C">
        <w:t>области</w:t>
      </w:r>
      <w:r w:rsidR="002671E4">
        <w:t>: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Вид отображения комплектов, периодов и обособленных подразделений.</w:t>
      </w:r>
    </w:p>
    <w:p w:rsidR="002671E4" w:rsidRDefault="00FF661C" w:rsidP="00FF661C">
      <w:pPr>
        <w:pStyle w:val="ad"/>
        <w:numPr>
          <w:ilvl w:val="0"/>
          <w:numId w:val="68"/>
        </w:numPr>
        <w:ind w:left="1208" w:hanging="357"/>
      </w:pPr>
      <w:r>
        <w:t>Вид отображения списка документов.</w:t>
      </w:r>
    </w:p>
    <w:p w:rsidR="00FF661C" w:rsidRDefault="00FF661C" w:rsidP="00FF661C">
      <w:pPr>
        <w:pStyle w:val="ad"/>
        <w:numPr>
          <w:ilvl w:val="0"/>
          <w:numId w:val="68"/>
        </w:numPr>
        <w:ind w:left="1208" w:hanging="357"/>
      </w:pPr>
      <w:r>
        <w:t>Тема оформления программы.</w:t>
      </w:r>
    </w:p>
    <w:p w:rsidR="002671E4" w:rsidRDefault="00FF661C" w:rsidP="00FF661C">
      <w:pPr>
        <w:pStyle w:val="ad"/>
        <w:numPr>
          <w:ilvl w:val="0"/>
          <w:numId w:val="68"/>
        </w:numPr>
        <w:ind w:left="1208" w:hanging="357"/>
      </w:pPr>
      <w:r>
        <w:t>Выделение ожидаемых для подготовки форм документов.</w:t>
      </w:r>
    </w:p>
    <w:p w:rsidR="00495FC5" w:rsidRDefault="00495FC5" w:rsidP="002671E4">
      <w:r>
        <w:t>Чтобы ограничить число отображаемых периодов отчетности надо включить режим «Показывать только последние 4 года», также можно скрыть месячную отчетность и скрыть документы, помеченные архивными.</w:t>
      </w:r>
    </w:p>
    <w:p w:rsidR="00495FC5" w:rsidRDefault="00495FC5" w:rsidP="002671E4">
      <w:r>
        <w:t xml:space="preserve">Можно установить режим отображения только созданных документов. </w:t>
      </w:r>
    </w:p>
    <w:p w:rsidR="002671E4" w:rsidRDefault="002671E4" w:rsidP="002671E4">
      <w:r>
        <w:t>В области настройки «Выделение ожидаемых для подготовки форм документов можно определить следующие параметры: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Включить, выделяя цветом.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Включить, выделяя жирным.</w:t>
      </w:r>
    </w:p>
    <w:p w:rsidR="002671E4" w:rsidRDefault="002671E4" w:rsidP="00FF661C">
      <w:pPr>
        <w:pStyle w:val="ad"/>
        <w:numPr>
          <w:ilvl w:val="0"/>
          <w:numId w:val="68"/>
        </w:numPr>
        <w:ind w:left="1208" w:hanging="357"/>
      </w:pPr>
      <w:r>
        <w:t>Выключить.</w:t>
      </w:r>
    </w:p>
    <w:p w:rsidR="002671E4" w:rsidRDefault="00FF661C" w:rsidP="002671E4">
      <w:r>
        <w:t>При включенном режиме выделения цветом документы, ожидаемые для подготовки, будут выделены в списках цветом, определенным в поле «Цвет выделения». При включенном режиме выделения жирным, документы будут выделены жирным шрифтом.</w:t>
      </w:r>
    </w:p>
    <w:p w:rsidR="00495FC5" w:rsidRDefault="00495FC5" w:rsidP="002671E4">
      <w:r>
        <w:t xml:space="preserve">Здесь же можно определить тему оформления для программы </w:t>
      </w:r>
      <w:r w:rsidR="0086048B">
        <w:t xml:space="preserve">«Баланс– </w:t>
      </w:r>
      <w:r>
        <w:t>2</w:t>
      </w:r>
      <w:r w:rsidR="0086048B">
        <w:t>Н», выбрав ее из предлагаемого списка доступных тем.</w:t>
      </w:r>
    </w:p>
    <w:p w:rsidR="002671E4" w:rsidRDefault="002671E4" w:rsidP="002671E4">
      <w:pPr>
        <w:ind w:firstLine="0"/>
        <w:jc w:val="center"/>
      </w:pPr>
      <w:r>
        <w:rPr>
          <w:noProof/>
        </w:rPr>
        <w:drawing>
          <wp:inline distT="0" distB="0" distL="0" distR="0" wp14:anchorId="3E6ACAB2" wp14:editId="21EEF5EB">
            <wp:extent cx="6120765" cy="53498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E4" w:rsidRDefault="002671E4" w:rsidP="002671E4">
      <w:pPr>
        <w:jc w:val="center"/>
      </w:pPr>
      <w:r w:rsidRPr="00F034F4"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5B7975">
        <w:rPr>
          <w:noProof/>
        </w:rPr>
        <w:t>4</w:t>
      </w:r>
      <w:r>
        <w:rPr>
          <w:noProof/>
        </w:rPr>
        <w:fldChar w:fldCharType="end"/>
      </w:r>
      <w:r w:rsidRPr="00F034F4">
        <w:t>.</w:t>
      </w:r>
      <w:r>
        <w:rPr>
          <w:noProof/>
        </w:rPr>
        <w:fldChar w:fldCharType="begin"/>
      </w:r>
      <w:r>
        <w:rPr>
          <w:noProof/>
        </w:rPr>
        <w:instrText xml:space="preserve"> SEQ Figure \* ARABIC \s 1 </w:instrText>
      </w:r>
      <w:r>
        <w:rPr>
          <w:noProof/>
        </w:rPr>
        <w:fldChar w:fldCharType="separate"/>
      </w:r>
      <w:r w:rsidR="005B7975">
        <w:rPr>
          <w:noProof/>
        </w:rPr>
        <w:t>24</w:t>
      </w:r>
      <w:r>
        <w:rPr>
          <w:noProof/>
        </w:rPr>
        <w:fldChar w:fldCharType="end"/>
      </w:r>
      <w:r w:rsidRPr="00F034F4">
        <w:t xml:space="preserve"> Окно </w:t>
      </w:r>
      <w:r>
        <w:t>меню «Настройки»</w:t>
      </w:r>
    </w:p>
    <w:p w:rsidR="002671E4" w:rsidRPr="000F45AE" w:rsidRDefault="002671E4" w:rsidP="002671E4"/>
    <w:p w:rsidR="002671E4" w:rsidRPr="002671E4" w:rsidRDefault="002671E4" w:rsidP="002671E4"/>
    <w:p w:rsidR="00A84390" w:rsidRPr="00B108D4" w:rsidRDefault="00A84390" w:rsidP="00A84390"/>
    <w:p w:rsidR="00D47E60" w:rsidRDefault="00504E07" w:rsidP="00D47E60">
      <w:pPr>
        <w:pStyle w:val="1"/>
      </w:pPr>
      <w:bookmarkStart w:id="122" w:name="_Сдача_отчетности_по"/>
      <w:bookmarkStart w:id="123" w:name="_Toc139362433"/>
      <w:bookmarkEnd w:id="122"/>
      <w:r>
        <w:t>Сдача отчетности по ТКС</w:t>
      </w:r>
      <w:bookmarkEnd w:id="123"/>
    </w:p>
    <w:p w:rsidR="00280FA3" w:rsidRPr="009A013C" w:rsidRDefault="00280FA3" w:rsidP="009A013C">
      <w:pPr>
        <w:pStyle w:val="afff3"/>
      </w:pPr>
      <w:r w:rsidRPr="00280FA3">
        <w:t xml:space="preserve">Программа «Баланс-2Н» предоставляет возможность налогоплательщику </w:t>
      </w:r>
      <w:r w:rsidR="009A013C">
        <w:t xml:space="preserve">сдавать отчетность в налоговые или другие контролирующие органы по телекоммуникационным каналам связи (далее </w:t>
      </w:r>
      <w:r w:rsidR="009A013C" w:rsidRPr="005541C5">
        <w:rPr>
          <w:bCs/>
        </w:rPr>
        <w:t>ТКС</w:t>
      </w:r>
      <w:r w:rsidR="009A013C">
        <w:t>)</w:t>
      </w:r>
      <w:r w:rsidR="009A013C" w:rsidRPr="00067D2D">
        <w:t xml:space="preserve"> </w:t>
      </w:r>
      <w:r w:rsidR="009A013C">
        <w:t>по различным технологиям:</w:t>
      </w:r>
    </w:p>
    <w:p w:rsidR="00280FA3" w:rsidRPr="00475659" w:rsidRDefault="006D56A8" w:rsidP="00410C92">
      <w:pPr>
        <w:pStyle w:val="a4"/>
        <w:numPr>
          <w:ilvl w:val="0"/>
          <w:numId w:val="42"/>
        </w:numPr>
        <w:tabs>
          <w:tab w:val="left" w:pos="567"/>
        </w:tabs>
        <w:ind w:left="567" w:hanging="567"/>
        <w:rPr>
          <w:sz w:val="28"/>
          <w:szCs w:val="28"/>
        </w:rPr>
      </w:pPr>
      <w:r w:rsidRPr="00475659">
        <w:rPr>
          <w:sz w:val="28"/>
          <w:szCs w:val="28"/>
        </w:rPr>
        <w:t>осуществлять</w:t>
      </w:r>
      <w:r w:rsidR="00280FA3" w:rsidRPr="00475659">
        <w:rPr>
          <w:sz w:val="28"/>
          <w:szCs w:val="28"/>
        </w:rPr>
        <w:t xml:space="preserve"> документооборот при представлении </w:t>
      </w:r>
      <w:r w:rsidR="003359B2" w:rsidRPr="00475659">
        <w:rPr>
          <w:sz w:val="28"/>
          <w:szCs w:val="28"/>
        </w:rPr>
        <w:t>налоговых</w:t>
      </w:r>
      <w:r w:rsidR="00475659">
        <w:rPr>
          <w:sz w:val="28"/>
          <w:szCs w:val="28"/>
        </w:rPr>
        <w:t xml:space="preserve"> </w:t>
      </w:r>
      <w:r w:rsidR="00280FA3" w:rsidRPr="00475659">
        <w:rPr>
          <w:sz w:val="28"/>
          <w:szCs w:val="28"/>
        </w:rPr>
        <w:t>деклараций (расчетов) и документов в электронном виде по ТКС через оператора</w:t>
      </w:r>
      <w:r w:rsidR="00475659" w:rsidRPr="00475659">
        <w:rPr>
          <w:sz w:val="28"/>
          <w:szCs w:val="28"/>
        </w:rPr>
        <w:t xml:space="preserve"> ЭДО</w:t>
      </w:r>
      <w:r w:rsidR="00280FA3" w:rsidRPr="00475659">
        <w:rPr>
          <w:sz w:val="28"/>
          <w:szCs w:val="28"/>
        </w:rPr>
        <w:t xml:space="preserve"> «Контур-Экстерн»;</w:t>
      </w:r>
    </w:p>
    <w:p w:rsidR="00280FA3" w:rsidRPr="00280FA3" w:rsidRDefault="004969BF" w:rsidP="00410C92">
      <w:pPr>
        <w:pStyle w:val="a4"/>
        <w:numPr>
          <w:ilvl w:val="0"/>
          <w:numId w:val="42"/>
        </w:numPr>
        <w:tabs>
          <w:tab w:val="left" w:pos="567"/>
        </w:tabs>
        <w:ind w:left="567" w:hanging="567"/>
        <w:rPr>
          <w:sz w:val="28"/>
          <w:szCs w:val="28"/>
        </w:rPr>
      </w:pPr>
      <w:r>
        <w:rPr>
          <w:sz w:val="28"/>
          <w:szCs w:val="28"/>
        </w:rPr>
        <w:t>представлять</w:t>
      </w:r>
      <w:r w:rsidR="00280FA3" w:rsidRPr="00280FA3">
        <w:rPr>
          <w:sz w:val="28"/>
          <w:szCs w:val="28"/>
        </w:rPr>
        <w:t xml:space="preserve"> отчет</w:t>
      </w:r>
      <w:r w:rsidR="00475659">
        <w:rPr>
          <w:sz w:val="28"/>
          <w:szCs w:val="28"/>
        </w:rPr>
        <w:t>ы</w:t>
      </w:r>
      <w:r w:rsidR="00280FA3" w:rsidRPr="00280FA3">
        <w:rPr>
          <w:sz w:val="28"/>
          <w:szCs w:val="28"/>
        </w:rPr>
        <w:t xml:space="preserve"> по форме 4-ФСС </w:t>
      </w:r>
      <w:r w:rsidR="00475659">
        <w:rPr>
          <w:sz w:val="28"/>
          <w:szCs w:val="28"/>
        </w:rPr>
        <w:t xml:space="preserve">и подтверждение основного вида экономической деятельности </w:t>
      </w:r>
      <w:r w:rsidR="00280FA3" w:rsidRPr="00280FA3">
        <w:rPr>
          <w:sz w:val="28"/>
          <w:szCs w:val="28"/>
        </w:rPr>
        <w:t>в электронном виде по ТКС напрямую на сервер</w:t>
      </w:r>
      <w:r w:rsidR="00475659">
        <w:rPr>
          <w:sz w:val="28"/>
          <w:szCs w:val="28"/>
        </w:rPr>
        <w:t>ы</w:t>
      </w:r>
      <w:r w:rsidR="00280FA3" w:rsidRPr="00280FA3">
        <w:rPr>
          <w:sz w:val="28"/>
          <w:szCs w:val="28"/>
        </w:rPr>
        <w:t xml:space="preserve"> ФСС и получать сведения о документообороте и квитанции</w:t>
      </w:r>
      <w:r w:rsidR="00475659">
        <w:rPr>
          <w:sz w:val="28"/>
          <w:szCs w:val="28"/>
        </w:rPr>
        <w:t>, подтверждающие сдачу отчетов</w:t>
      </w:r>
      <w:r w:rsidR="00280FA3">
        <w:rPr>
          <w:sz w:val="28"/>
          <w:szCs w:val="28"/>
        </w:rPr>
        <w:t>.</w:t>
      </w:r>
    </w:p>
    <w:p w:rsidR="00280FA3" w:rsidRDefault="00280FA3" w:rsidP="00280FA3">
      <w:pPr>
        <w:pStyle w:val="20"/>
      </w:pPr>
      <w:bookmarkStart w:id="124" w:name="_Toc139362434"/>
      <w:r>
        <w:t>Передача отчетности через систему «Контур-Экстерн»</w:t>
      </w:r>
      <w:bookmarkEnd w:id="124"/>
    </w:p>
    <w:p w:rsidR="00B27E25" w:rsidRPr="00B413C9" w:rsidRDefault="00B27E25" w:rsidP="00B27E25">
      <w:pPr>
        <w:pStyle w:val="afff3"/>
      </w:pPr>
      <w:r w:rsidRPr="00F251FB">
        <w:t>«Баланс-2</w:t>
      </w:r>
      <w:r>
        <w:t>Н</w:t>
      </w:r>
      <w:r w:rsidRPr="00F251FB">
        <w:t>» по</w:t>
      </w:r>
      <w:r>
        <w:t xml:space="preserve">зволяет осуществлять </w:t>
      </w:r>
      <w:r w:rsidRPr="00F251FB">
        <w:t xml:space="preserve">электронный документооборот через </w:t>
      </w:r>
      <w:r>
        <w:t>систему</w:t>
      </w:r>
      <w:r w:rsidRPr="00F251FB">
        <w:t xml:space="preserve"> «</w:t>
      </w:r>
      <w:r w:rsidRPr="005541C5">
        <w:t>Контур-Экстерн» с использованием программного обеспечения «Контур-Экстерн Лайт</w:t>
      </w:r>
      <w:r w:rsidRPr="00F251FB">
        <w:t>» (</w:t>
      </w:r>
      <w:r>
        <w:t>КЭ-Лайт</w:t>
      </w:r>
      <w:r w:rsidRPr="00F251FB">
        <w:t>)</w:t>
      </w:r>
      <w:r>
        <w:t xml:space="preserve"> непосредственно из программы.</w:t>
      </w:r>
      <w:r w:rsidRPr="00F251FB">
        <w:t xml:space="preserve"> </w:t>
      </w:r>
      <w:r>
        <w:t xml:space="preserve">Для этого на </w:t>
      </w:r>
      <w:r w:rsidRPr="00F251FB">
        <w:t>компьютер, на котором установлена программа «Баланс-2</w:t>
      </w:r>
      <w:r>
        <w:t>Н</w:t>
      </w:r>
      <w:r w:rsidRPr="00F251FB">
        <w:t>»</w:t>
      </w:r>
      <w:r>
        <w:t xml:space="preserve"> необходимо установить ПО</w:t>
      </w:r>
      <w:r w:rsidRPr="00F251FB">
        <w:t xml:space="preserve"> «</w:t>
      </w:r>
      <w:r w:rsidRPr="005541C5">
        <w:t>Контур-Экстерн Лайт</w:t>
      </w:r>
      <w:r w:rsidRPr="00F251FB">
        <w:t>»</w:t>
      </w:r>
      <w:r w:rsidR="00B413C9">
        <w:t>.</w:t>
      </w:r>
    </w:p>
    <w:p w:rsidR="00280FA3" w:rsidRDefault="00CE6B2D" w:rsidP="00CE6B2D">
      <w:pPr>
        <w:pStyle w:val="3"/>
      </w:pPr>
      <w:bookmarkStart w:id="125" w:name="_Toc139362435"/>
      <w:r>
        <w:t>Настройки соединения с КЭ-Лайт</w:t>
      </w:r>
      <w:bookmarkEnd w:id="125"/>
    </w:p>
    <w:p w:rsidR="00CE6B2D" w:rsidRPr="005541C5" w:rsidRDefault="00CE6B2D" w:rsidP="00A40EFF">
      <w:pPr>
        <w:pStyle w:val="afff3"/>
      </w:pPr>
      <w:r>
        <w:t>Для осуществления защищенного электронного документооборота через «</w:t>
      </w:r>
      <w:r w:rsidRPr="00F251FB">
        <w:t>Контур-Экстерн</w:t>
      </w:r>
      <w:r>
        <w:t>» необходимо выполнить настройк</w:t>
      </w:r>
      <w:r w:rsidR="00520A2D">
        <w:t>у</w:t>
      </w:r>
      <w:r>
        <w:t xml:space="preserve"> </w:t>
      </w:r>
      <w:r w:rsidRPr="00F251FB">
        <w:t>«</w:t>
      </w:r>
      <w:r w:rsidRPr="005541C5">
        <w:t>Контур-Экстерн Лайт». Настройка заключается в установке п</w:t>
      </w:r>
      <w:r w:rsidR="00273167" w:rsidRPr="005541C5">
        <w:t>араметров подключения</w:t>
      </w:r>
      <w:r w:rsidR="00BB6479" w:rsidRPr="005541C5">
        <w:t xml:space="preserve"> к</w:t>
      </w:r>
      <w:r w:rsidR="005A0893" w:rsidRPr="005541C5">
        <w:t xml:space="preserve"> серверу и к</w:t>
      </w:r>
      <w:r w:rsidR="00BB6479" w:rsidRPr="005541C5">
        <w:t xml:space="preserve"> базе данных</w:t>
      </w:r>
      <w:r w:rsidRPr="005541C5">
        <w:t xml:space="preserve"> </w:t>
      </w:r>
      <w:r w:rsidR="00BB6479" w:rsidRPr="005541C5">
        <w:t>в окнах «Параметры сетевого подключения» и «Параметры соединения с базой данных» программы «Контур-Экстерн Лайт»</w:t>
      </w:r>
      <w:r w:rsidRPr="005541C5">
        <w:t>.</w:t>
      </w:r>
    </w:p>
    <w:p w:rsidR="00CF1E17" w:rsidRDefault="00CE6B2D" w:rsidP="00A40EFF">
      <w:pPr>
        <w:spacing w:before="0"/>
      </w:pPr>
      <w:r>
        <w:t>В программе «Баланс-2Н» имеется возможность получить информацию об организациях, отредактировать ее или добавить новую учетную запись. Для этого</w:t>
      </w:r>
      <w:r w:rsidR="007061C3">
        <w:t xml:space="preserve"> </w:t>
      </w:r>
      <w:r w:rsidR="00B42303">
        <w:t>необходимо выбрать</w:t>
      </w:r>
      <w:r>
        <w:t xml:space="preserve"> раздел </w:t>
      </w:r>
      <w:r w:rsidR="000E2689">
        <w:t xml:space="preserve">«Контур» и в выпадающем меню выбрать меню </w:t>
      </w:r>
      <w:r>
        <w:t>«</w:t>
      </w:r>
      <w:r w:rsidR="000E2689">
        <w:t xml:space="preserve">Настройки </w:t>
      </w:r>
      <w:r>
        <w:t>К</w:t>
      </w:r>
      <w:r w:rsidR="000E2689">
        <w:t>онтур-</w:t>
      </w:r>
      <w:r>
        <w:t>Э</w:t>
      </w:r>
      <w:r w:rsidR="000E2689">
        <w:t xml:space="preserve">кстерн </w:t>
      </w:r>
      <w:r>
        <w:t>Лайт»</w:t>
      </w:r>
      <w:r w:rsidR="000E2689">
        <w:t>. Откроется окно «П</w:t>
      </w:r>
      <w:r w:rsidR="00CF1E17">
        <w:t xml:space="preserve">ользователи и Организации» </w:t>
      </w:r>
      <w:r w:rsidR="00CF1E17" w:rsidRPr="00CF1E17">
        <w:t>(</w:t>
      </w:r>
      <w:r w:rsidR="005A1D90">
        <w:fldChar w:fldCharType="begin"/>
      </w:r>
      <w:r w:rsidR="000E2689">
        <w:instrText xml:space="preserve"> REF _Ref525576071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5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</w:t>
      </w:r>
      <w:r w:rsidR="005A1D90">
        <w:fldChar w:fldCharType="end"/>
      </w:r>
      <w:r w:rsidR="00CF1E17" w:rsidRPr="00CF1E17">
        <w:t>)</w:t>
      </w:r>
      <w:r w:rsidR="00136187">
        <w:t>.</w:t>
      </w:r>
    </w:p>
    <w:p w:rsidR="00136187" w:rsidRPr="00CF4DE4" w:rsidRDefault="00B17A1C" w:rsidP="008E04E7">
      <w:pPr>
        <w:pStyle w:val="afff3"/>
        <w:spacing w:before="120"/>
      </w:pPr>
      <w:r>
        <w:t>В окне «Пользователи и организации»</w:t>
      </w:r>
      <w:r w:rsidR="00136187" w:rsidRPr="00EE65AC">
        <w:t xml:space="preserve"> </w:t>
      </w:r>
      <w:r w:rsidR="0087140E">
        <w:t>выб</w:t>
      </w:r>
      <w:r w:rsidR="0087140E" w:rsidRPr="00B413C9">
        <w:t>ра</w:t>
      </w:r>
      <w:r w:rsidR="0087140E">
        <w:t>ть</w:t>
      </w:r>
      <w:r w:rsidR="00136187" w:rsidRPr="00EE65AC">
        <w:t xml:space="preserve"> сертификат из списка</w:t>
      </w:r>
      <w:r w:rsidR="008B3068">
        <w:t xml:space="preserve"> или добав</w:t>
      </w:r>
      <w:r w:rsidR="00B0571F">
        <w:t>ить</w:t>
      </w:r>
      <w:r w:rsidR="000E2689">
        <w:t xml:space="preserve"> новую учетную запись.</w:t>
      </w:r>
    </w:p>
    <w:p w:rsidR="007061C3" w:rsidRDefault="000C7A5A" w:rsidP="00962AEF">
      <w:pPr>
        <w:pStyle w:val="a"/>
        <w:numPr>
          <w:ilvl w:val="0"/>
          <w:numId w:val="0"/>
        </w:numPr>
        <w:tabs>
          <w:tab w:val="left" w:pos="1190"/>
        </w:tabs>
        <w:spacing w:before="0"/>
      </w:pPr>
      <w:r>
        <w:rPr>
          <w:noProof/>
        </w:rPr>
        <w:drawing>
          <wp:inline distT="0" distB="0" distL="0" distR="0">
            <wp:extent cx="6118860" cy="3352800"/>
            <wp:effectExtent l="0" t="0" r="0" b="0"/>
            <wp:docPr id="143" name="Рисунок 143" descr="К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КЭ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68" w:rsidRPr="008B3068" w:rsidRDefault="000E2689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26" w:name="_Ref525576071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126"/>
      <w:r w:rsidR="008B3068" w:rsidRPr="008B3068">
        <w:rPr>
          <w:b w:val="0"/>
          <w:i/>
          <w:sz w:val="28"/>
          <w:szCs w:val="28"/>
        </w:rPr>
        <w:t xml:space="preserve"> Окно выбора сертификата или добавления новой учетной записи</w:t>
      </w:r>
    </w:p>
    <w:p w:rsidR="00136187" w:rsidRDefault="00CF4DE4" w:rsidP="00A40EFF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928"/>
      </w:pPr>
      <w:r>
        <w:t xml:space="preserve">В открывшемся окне </w:t>
      </w:r>
      <w:r w:rsidR="00962DEF">
        <w:t>создания новой учетной записи</w:t>
      </w:r>
      <w:r>
        <w:t xml:space="preserve"> заполнить</w:t>
      </w:r>
      <w:r w:rsidR="00962DEF">
        <w:t xml:space="preserve"> поля соответствующими значениями:</w:t>
      </w:r>
    </w:p>
    <w:p w:rsidR="00962DEF" w:rsidRDefault="00EA563B" w:rsidP="00410C92">
      <w:pPr>
        <w:pStyle w:val="a"/>
        <w:numPr>
          <w:ilvl w:val="0"/>
          <w:numId w:val="48"/>
        </w:numPr>
        <w:spacing w:before="0"/>
        <w:ind w:left="567" w:hanging="567"/>
      </w:pPr>
      <w:r>
        <w:t>"Сервер Контур-Экстерн". В</w:t>
      </w:r>
      <w:r w:rsidR="00962DEF" w:rsidRPr="00EE65AC">
        <w:t xml:space="preserve"> этой с</w:t>
      </w:r>
      <w:r w:rsidR="00962DEF">
        <w:t>троке указывается адрес,</w:t>
      </w:r>
      <w:r w:rsidR="00962DEF" w:rsidRPr="00EE65AC">
        <w:t xml:space="preserve"> по которому будет осуществляться связь с сервером.</w:t>
      </w:r>
    </w:p>
    <w:p w:rsidR="00962DEF" w:rsidRPr="00EE65AC" w:rsidRDefault="00962DEF" w:rsidP="00410C92">
      <w:pPr>
        <w:pStyle w:val="a"/>
        <w:numPr>
          <w:ilvl w:val="0"/>
          <w:numId w:val="48"/>
        </w:numPr>
        <w:spacing w:before="0"/>
        <w:ind w:left="567" w:hanging="567"/>
      </w:pPr>
      <w:r w:rsidRPr="00EE65AC">
        <w:t>"</w:t>
      </w:r>
      <w:r>
        <w:t>Сертификат</w:t>
      </w:r>
      <w:r w:rsidRPr="00EE65AC">
        <w:t>"</w:t>
      </w:r>
      <w:r w:rsidR="00EA563B">
        <w:t>. Выбрать</w:t>
      </w:r>
      <w:r w:rsidRPr="00EE65AC">
        <w:t xml:space="preserve"> сертификат из списка (при нажатии на кнопку обзора появляется список сертификатов, установленных в хранилище "Личные"; следует выбрать необходимый для работы личный сертификат пользователя).</w:t>
      </w:r>
    </w:p>
    <w:p w:rsidR="00962DEF" w:rsidRPr="00EE65AC" w:rsidRDefault="004E4E72" w:rsidP="00410C92">
      <w:pPr>
        <w:pStyle w:val="a"/>
        <w:numPr>
          <w:ilvl w:val="0"/>
          <w:numId w:val="48"/>
        </w:numPr>
        <w:spacing w:before="0"/>
        <w:ind w:left="567" w:hanging="567"/>
      </w:pPr>
      <w:r>
        <w:t xml:space="preserve">"ИНН". </w:t>
      </w:r>
      <w:r w:rsidR="00962DEF" w:rsidRPr="00EE65AC">
        <w:t>ИНН организации,</w:t>
      </w:r>
      <w:r w:rsidR="00962DEF">
        <w:t xml:space="preserve"> </w:t>
      </w:r>
      <w:r w:rsidR="00DB70D7">
        <w:t>указанный</w:t>
      </w:r>
      <w:r w:rsidR="00962DEF">
        <w:t xml:space="preserve"> в личном сертификате.</w:t>
      </w:r>
    </w:p>
    <w:p w:rsidR="00962DEF" w:rsidRDefault="00962DEF" w:rsidP="00475659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928"/>
      </w:pPr>
      <w:r>
        <w:t>Программа выполнит проверку параметров учетной записи. При успешной проверке, запись будет сохранена, и настройка будет завершена.</w:t>
      </w:r>
    </w:p>
    <w:p w:rsidR="00962DEF" w:rsidRDefault="00962DEF" w:rsidP="00962DEF">
      <w:pPr>
        <w:pStyle w:val="3"/>
      </w:pPr>
      <w:bookmarkStart w:id="127" w:name="_Toc139362436"/>
      <w:r>
        <w:t>Отправка отчетности</w:t>
      </w:r>
      <w:r w:rsidR="00B916C6">
        <w:t xml:space="preserve"> в ФНС РФ и </w:t>
      </w:r>
      <w:r w:rsidR="00DD16C5">
        <w:t>С</w:t>
      </w:r>
      <w:r w:rsidR="00B916C6">
        <w:t>ФР</w:t>
      </w:r>
      <w:bookmarkEnd w:id="127"/>
    </w:p>
    <w:p w:rsidR="00962DEF" w:rsidRDefault="00962DEF" w:rsidP="00962DEF">
      <w:pPr>
        <w:pStyle w:val="afff3"/>
      </w:pPr>
      <w:r w:rsidRPr="00A27B0D">
        <w:t xml:space="preserve">Для </w:t>
      </w:r>
      <w:r>
        <w:t>отправк</w:t>
      </w:r>
      <w:r w:rsidRPr="00600785">
        <w:t>и</w:t>
      </w:r>
      <w:r>
        <w:t xml:space="preserve"> налоговой и бухгалтерской отчетности</w:t>
      </w:r>
      <w:r w:rsidR="00900DFB">
        <w:t xml:space="preserve"> необходимо</w:t>
      </w:r>
      <w:r w:rsidRPr="00A27B0D">
        <w:t>:</w:t>
      </w:r>
    </w:p>
    <w:p w:rsidR="00962DEF" w:rsidRDefault="00900DFB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>
        <w:t>Пометить</w:t>
      </w:r>
      <w:r w:rsidR="00962DEF" w:rsidRPr="00A27B0D">
        <w:t xml:space="preserve"> готовый документ как «</w:t>
      </w:r>
      <w:r w:rsidR="00962DEF" w:rsidRPr="003472AA">
        <w:t>Готов к сдаче</w:t>
      </w:r>
      <w:r w:rsidR="00962DEF" w:rsidRPr="00A27B0D">
        <w:t>».</w:t>
      </w:r>
    </w:p>
    <w:p w:rsidR="003E4866" w:rsidRDefault="00962DEF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 w:rsidRPr="00A27B0D">
        <w:t>Провер</w:t>
      </w:r>
      <w:r w:rsidR="007D7E9F">
        <w:t>ить</w:t>
      </w:r>
      <w:r w:rsidRPr="00A27B0D">
        <w:t xml:space="preserve"> соеди</w:t>
      </w:r>
      <w:r w:rsidR="00DB70D7">
        <w:t>нение с Интернет</w:t>
      </w:r>
      <w:r w:rsidR="00273167">
        <w:t>ом</w:t>
      </w:r>
      <w:r w:rsidRPr="00A27B0D">
        <w:t>.</w:t>
      </w:r>
    </w:p>
    <w:p w:rsidR="00962DEF" w:rsidRDefault="0062707E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>
        <w:t>При необходимости</w:t>
      </w:r>
      <w:r w:rsidR="00273167">
        <w:t>,</w:t>
      </w:r>
      <w:r>
        <w:t xml:space="preserve"> п</w:t>
      </w:r>
      <w:r w:rsidR="00962DEF" w:rsidRPr="00A27B0D">
        <w:t>одключит</w:t>
      </w:r>
      <w:r w:rsidR="007D7E9F">
        <w:t>ь</w:t>
      </w:r>
      <w:r w:rsidR="00962DEF" w:rsidRPr="00A27B0D">
        <w:t xml:space="preserve"> носитель с секретным ключом к компьютеру.</w:t>
      </w:r>
    </w:p>
    <w:p w:rsidR="00962DEF" w:rsidRDefault="00962DEF" w:rsidP="00410C92">
      <w:pPr>
        <w:pStyle w:val="a"/>
        <w:numPr>
          <w:ilvl w:val="0"/>
          <w:numId w:val="30"/>
        </w:numPr>
        <w:tabs>
          <w:tab w:val="clear" w:pos="360"/>
          <w:tab w:val="num" w:pos="567"/>
          <w:tab w:val="left" w:pos="1190"/>
        </w:tabs>
        <w:spacing w:before="0"/>
        <w:ind w:left="567" w:hanging="567"/>
      </w:pPr>
      <w:r w:rsidRPr="00A27B0D">
        <w:t>Выполнит</w:t>
      </w:r>
      <w:r w:rsidR="007D7E9F">
        <w:t>ь</w:t>
      </w:r>
      <w:r w:rsidRPr="00A27B0D">
        <w:t xml:space="preserve"> проверку документа на сервере специализированного оператора связи. Для этого </w:t>
      </w:r>
      <w:r w:rsidR="007D7E9F">
        <w:t>необходимо щелкнуть</w:t>
      </w:r>
      <w:r w:rsidRPr="00A27B0D">
        <w:t xml:space="preserve"> правой кнопкой мыши по значку документа и в появившемся </w:t>
      </w:r>
      <w:r w:rsidR="00E247F2">
        <w:t>контекстном</w:t>
      </w:r>
      <w:r w:rsidRPr="00A27B0D">
        <w:t xml:space="preserve"> меню выб</w:t>
      </w:r>
      <w:r w:rsidR="007D7E9F">
        <w:t>рать</w:t>
      </w:r>
      <w:r w:rsidRPr="00A27B0D">
        <w:t xml:space="preserve"> пункт «</w:t>
      </w:r>
      <w:r w:rsidR="000C7A5A">
        <w:rPr>
          <w:noProof/>
        </w:rPr>
        <w:drawing>
          <wp:inline distT="0" distB="0" distL="0" distR="0">
            <wp:extent cx="121920" cy="167640"/>
            <wp:effectExtent l="0" t="0" r="0" b="381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2AA">
        <w:t>Проверить на сервере К</w:t>
      </w:r>
      <w:r w:rsidR="00E44811" w:rsidRPr="003472AA">
        <w:t>онтур</w:t>
      </w:r>
      <w:r w:rsidRPr="003472AA">
        <w:t>-</w:t>
      </w:r>
      <w:r w:rsidR="00E44811" w:rsidRPr="003472AA">
        <w:t>Экстерн</w:t>
      </w:r>
      <w:r w:rsidRPr="00A27B0D">
        <w:t>».</w:t>
      </w:r>
      <w:r>
        <w:t xml:space="preserve"> </w:t>
      </w:r>
      <w:r w:rsidRPr="00040DA5">
        <w:t>На экране появится диалоговое окно «Проверка документа на сервере Контур-Экстерн»</w:t>
      </w:r>
      <w:r w:rsidR="00067B18">
        <w:t xml:space="preserve"> </w:t>
      </w:r>
      <w:r>
        <w:t>(</w:t>
      </w:r>
      <w:r w:rsidR="00067B18">
        <w:fldChar w:fldCharType="begin"/>
      </w:r>
      <w:r w:rsidR="00067B18">
        <w:instrText xml:space="preserve"> REF _Ref139361123 \h </w:instrText>
      </w:r>
      <w:r w:rsidR="00067B18">
        <w:fldChar w:fldCharType="separate"/>
      </w:r>
      <w:r w:rsidR="00067B18">
        <w:rPr>
          <w:i/>
          <w:szCs w:val="28"/>
        </w:rPr>
        <w:t xml:space="preserve">Рис. </w:t>
      </w:r>
      <w:r w:rsidR="00067B18">
        <w:rPr>
          <w:i/>
          <w:noProof/>
          <w:szCs w:val="28"/>
        </w:rPr>
        <w:t>5</w:t>
      </w:r>
      <w:r w:rsidR="00067B18">
        <w:rPr>
          <w:i/>
          <w:szCs w:val="28"/>
        </w:rPr>
        <w:t>.</w:t>
      </w:r>
      <w:r w:rsidR="00067B18">
        <w:rPr>
          <w:i/>
          <w:noProof/>
          <w:szCs w:val="28"/>
        </w:rPr>
        <w:t>2</w:t>
      </w:r>
      <w:r w:rsidR="00067B18">
        <w:fldChar w:fldCharType="end"/>
      </w:r>
      <w:r>
        <w:t>).</w:t>
      </w:r>
    </w:p>
    <w:p w:rsidR="00E44811" w:rsidRDefault="000C7A5A" w:rsidP="00353D53">
      <w:pPr>
        <w:pStyle w:val="a"/>
        <w:numPr>
          <w:ilvl w:val="0"/>
          <w:numId w:val="0"/>
        </w:numPr>
        <w:tabs>
          <w:tab w:val="left" w:pos="1190"/>
        </w:tabs>
        <w:spacing w:before="0"/>
        <w:jc w:val="center"/>
      </w:pPr>
      <w:r w:rsidRPr="001615AB">
        <w:rPr>
          <w:noProof/>
        </w:rPr>
        <w:drawing>
          <wp:inline distT="0" distB="0" distL="0" distR="0">
            <wp:extent cx="5676900" cy="3200400"/>
            <wp:effectExtent l="0" t="0" r="0" b="0"/>
            <wp:docPr id="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11" w:rsidRPr="00E44811" w:rsidRDefault="003472AA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28" w:name="_Ref139361123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128"/>
      <w:r w:rsidR="00E44811" w:rsidRPr="00E44811">
        <w:rPr>
          <w:b w:val="0"/>
          <w:i/>
          <w:sz w:val="28"/>
          <w:szCs w:val="28"/>
        </w:rPr>
        <w:t xml:space="preserve"> Окно отправки на проверку документа на сервер Контур-Экстерн</w:t>
      </w:r>
    </w:p>
    <w:p w:rsidR="00693C5A" w:rsidRDefault="003E4866" w:rsidP="00543AD3">
      <w:pPr>
        <w:pStyle w:val="afff3"/>
        <w:ind w:firstLine="708"/>
        <w:rPr>
          <w:i/>
        </w:rPr>
      </w:pPr>
      <w:r w:rsidRPr="003E4866">
        <w:t xml:space="preserve">Если отправка производится в МРИ (межрегиональную инспекцию) по крупнейшим налогоплательщикам, </w:t>
      </w:r>
      <w:r w:rsidR="00F67E2A">
        <w:t>необходимо поставить</w:t>
      </w:r>
      <w:r w:rsidRPr="003E4866">
        <w:t xml:space="preserve"> </w:t>
      </w:r>
      <w:r w:rsidRPr="000616E1">
        <w:t>флажок</w:t>
      </w:r>
      <w:r w:rsidRPr="003E4866">
        <w:t xml:space="preserve"> в поле </w:t>
      </w:r>
      <w:r w:rsidRPr="003E4866">
        <w:rPr>
          <w:i/>
        </w:rPr>
        <w:t>«</w:t>
      </w:r>
      <w:r w:rsidRPr="003E4866">
        <w:rPr>
          <w:rStyle w:val="afff7"/>
          <w:rFonts w:ascii="Times New Roman" w:hAnsi="Times New Roman"/>
          <w:i w:val="0"/>
          <w:sz w:val="28"/>
        </w:rPr>
        <w:t>Отчетность представляется через МРИ (для крупнейших)</w:t>
      </w:r>
      <w:r w:rsidRPr="003E4866">
        <w:rPr>
          <w:i/>
        </w:rPr>
        <w:t xml:space="preserve">» </w:t>
      </w:r>
      <w:r w:rsidRPr="003E4866">
        <w:t>и вве</w:t>
      </w:r>
      <w:r w:rsidR="00F67E2A">
        <w:t>сти</w:t>
      </w:r>
      <w:r w:rsidRPr="003E4866">
        <w:t xml:space="preserve"> код МРИ в открывшемся поле </w:t>
      </w:r>
      <w:r w:rsidRPr="003E4866">
        <w:rPr>
          <w:i/>
        </w:rPr>
        <w:t>«</w:t>
      </w:r>
      <w:r w:rsidRPr="003E4866">
        <w:rPr>
          <w:rStyle w:val="afff7"/>
          <w:rFonts w:ascii="Times New Roman" w:hAnsi="Times New Roman"/>
          <w:i w:val="0"/>
          <w:sz w:val="28"/>
        </w:rPr>
        <w:t>Код МРИ</w:t>
      </w:r>
      <w:r w:rsidRPr="003E4866">
        <w:rPr>
          <w:i/>
        </w:rPr>
        <w:t>».</w:t>
      </w:r>
    </w:p>
    <w:p w:rsidR="00693C5A" w:rsidRDefault="00621F15" w:rsidP="00543AD3">
      <w:pPr>
        <w:pStyle w:val="afff3"/>
        <w:ind w:firstLine="708"/>
        <w:rPr>
          <w:i/>
        </w:rPr>
      </w:pPr>
      <w:r>
        <w:t>Далее нажать</w:t>
      </w:r>
      <w:r w:rsidR="003E4866" w:rsidRPr="00727BDB">
        <w:t xml:space="preserve"> </w:t>
      </w:r>
      <w:r w:rsidR="003E4866">
        <w:t xml:space="preserve">кнопку </w:t>
      </w:r>
      <w:r w:rsidR="003E4866" w:rsidRPr="00727BDB">
        <w:t>«</w:t>
      </w:r>
      <w:r w:rsidR="003E4866" w:rsidRPr="003E4866">
        <w:rPr>
          <w:rStyle w:val="afff7"/>
          <w:i w:val="0"/>
        </w:rPr>
        <w:t>Отправить на проверку</w:t>
      </w:r>
      <w:r w:rsidR="003E4866" w:rsidRPr="00727BDB">
        <w:t>». На экране отобразится индикатор процесса выполнения проверки документа.</w:t>
      </w:r>
    </w:p>
    <w:p w:rsidR="003E4866" w:rsidRPr="00693C5A" w:rsidRDefault="003E4866" w:rsidP="00543AD3">
      <w:pPr>
        <w:pStyle w:val="afff3"/>
        <w:ind w:firstLine="708"/>
        <w:rPr>
          <w:i/>
        </w:rPr>
      </w:pPr>
      <w:r w:rsidRPr="00020E43">
        <w:t>Процедура проверки отчета на сервере Контур-Экстерн проводится с целью контроля:</w:t>
      </w:r>
    </w:p>
    <w:p w:rsidR="003E4866" w:rsidRPr="00020E43" w:rsidRDefault="003E4866" w:rsidP="00410C92">
      <w:pPr>
        <w:pStyle w:val="a"/>
        <w:numPr>
          <w:ilvl w:val="0"/>
          <w:numId w:val="29"/>
        </w:numPr>
        <w:tabs>
          <w:tab w:val="left" w:pos="1190"/>
        </w:tabs>
        <w:spacing w:before="0"/>
      </w:pPr>
      <w:r w:rsidRPr="00020E43">
        <w:t>на соответствие данных требованиям установленных форматов;</w:t>
      </w:r>
    </w:p>
    <w:p w:rsidR="003E4866" w:rsidRPr="00020E43" w:rsidRDefault="003E4866" w:rsidP="00410C92">
      <w:pPr>
        <w:pStyle w:val="a"/>
        <w:numPr>
          <w:ilvl w:val="0"/>
          <w:numId w:val="29"/>
        </w:numPr>
        <w:tabs>
          <w:tab w:val="left" w:pos="1190"/>
        </w:tabs>
        <w:spacing w:before="0"/>
      </w:pPr>
      <w:r w:rsidRPr="00020E43">
        <w:t>на соответствие форм установленным контрольным соотношениям и формулам расчета;</w:t>
      </w:r>
    </w:p>
    <w:p w:rsidR="003E4866" w:rsidRPr="00020E43" w:rsidRDefault="003E4866" w:rsidP="00410C92">
      <w:pPr>
        <w:pStyle w:val="a"/>
        <w:numPr>
          <w:ilvl w:val="0"/>
          <w:numId w:val="29"/>
        </w:numPr>
        <w:tabs>
          <w:tab w:val="left" w:pos="1190"/>
        </w:tabs>
        <w:spacing w:before="0"/>
      </w:pPr>
      <w:r w:rsidRPr="00020E43">
        <w:t>на наличие и правильность заполнения всех обязательных реквизитов.</w:t>
      </w:r>
    </w:p>
    <w:p w:rsidR="00693C5A" w:rsidRDefault="003E4866" w:rsidP="00543AD3">
      <w:pPr>
        <w:pStyle w:val="a"/>
        <w:numPr>
          <w:ilvl w:val="0"/>
          <w:numId w:val="0"/>
        </w:numPr>
        <w:spacing w:before="0"/>
        <w:ind w:firstLine="709"/>
      </w:pPr>
      <w:r w:rsidRPr="00543AD3">
        <w:t xml:space="preserve">Если в </w:t>
      </w:r>
      <w:r w:rsidRPr="00DF16CC">
        <w:t>результате</w:t>
      </w:r>
      <w:r>
        <w:t xml:space="preserve"> </w:t>
      </w:r>
      <w:r w:rsidRPr="003A2060">
        <w:t>проверки документа ошибок не найдено, то на экран выдается соответствующее сообщение</w:t>
      </w:r>
      <w:r>
        <w:t xml:space="preserve"> с информацией о возможности отправить документ в контролирующий орган.</w:t>
      </w:r>
    </w:p>
    <w:p w:rsidR="00693C5A" w:rsidRDefault="003E4866" w:rsidP="00543AD3">
      <w:pPr>
        <w:pStyle w:val="a"/>
        <w:numPr>
          <w:ilvl w:val="0"/>
          <w:numId w:val="0"/>
        </w:numPr>
        <w:tabs>
          <w:tab w:val="left" w:pos="1190"/>
        </w:tabs>
        <w:spacing w:before="0"/>
        <w:ind w:firstLine="709"/>
        <w:rPr>
          <w:rFonts w:ascii="Arial" w:hAnsi="Arial" w:cs="Arial"/>
          <w:color w:val="000000"/>
        </w:rPr>
      </w:pPr>
      <w:r w:rsidRPr="00727BDB">
        <w:t>Если в результате проверки документа ошибки отсутствуют и имеются некритичные замечания, то на экран выдается сообщение</w:t>
      </w:r>
      <w:r>
        <w:t xml:space="preserve"> о замечаниях</w:t>
      </w:r>
      <w:r w:rsidR="00792588">
        <w:t xml:space="preserve"> (</w:t>
      </w:r>
      <w:r w:rsidR="005A1D90">
        <w:fldChar w:fldCharType="begin"/>
      </w:r>
      <w:r w:rsidR="00792588">
        <w:instrText xml:space="preserve"> REF _Ref526430334 \h </w:instrText>
      </w:r>
      <w:r w:rsidR="005A1D90">
        <w:fldChar w:fldCharType="separate"/>
      </w:r>
      <w:r w:rsidR="005B7975" w:rsidRPr="00792588">
        <w:rPr>
          <w:i/>
          <w:color w:val="000000"/>
          <w:szCs w:val="28"/>
        </w:rPr>
        <w:t xml:space="preserve">Рис. </w:t>
      </w:r>
      <w:r w:rsidR="005B7975">
        <w:rPr>
          <w:b/>
          <w:i/>
          <w:noProof/>
          <w:color w:val="000000"/>
          <w:szCs w:val="28"/>
        </w:rPr>
        <w:t>5</w:t>
      </w:r>
      <w:r w:rsidR="005B7975" w:rsidRPr="00792588">
        <w:rPr>
          <w:i/>
          <w:color w:val="000000"/>
          <w:szCs w:val="28"/>
        </w:rPr>
        <w:t>.</w:t>
      </w:r>
      <w:r w:rsidR="005B7975">
        <w:rPr>
          <w:b/>
          <w:i/>
          <w:noProof/>
          <w:color w:val="000000"/>
          <w:szCs w:val="28"/>
        </w:rPr>
        <w:t>3</w:t>
      </w:r>
      <w:r w:rsidR="005A1D90">
        <w:fldChar w:fldCharType="end"/>
      </w:r>
      <w:r w:rsidR="00792588">
        <w:t>)</w:t>
      </w:r>
      <w:r>
        <w:t>.</w:t>
      </w:r>
      <w:r w:rsidRPr="00693C5A">
        <w:rPr>
          <w:rFonts w:ascii="Arial" w:hAnsi="Arial" w:cs="Arial"/>
          <w:color w:val="000000"/>
        </w:rPr>
        <w:t xml:space="preserve"> </w:t>
      </w:r>
      <w:r w:rsidRPr="003A2060">
        <w:t xml:space="preserve">Наличие таких замечаний не является препятствием для </w:t>
      </w:r>
      <w:r w:rsidR="008F3E4C">
        <w:t>отправки</w:t>
      </w:r>
      <w:r w:rsidRPr="003A2060">
        <w:t xml:space="preserve"> документа в </w:t>
      </w:r>
      <w:r>
        <w:t>контролирующий орган</w:t>
      </w:r>
      <w:r w:rsidRPr="00693C5A">
        <w:rPr>
          <w:rFonts w:ascii="Arial" w:hAnsi="Arial" w:cs="Arial"/>
          <w:color w:val="000000"/>
        </w:rPr>
        <w:t xml:space="preserve">. </w:t>
      </w:r>
    </w:p>
    <w:p w:rsidR="00792588" w:rsidRPr="00BC4023" w:rsidRDefault="000C7A5A" w:rsidP="009838B4">
      <w:pPr>
        <w:pStyle w:val="a"/>
        <w:numPr>
          <w:ilvl w:val="0"/>
          <w:numId w:val="0"/>
        </w:numPr>
        <w:tabs>
          <w:tab w:val="left" w:pos="1190"/>
        </w:tabs>
        <w:spacing w:befor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62500" cy="37033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88" w:rsidRPr="00792588" w:rsidRDefault="00792588" w:rsidP="001845BB">
      <w:pPr>
        <w:pStyle w:val="aff3"/>
        <w:spacing w:before="120" w:after="240"/>
        <w:ind w:firstLine="0"/>
        <w:jc w:val="center"/>
        <w:rPr>
          <w:b w:val="0"/>
          <w:i/>
          <w:color w:val="000000"/>
          <w:sz w:val="28"/>
          <w:szCs w:val="28"/>
        </w:rPr>
      </w:pPr>
      <w:bookmarkStart w:id="129" w:name="_Ref526430334"/>
      <w:r w:rsidRPr="00792588">
        <w:rPr>
          <w:b w:val="0"/>
          <w:i/>
          <w:color w:val="000000"/>
          <w:sz w:val="28"/>
          <w:szCs w:val="28"/>
        </w:rPr>
        <w:t xml:space="preserve">Рис. </w:t>
      </w:r>
      <w:r w:rsidR="005A1D90" w:rsidRPr="00792588">
        <w:rPr>
          <w:b w:val="0"/>
          <w:i/>
          <w:color w:val="000000"/>
          <w:sz w:val="28"/>
          <w:szCs w:val="28"/>
        </w:rPr>
        <w:fldChar w:fldCharType="begin"/>
      </w:r>
      <w:r w:rsidRPr="00792588">
        <w:rPr>
          <w:b w:val="0"/>
          <w:i/>
          <w:color w:val="000000"/>
          <w:sz w:val="28"/>
          <w:szCs w:val="28"/>
        </w:rPr>
        <w:instrText xml:space="preserve"> STYLEREF 1 \s </w:instrText>
      </w:r>
      <w:r w:rsidR="005A1D90" w:rsidRPr="00792588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5</w:t>
      </w:r>
      <w:r w:rsidR="005A1D90" w:rsidRPr="00792588">
        <w:rPr>
          <w:b w:val="0"/>
          <w:i/>
          <w:color w:val="000000"/>
          <w:sz w:val="28"/>
          <w:szCs w:val="28"/>
        </w:rPr>
        <w:fldChar w:fldCharType="end"/>
      </w:r>
      <w:r w:rsidRPr="00792588">
        <w:rPr>
          <w:b w:val="0"/>
          <w:i/>
          <w:color w:val="000000"/>
          <w:sz w:val="28"/>
          <w:szCs w:val="28"/>
        </w:rPr>
        <w:t>.</w:t>
      </w:r>
      <w:r w:rsidR="005A1D90" w:rsidRPr="00792588">
        <w:rPr>
          <w:b w:val="0"/>
          <w:i/>
          <w:color w:val="000000"/>
          <w:sz w:val="28"/>
          <w:szCs w:val="28"/>
        </w:rPr>
        <w:fldChar w:fldCharType="begin"/>
      </w:r>
      <w:r w:rsidRPr="00792588">
        <w:rPr>
          <w:b w:val="0"/>
          <w:i/>
          <w:color w:val="000000"/>
          <w:sz w:val="28"/>
          <w:szCs w:val="28"/>
        </w:rPr>
        <w:instrText xml:space="preserve"> SEQ Figure \* ARABIC \s 1 </w:instrText>
      </w:r>
      <w:r w:rsidR="005A1D90" w:rsidRPr="00792588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3</w:t>
      </w:r>
      <w:r w:rsidR="005A1D90" w:rsidRPr="00792588">
        <w:rPr>
          <w:b w:val="0"/>
          <w:i/>
          <w:color w:val="000000"/>
          <w:sz w:val="28"/>
          <w:szCs w:val="28"/>
        </w:rPr>
        <w:fldChar w:fldCharType="end"/>
      </w:r>
      <w:bookmarkEnd w:id="129"/>
      <w:r w:rsidRPr="00792588">
        <w:rPr>
          <w:b w:val="0"/>
          <w:i/>
          <w:color w:val="000000"/>
          <w:sz w:val="28"/>
          <w:szCs w:val="28"/>
        </w:rPr>
        <w:t xml:space="preserve"> Окно с результатом прове</w:t>
      </w:r>
      <w:r>
        <w:rPr>
          <w:b w:val="0"/>
          <w:i/>
          <w:color w:val="000000"/>
          <w:sz w:val="28"/>
          <w:szCs w:val="28"/>
        </w:rPr>
        <w:t>рки документа при наличии предупреждений</w:t>
      </w:r>
    </w:p>
    <w:p w:rsidR="00367ED8" w:rsidRDefault="003E4866" w:rsidP="00BB5BED">
      <w:pPr>
        <w:pStyle w:val="a"/>
        <w:numPr>
          <w:ilvl w:val="0"/>
          <w:numId w:val="0"/>
        </w:numPr>
        <w:tabs>
          <w:tab w:val="left" w:pos="1190"/>
        </w:tabs>
        <w:spacing w:before="0" w:after="120"/>
        <w:ind w:firstLine="709"/>
      </w:pPr>
      <w:r w:rsidRPr="00727BDB">
        <w:t>Если в результате проверки в документе обнаружены ошибки, то на экране появится окно «</w:t>
      </w:r>
      <w:r w:rsidRPr="003472AA">
        <w:t>Документ проверен, есть ошибки</w:t>
      </w:r>
      <w:r w:rsidRPr="00727BDB">
        <w:t>», и перечислены все ошибки и предупреждения, выявленные при проверке</w:t>
      </w:r>
      <w:r>
        <w:t xml:space="preserve"> (</w:t>
      </w:r>
      <w:r w:rsidR="005A1D90">
        <w:fldChar w:fldCharType="begin"/>
      </w:r>
      <w:r w:rsidR="003472AA">
        <w:instrText xml:space="preserve"> REF _Ref525576529 \h </w:instrText>
      </w:r>
      <w:r w:rsidR="005A1D90">
        <w:fldChar w:fldCharType="separate"/>
      </w:r>
      <w:r w:rsidR="005B7975" w:rsidRPr="001845BB">
        <w:rPr>
          <w:i/>
          <w:color w:val="000000"/>
          <w:szCs w:val="28"/>
        </w:rPr>
        <w:t xml:space="preserve">Рис. </w:t>
      </w:r>
      <w:r w:rsidR="005B7975">
        <w:rPr>
          <w:b/>
          <w:i/>
          <w:noProof/>
          <w:color w:val="000000"/>
          <w:szCs w:val="28"/>
        </w:rPr>
        <w:t>5</w:t>
      </w:r>
      <w:r w:rsidR="005B7975" w:rsidRPr="001845BB">
        <w:rPr>
          <w:i/>
          <w:color w:val="000000"/>
          <w:szCs w:val="28"/>
        </w:rPr>
        <w:t>.</w:t>
      </w:r>
      <w:r w:rsidR="005B7975">
        <w:rPr>
          <w:b/>
          <w:i/>
          <w:noProof/>
          <w:color w:val="000000"/>
          <w:szCs w:val="28"/>
        </w:rPr>
        <w:t>4</w:t>
      </w:r>
      <w:r w:rsidR="005A1D90">
        <w:fldChar w:fldCharType="end"/>
      </w:r>
      <w:r>
        <w:t>)</w:t>
      </w:r>
    </w:p>
    <w:p w:rsidR="003E4866" w:rsidRDefault="00067B18" w:rsidP="001845BB">
      <w:pPr>
        <w:pStyle w:val="afff3"/>
        <w:ind w:firstLine="0"/>
        <w:jc w:val="center"/>
      </w:pPr>
      <w:r>
        <w:rPr>
          <w:noProof/>
        </w:rPr>
        <w:drawing>
          <wp:inline distT="0" distB="0" distL="0" distR="0" wp14:anchorId="162BAB6E" wp14:editId="245C6524">
            <wp:extent cx="4770120" cy="3741420"/>
            <wp:effectExtent l="0" t="0" r="0" b="0"/>
            <wp:docPr id="147" name="Рисунок 3" descr="cid:image008.png@01D2F0E4.A8E9F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8.png@01D2F0E4.A8E9F3C0"/>
                    <pic:cNvPicPr>
                      <a:picLocks noChangeAspect="1" noChangeArrowheads="1"/>
                    </pic:cNvPicPr>
                  </pic:nvPicPr>
                  <pic:blipFill>
                    <a:blip r:embed="rId133" r:link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66" w:rsidRPr="001845BB" w:rsidRDefault="003472AA" w:rsidP="001845BB">
      <w:pPr>
        <w:pStyle w:val="aff3"/>
        <w:spacing w:before="120" w:after="240"/>
        <w:ind w:firstLine="0"/>
        <w:jc w:val="center"/>
        <w:rPr>
          <w:b w:val="0"/>
          <w:i/>
          <w:color w:val="000000"/>
          <w:sz w:val="28"/>
          <w:szCs w:val="28"/>
        </w:rPr>
      </w:pPr>
      <w:bookmarkStart w:id="130" w:name="_Ref525576529"/>
      <w:r w:rsidRPr="001845BB">
        <w:rPr>
          <w:b w:val="0"/>
          <w:i/>
          <w:color w:val="000000"/>
          <w:sz w:val="28"/>
          <w:szCs w:val="28"/>
        </w:rPr>
        <w:t xml:space="preserve">Рис. </w:t>
      </w:r>
      <w:r w:rsidR="005A1D90" w:rsidRPr="001845BB">
        <w:rPr>
          <w:b w:val="0"/>
          <w:i/>
          <w:color w:val="000000"/>
          <w:sz w:val="28"/>
          <w:szCs w:val="28"/>
        </w:rPr>
        <w:fldChar w:fldCharType="begin"/>
      </w:r>
      <w:r w:rsidR="00792588" w:rsidRPr="001845BB">
        <w:rPr>
          <w:b w:val="0"/>
          <w:i/>
          <w:color w:val="000000"/>
          <w:sz w:val="28"/>
          <w:szCs w:val="28"/>
        </w:rPr>
        <w:instrText xml:space="preserve"> STYLEREF 1 \s </w:instrText>
      </w:r>
      <w:r w:rsidR="005A1D90" w:rsidRPr="001845BB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5</w:t>
      </w:r>
      <w:r w:rsidR="005A1D90" w:rsidRPr="001845BB">
        <w:rPr>
          <w:b w:val="0"/>
          <w:i/>
          <w:color w:val="000000"/>
          <w:sz w:val="28"/>
          <w:szCs w:val="28"/>
        </w:rPr>
        <w:fldChar w:fldCharType="end"/>
      </w:r>
      <w:r w:rsidR="00792588" w:rsidRPr="001845BB">
        <w:rPr>
          <w:b w:val="0"/>
          <w:i/>
          <w:color w:val="000000"/>
          <w:sz w:val="28"/>
          <w:szCs w:val="28"/>
        </w:rPr>
        <w:t>.</w:t>
      </w:r>
      <w:r w:rsidR="005A1D90" w:rsidRPr="001845BB">
        <w:rPr>
          <w:b w:val="0"/>
          <w:i/>
          <w:color w:val="000000"/>
          <w:sz w:val="28"/>
          <w:szCs w:val="28"/>
        </w:rPr>
        <w:fldChar w:fldCharType="begin"/>
      </w:r>
      <w:r w:rsidR="00792588" w:rsidRPr="001845BB">
        <w:rPr>
          <w:b w:val="0"/>
          <w:i/>
          <w:color w:val="000000"/>
          <w:sz w:val="28"/>
          <w:szCs w:val="28"/>
        </w:rPr>
        <w:instrText xml:space="preserve"> SEQ Figure \* ARABIC \s 1 </w:instrText>
      </w:r>
      <w:r w:rsidR="005A1D90" w:rsidRPr="001845BB">
        <w:rPr>
          <w:b w:val="0"/>
          <w:i/>
          <w:color w:val="000000"/>
          <w:sz w:val="28"/>
          <w:szCs w:val="28"/>
        </w:rPr>
        <w:fldChar w:fldCharType="separate"/>
      </w:r>
      <w:r w:rsidR="005B7975">
        <w:rPr>
          <w:b w:val="0"/>
          <w:i/>
          <w:noProof/>
          <w:color w:val="000000"/>
          <w:sz w:val="28"/>
          <w:szCs w:val="28"/>
        </w:rPr>
        <w:t>4</w:t>
      </w:r>
      <w:r w:rsidR="005A1D90" w:rsidRPr="001845BB">
        <w:rPr>
          <w:b w:val="0"/>
          <w:i/>
          <w:color w:val="000000"/>
          <w:sz w:val="28"/>
          <w:szCs w:val="28"/>
        </w:rPr>
        <w:fldChar w:fldCharType="end"/>
      </w:r>
      <w:bookmarkEnd w:id="130"/>
      <w:r w:rsidRPr="001845BB">
        <w:rPr>
          <w:b w:val="0"/>
          <w:i/>
          <w:color w:val="000000"/>
          <w:sz w:val="28"/>
          <w:szCs w:val="28"/>
        </w:rPr>
        <w:t xml:space="preserve"> </w:t>
      </w:r>
      <w:r w:rsidR="003E4866" w:rsidRPr="001845BB">
        <w:rPr>
          <w:b w:val="0"/>
          <w:i/>
          <w:color w:val="000000"/>
          <w:sz w:val="28"/>
          <w:szCs w:val="28"/>
        </w:rPr>
        <w:t>Окно с результатом проверки при наличии ошибок</w:t>
      </w:r>
    </w:p>
    <w:p w:rsidR="008B7AD5" w:rsidRDefault="00543AD3" w:rsidP="00792588">
      <w:pPr>
        <w:pStyle w:val="afff3"/>
      </w:pPr>
      <w:r>
        <w:t xml:space="preserve">В данном случае следует </w:t>
      </w:r>
      <w:r w:rsidR="0033758A">
        <w:t>нажать</w:t>
      </w:r>
      <w:r w:rsidR="008B7AD5" w:rsidRPr="00FC3946">
        <w:t xml:space="preserve"> кнопку «</w:t>
      </w:r>
      <w:r w:rsidR="008B7AD5" w:rsidRPr="00D707C4">
        <w:rPr>
          <w:bCs/>
          <w:iCs/>
        </w:rPr>
        <w:t>ОК</w:t>
      </w:r>
      <w:r w:rsidR="008B7AD5" w:rsidRPr="00FC3946">
        <w:t>», переве</w:t>
      </w:r>
      <w:r>
        <w:t>сти</w:t>
      </w:r>
      <w:r w:rsidR="008B7AD5" w:rsidRPr="00FC3946">
        <w:t xml:space="preserve"> документ в состояние «</w:t>
      </w:r>
      <w:r w:rsidR="003472AA">
        <w:t>В работе</w:t>
      </w:r>
      <w:r w:rsidR="008B7AD5" w:rsidRPr="00FC3946">
        <w:t xml:space="preserve">» (значок документа окрасится в красный цвет </w:t>
      </w:r>
      <w:r w:rsidR="000C7A5A" w:rsidRPr="00135BB1">
        <w:rPr>
          <w:noProof/>
        </w:rPr>
        <w:drawing>
          <wp:inline distT="0" distB="0" distL="0" distR="0">
            <wp:extent cx="152400" cy="152400"/>
            <wp:effectExtent l="0" t="0" r="0" b="0"/>
            <wp:docPr id="148" name="Рисунок 148" descr="document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document_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AD5" w:rsidRPr="00FC3946">
        <w:t>) и внес</w:t>
      </w:r>
      <w:r>
        <w:t>ти</w:t>
      </w:r>
      <w:r w:rsidR="008B7AD5" w:rsidRPr="00FC3946">
        <w:t xml:space="preserve"> в него соответствующие изменения. Затем исправленный документ помет</w:t>
      </w:r>
      <w:r>
        <w:t xml:space="preserve">ить </w:t>
      </w:r>
      <w:r w:rsidR="008B7AD5" w:rsidRPr="00FC3946">
        <w:t>как «</w:t>
      </w:r>
      <w:r w:rsidR="008B7AD5" w:rsidRPr="003472AA">
        <w:t>Готов к сдаче</w:t>
      </w:r>
      <w:r w:rsidR="008B7AD5" w:rsidRPr="00FC3946">
        <w:t>» и повтори</w:t>
      </w:r>
      <w:r>
        <w:t>ть</w:t>
      </w:r>
      <w:r w:rsidR="008B7AD5" w:rsidRPr="00FC3946">
        <w:t xml:space="preserve"> проверку на сервере Контур-Экстерн.</w:t>
      </w:r>
    </w:p>
    <w:p w:rsidR="008B7AD5" w:rsidRPr="00353D53" w:rsidRDefault="008B7AD5" w:rsidP="00410C92">
      <w:pPr>
        <w:pStyle w:val="afff3"/>
        <w:numPr>
          <w:ilvl w:val="0"/>
          <w:numId w:val="36"/>
        </w:numPr>
        <w:spacing w:before="120" w:after="240"/>
        <w:ind w:left="714" w:hanging="357"/>
        <w:rPr>
          <w:b/>
          <w:i/>
        </w:rPr>
      </w:pPr>
      <w:r w:rsidRPr="00353D53">
        <w:rPr>
          <w:b/>
          <w:i/>
        </w:rPr>
        <w:t>Документ может быть передан в налоговый орган при условии, что в нем не обнаружено ошибок. Передача файлов также возможна в случае наличия предупреждений.</w:t>
      </w:r>
    </w:p>
    <w:p w:rsidR="00032FEB" w:rsidRPr="00032FEB" w:rsidRDefault="00032FEB" w:rsidP="00410C92">
      <w:pPr>
        <w:pStyle w:val="a"/>
        <w:numPr>
          <w:ilvl w:val="0"/>
          <w:numId w:val="30"/>
        </w:numPr>
        <w:tabs>
          <w:tab w:val="clear" w:pos="360"/>
          <w:tab w:val="num" w:pos="709"/>
          <w:tab w:val="left" w:pos="1190"/>
        </w:tabs>
        <w:spacing w:before="0"/>
        <w:ind w:left="567" w:hanging="567"/>
      </w:pPr>
      <w:r>
        <w:t>Отправить документ в контролирующий орган.</w:t>
      </w:r>
    </w:p>
    <w:p w:rsidR="003E4866" w:rsidRPr="00233E70" w:rsidRDefault="007374A6" w:rsidP="007374A6">
      <w:pPr>
        <w:pStyle w:val="3"/>
      </w:pPr>
      <w:bookmarkStart w:id="131" w:name="_Toc139362437"/>
      <w:r w:rsidRPr="00233E70">
        <w:t>Запрос документов на сервере</w:t>
      </w:r>
      <w:bookmarkEnd w:id="131"/>
    </w:p>
    <w:p w:rsidR="007374A6" w:rsidRPr="007374A6" w:rsidRDefault="002A1C9C" w:rsidP="00353D53">
      <w:pPr>
        <w:spacing w:after="240"/>
      </w:pPr>
      <w:r w:rsidRPr="00233E70">
        <w:t>Для запроса докуме</w:t>
      </w:r>
      <w:r w:rsidR="009E18BB" w:rsidRPr="00233E70">
        <w:t>нтов на сервере</w:t>
      </w:r>
      <w:r w:rsidRPr="00233E70">
        <w:t xml:space="preserve"> необходимо </w:t>
      </w:r>
      <w:r w:rsidR="009B0E2D" w:rsidRPr="00233E70">
        <w:t xml:space="preserve">в </w:t>
      </w:r>
      <w:r w:rsidR="00233E70">
        <w:t>разделе</w:t>
      </w:r>
      <w:r w:rsidR="009B0E2D" w:rsidRPr="00233E70">
        <w:t xml:space="preserve"> «К</w:t>
      </w:r>
      <w:r w:rsidR="00233E70">
        <w:t>онтур</w:t>
      </w:r>
      <w:r w:rsidR="009B0E2D" w:rsidRPr="00233E70">
        <w:t xml:space="preserve">» </w:t>
      </w:r>
      <w:r w:rsidR="00233E70">
        <w:t>главного меню</w:t>
      </w:r>
      <w:r w:rsidR="00233E70" w:rsidRPr="00233E70">
        <w:t xml:space="preserve"> </w:t>
      </w:r>
      <w:r w:rsidR="00233E70">
        <w:t>выбрать в выпадающем списке пункт «</w:t>
      </w:r>
      <w:r w:rsidR="000C7A5A">
        <w:rPr>
          <w:noProof/>
        </w:rPr>
        <w:drawing>
          <wp:inline distT="0" distB="0" distL="0" distR="0">
            <wp:extent cx="190500" cy="205740"/>
            <wp:effectExtent l="0" t="0" r="0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="0089285F">
        <w:t>Запросить новые документы на сервере через КЭ-Лайт…»</w:t>
      </w:r>
      <w:r w:rsidR="009B0E2D" w:rsidRPr="00233E70">
        <w:t>. В появившемся окне ука</w:t>
      </w:r>
      <w:r w:rsidR="00793E14" w:rsidRPr="00233E70">
        <w:t>зать</w:t>
      </w:r>
      <w:r w:rsidR="009B0E2D" w:rsidRPr="00233E70">
        <w:t xml:space="preserve"> учетные записи, по которым </w:t>
      </w:r>
      <w:r w:rsidRPr="00233E70">
        <w:t>требуется</w:t>
      </w:r>
      <w:r w:rsidR="009B0E2D" w:rsidRPr="00233E70">
        <w:t xml:space="preserve"> получить документы</w:t>
      </w:r>
      <w:r w:rsidR="0020198C" w:rsidRPr="00233E70">
        <w:t>,</w:t>
      </w:r>
      <w:r w:rsidR="009B0E2D" w:rsidRPr="00233E70">
        <w:t xml:space="preserve"> и период (</w:t>
      </w:r>
      <w:r w:rsidR="002F3E27">
        <w:fldChar w:fldCharType="begin"/>
      </w:r>
      <w:r w:rsidR="002F3E27">
        <w:instrText xml:space="preserve"> REF _Ref525636603 \h  \* MERGEFORMAT </w:instrText>
      </w:r>
      <w:r w:rsidR="002F3E27">
        <w:fldChar w:fldCharType="separate"/>
      </w:r>
      <w:r w:rsidR="005B7975" w:rsidRPr="005B7975">
        <w:rPr>
          <w:b/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5</w:t>
      </w:r>
      <w:r w:rsidR="005B7975" w:rsidRPr="005B7975">
        <w:rPr>
          <w:b/>
          <w:i/>
          <w:szCs w:val="28"/>
        </w:rPr>
        <w:t>.</w:t>
      </w:r>
      <w:r w:rsidR="005B7975">
        <w:rPr>
          <w:b/>
          <w:i/>
          <w:szCs w:val="28"/>
        </w:rPr>
        <w:t>5</w:t>
      </w:r>
      <w:r w:rsidR="002F3E27">
        <w:fldChar w:fldCharType="end"/>
      </w:r>
      <w:r w:rsidR="009B0E2D" w:rsidRPr="00233E70">
        <w:t>)</w:t>
      </w:r>
      <w:r w:rsidR="0089285F">
        <w:t>.</w:t>
      </w:r>
    </w:p>
    <w:p w:rsidR="009B0E2D" w:rsidRDefault="007E45B9" w:rsidP="009838B4">
      <w:pPr>
        <w:pStyle w:val="a"/>
        <w:numPr>
          <w:ilvl w:val="0"/>
          <w:numId w:val="0"/>
        </w:numPr>
        <w:tabs>
          <w:tab w:val="left" w:pos="1190"/>
        </w:tabs>
        <w:spacing w:before="0"/>
        <w:jc w:val="center"/>
      </w:pPr>
      <w:r>
        <w:rPr>
          <w:noProof/>
        </w:rPr>
        <w:drawing>
          <wp:inline distT="0" distB="0" distL="0" distR="0" wp14:anchorId="2276F6DD" wp14:editId="2CA502CF">
            <wp:extent cx="5067300" cy="360997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11" w:rsidRPr="0089285F" w:rsidRDefault="009E18B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32" w:name="_Ref525636603"/>
      <w:r w:rsidRPr="0089285F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bookmarkEnd w:id="132"/>
      <w:r w:rsidR="009B0E2D" w:rsidRPr="0089285F">
        <w:rPr>
          <w:b w:val="0"/>
          <w:i/>
          <w:sz w:val="28"/>
          <w:szCs w:val="28"/>
        </w:rPr>
        <w:t xml:space="preserve"> Окно запроса документов на сервере Контур-Экстерн</w:t>
      </w:r>
    </w:p>
    <w:p w:rsidR="009B0E2D" w:rsidRDefault="006F07B9" w:rsidP="00353D53">
      <w:pPr>
        <w:spacing w:before="120" w:after="240"/>
      </w:pPr>
      <w:r w:rsidRPr="0089285F">
        <w:t>Необходимо дождаться сообщения о завершении загрузки.</w:t>
      </w:r>
    </w:p>
    <w:p w:rsidR="00B916C6" w:rsidRDefault="00B916C6" w:rsidP="00B916C6">
      <w:pPr>
        <w:pStyle w:val="20"/>
      </w:pPr>
      <w:bookmarkStart w:id="133" w:name="_Toc139362438"/>
      <w:r>
        <w:t xml:space="preserve">Отправка </w:t>
      </w:r>
      <w:r w:rsidR="006F3172">
        <w:t>отчетности на приемные шлюзы ФСС</w:t>
      </w:r>
      <w:bookmarkEnd w:id="133"/>
    </w:p>
    <w:p w:rsidR="006F3172" w:rsidRPr="006F3172" w:rsidRDefault="006F3172" w:rsidP="006F3172">
      <w:pPr>
        <w:pStyle w:val="3"/>
      </w:pPr>
      <w:bookmarkStart w:id="134" w:name="_Toc139362439"/>
      <w:r>
        <w:t>Отправка формы 4-ФСС</w:t>
      </w:r>
      <w:bookmarkEnd w:id="134"/>
    </w:p>
    <w:p w:rsidR="00977CCB" w:rsidRPr="00977CCB" w:rsidRDefault="00977CCB" w:rsidP="00977CCB">
      <w:pPr>
        <w:spacing w:before="100" w:beforeAutospacing="1" w:after="100" w:afterAutospacing="1"/>
        <w:ind w:firstLine="0"/>
        <w:jc w:val="left"/>
        <w:rPr>
          <w:szCs w:val="28"/>
        </w:rPr>
      </w:pPr>
      <w:r w:rsidRPr="00977CCB">
        <w:rPr>
          <w:szCs w:val="28"/>
        </w:rPr>
        <w:t>Для отправки отчета по форме 4-</w:t>
      </w:r>
      <w:r w:rsidR="00E25C0E">
        <w:rPr>
          <w:szCs w:val="28"/>
        </w:rPr>
        <w:t xml:space="preserve">ФСС напрямую на сервер ФСС </w:t>
      </w:r>
      <w:r w:rsidRPr="00977CCB">
        <w:rPr>
          <w:szCs w:val="28"/>
        </w:rPr>
        <w:t xml:space="preserve">необходимо: </w:t>
      </w:r>
    </w:p>
    <w:p w:rsidR="00977CCB" w:rsidRPr="00E25C0E" w:rsidRDefault="00977CCB" w:rsidP="00410C92">
      <w:pPr>
        <w:pStyle w:val="ad"/>
        <w:numPr>
          <w:ilvl w:val="0"/>
          <w:numId w:val="61"/>
        </w:numPr>
      </w:pPr>
      <w:r w:rsidRPr="00E25C0E">
        <w:t>В комплекте «Страховые взносы</w:t>
      </w:r>
      <w:r w:rsidR="00E25C0E" w:rsidRPr="00E25C0E">
        <w:t xml:space="preserve"> в ФСС</w:t>
      </w:r>
      <w:r w:rsidRPr="00E25C0E">
        <w:t>» установить статус формы 4-</w:t>
      </w:r>
      <w:r w:rsidR="00E25C0E" w:rsidRPr="00E25C0E">
        <w:t>ФСС</w:t>
      </w:r>
      <w:r w:rsidRPr="00E25C0E">
        <w:t>, подготовленной в программе Баланс-2</w:t>
      </w:r>
      <w:r w:rsidR="00E25C0E" w:rsidRPr="00E25C0E">
        <w:t>Н</w:t>
      </w:r>
      <w:r w:rsidRPr="00E25C0E">
        <w:t xml:space="preserve"> или импортированной из других программ, «Готов к сдаче», для чего указать в качестве подписантов документа соотв</w:t>
      </w:r>
      <w:r w:rsidR="00E25C0E" w:rsidRPr="00E25C0E">
        <w:t>етствующее уполномоченное лицо.</w:t>
      </w:r>
    </w:p>
    <w:p w:rsidR="00977CCB" w:rsidRPr="00E25C0E" w:rsidRDefault="00977CCB" w:rsidP="00410C92">
      <w:pPr>
        <w:pStyle w:val="ad"/>
        <w:numPr>
          <w:ilvl w:val="0"/>
          <w:numId w:val="61"/>
        </w:numPr>
      </w:pPr>
      <w:r w:rsidRPr="00E25C0E">
        <w:t>Выбрать готовую к отправке форму 4</w:t>
      </w:r>
      <w:r w:rsidR="00E25C0E" w:rsidRPr="00E25C0E">
        <w:t>-ФСС</w:t>
      </w:r>
      <w:r w:rsidRPr="00E25C0E">
        <w:t xml:space="preserve"> и выбрать аналогичный пункт </w:t>
      </w:r>
      <w:r w:rsidR="0028729D">
        <w:t xml:space="preserve">контекстного </w:t>
      </w:r>
      <w:r w:rsidRPr="00E25C0E">
        <w:t>меню по нажатию правой кнопки мыши на документе.</w:t>
      </w:r>
    </w:p>
    <w:p w:rsidR="00B916C6" w:rsidRDefault="0028729D" w:rsidP="0028729D">
      <w:pPr>
        <w:ind w:firstLine="0"/>
        <w:jc w:val="center"/>
      </w:pPr>
      <w:r>
        <w:rPr>
          <w:noProof/>
        </w:rPr>
        <w:drawing>
          <wp:inline distT="0" distB="0" distL="0" distR="0">
            <wp:extent cx="5715000" cy="49149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9D" w:rsidRPr="0089285F" w:rsidRDefault="0028729D" w:rsidP="0028729D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 w:rsidR="00440177">
        <w:rPr>
          <w:b w:val="0"/>
          <w:i/>
          <w:sz w:val="28"/>
          <w:szCs w:val="28"/>
        </w:rPr>
        <w:t>Вызов функции отправки ф</w:t>
      </w:r>
      <w:r>
        <w:rPr>
          <w:b w:val="0"/>
          <w:i/>
          <w:sz w:val="28"/>
          <w:szCs w:val="28"/>
        </w:rPr>
        <w:t>ормы 4-ФСС на сервер ФСС</w:t>
      </w:r>
    </w:p>
    <w:p w:rsidR="0028729D" w:rsidRPr="0028729D" w:rsidRDefault="0028729D" w:rsidP="0028729D">
      <w:pPr>
        <w:ind w:left="851" w:firstLine="0"/>
      </w:pPr>
      <w:r w:rsidRPr="0028729D">
        <w:t xml:space="preserve">В окне «Отправка отчетности на шлюз ФСС» последовательно указать: </w:t>
      </w:r>
    </w:p>
    <w:p w:rsidR="0028729D" w:rsidRPr="0028729D" w:rsidRDefault="0028729D" w:rsidP="00410C92">
      <w:pPr>
        <w:pStyle w:val="ad"/>
        <w:numPr>
          <w:ilvl w:val="0"/>
          <w:numId w:val="61"/>
        </w:numPr>
      </w:pPr>
      <w:r w:rsidRPr="0028729D">
        <w:t>Режим работы шлюза приема отчетности на сервере ФСС (по у</w:t>
      </w:r>
      <w:r>
        <w:t>молчанию указан рабочий режим);</w:t>
      </w:r>
    </w:p>
    <w:p w:rsidR="0028729D" w:rsidRDefault="0028729D" w:rsidP="00410C92">
      <w:pPr>
        <w:pStyle w:val="ad"/>
        <w:numPr>
          <w:ilvl w:val="0"/>
          <w:numId w:val="61"/>
        </w:numPr>
      </w:pPr>
      <w:r>
        <w:t>Сертификат отправителя;</w:t>
      </w:r>
    </w:p>
    <w:p w:rsidR="0028729D" w:rsidRPr="0028729D" w:rsidRDefault="0028729D" w:rsidP="00410C92">
      <w:pPr>
        <w:pStyle w:val="ad"/>
        <w:numPr>
          <w:ilvl w:val="0"/>
          <w:numId w:val="61"/>
        </w:numPr>
      </w:pPr>
      <w:r w:rsidRPr="0028729D">
        <w:t>Сертификат уполномоченного лица ФСС</w:t>
      </w:r>
      <w:r>
        <w:t>.</w:t>
      </w:r>
    </w:p>
    <w:p w:rsidR="006F3172" w:rsidRPr="00AE2611" w:rsidRDefault="0028729D" w:rsidP="00410C92">
      <w:pPr>
        <w:pStyle w:val="ad"/>
        <w:numPr>
          <w:ilvl w:val="0"/>
          <w:numId w:val="61"/>
        </w:numPr>
        <w:rPr>
          <w:szCs w:val="28"/>
        </w:rPr>
      </w:pPr>
      <w:r w:rsidRPr="0028729D">
        <w:t xml:space="preserve">Если сертификат не установлен или не актуален, то установите его, нажав кнопку </w:t>
      </w:r>
      <w:r w:rsidR="00AE2611">
        <w:t>«</w:t>
      </w:r>
      <w:r w:rsidRPr="0028729D">
        <w:t>Скачать и установить сертификат уполномоченного лица ФСС</w:t>
      </w:r>
      <w:r w:rsidR="00AE2611">
        <w:t>»</w:t>
      </w:r>
      <w:r w:rsidRPr="0028729D">
        <w:t xml:space="preserve"> </w:t>
      </w:r>
      <w:r>
        <w:t>(на вопрос предупреждения</w:t>
      </w:r>
      <w:r w:rsidRPr="0028729D">
        <w:t xml:space="preserve"> о безопасности </w:t>
      </w:r>
      <w:r w:rsidR="00AE2611">
        <w:t>ответьте</w:t>
      </w:r>
      <w:r w:rsidRPr="0028729D">
        <w:t xml:space="preserve"> </w:t>
      </w:r>
      <w:r w:rsidR="00AE2611">
        <w:t>«</w:t>
      </w:r>
      <w:r w:rsidRPr="0028729D">
        <w:t>Да</w:t>
      </w:r>
      <w:r w:rsidR="00AE2611">
        <w:t>»</w:t>
      </w:r>
      <w:r w:rsidRPr="0028729D">
        <w:t xml:space="preserve">). </w:t>
      </w:r>
    </w:p>
    <w:p w:rsidR="00AE2611" w:rsidRPr="00AE2611" w:rsidRDefault="00AE2611" w:rsidP="00AE2611">
      <w:pPr>
        <w:rPr>
          <w:szCs w:val="28"/>
        </w:rPr>
      </w:pPr>
      <w:r>
        <w:t>В случае успешной отправки отчетности на шлюз ФСС появится соответствующее сообщение. После чего программа предложит сразу же перейти в режим просмотра информации о документообороте с ФСС.</w:t>
      </w:r>
    </w:p>
    <w:p w:rsidR="0028729D" w:rsidRDefault="0028729D" w:rsidP="00B916C6">
      <w:r>
        <w:rPr>
          <w:noProof/>
        </w:rPr>
        <w:drawing>
          <wp:inline distT="0" distB="0" distL="0" distR="0" wp14:anchorId="1280F6CC" wp14:editId="100B817E">
            <wp:extent cx="5781675" cy="32956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77" w:rsidRPr="0089285F" w:rsidRDefault="00440177" w:rsidP="00440177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Отправка формы 4-ФСС на сервер ФСС</w:t>
      </w:r>
    </w:p>
    <w:p w:rsidR="0028729D" w:rsidRDefault="00AE2611" w:rsidP="00B916C6">
      <w:r>
        <w:t>Если же передать отчет вышеуказанным способом через шлюз ФСС не удается, то рекомендуем отправить форму 4-ФСС через программу спецоператора.</w:t>
      </w:r>
    </w:p>
    <w:p w:rsidR="00AE2611" w:rsidRDefault="00AE2611" w:rsidP="00B916C6">
      <w:r>
        <w:t>Для просмотра подробной информации о документе</w:t>
      </w:r>
      <w:r w:rsidR="00410C92">
        <w:t>,</w:t>
      </w:r>
      <w:r>
        <w:t xml:space="preserve"> отправленн</w:t>
      </w:r>
      <w:r w:rsidR="00410C92">
        <w:t>о</w:t>
      </w:r>
      <w:r>
        <w:t>м на</w:t>
      </w:r>
      <w:r w:rsidR="00410C92">
        <w:t xml:space="preserve"> се</w:t>
      </w:r>
      <w:r>
        <w:t>рвер ФСС</w:t>
      </w:r>
      <w:r w:rsidR="00410C92">
        <w:t>,</w:t>
      </w:r>
      <w:r>
        <w:t xml:space="preserve"> </w:t>
      </w:r>
      <w:r w:rsidR="00410C92">
        <w:t xml:space="preserve">установите курсор на документе и </w:t>
      </w:r>
      <w:r>
        <w:t xml:space="preserve">выберите </w:t>
      </w:r>
      <w:r w:rsidR="00410C92">
        <w:t xml:space="preserve">в контекстном меню </w:t>
      </w:r>
      <w:r>
        <w:t>пункт «</w:t>
      </w:r>
      <w:r w:rsidRPr="00410C92">
        <w:rPr>
          <w:bCs/>
        </w:rPr>
        <w:t xml:space="preserve">Сведения </w:t>
      </w:r>
      <w:r w:rsidR="00600916">
        <w:rPr>
          <w:bCs/>
        </w:rPr>
        <w:t xml:space="preserve">о </w:t>
      </w:r>
      <w:r w:rsidRPr="00410C92">
        <w:rPr>
          <w:bCs/>
        </w:rPr>
        <w:t>документооборот</w:t>
      </w:r>
      <w:r w:rsidR="00600916">
        <w:rPr>
          <w:bCs/>
        </w:rPr>
        <w:t>е с</w:t>
      </w:r>
      <w:r w:rsidRPr="00410C92">
        <w:rPr>
          <w:bCs/>
        </w:rPr>
        <w:t xml:space="preserve"> ФСС</w:t>
      </w:r>
      <w:r w:rsidRPr="00410C92">
        <w:t>».</w:t>
      </w:r>
    </w:p>
    <w:p w:rsidR="003E349B" w:rsidRDefault="003E349B" w:rsidP="003E349B">
      <w:pPr>
        <w:rPr>
          <w:szCs w:val="28"/>
        </w:rPr>
      </w:pPr>
      <w:r w:rsidRPr="003E349B">
        <w:rPr>
          <w:szCs w:val="28"/>
        </w:rPr>
        <w:t xml:space="preserve">Сразу после отправки файла передачи данных с формой 4-ФСС на </w:t>
      </w:r>
      <w:hyperlink r:id="rId139" w:tgtFrame="_blank" w:history="1">
        <w:r w:rsidRPr="003E349B">
          <w:rPr>
            <w:rStyle w:val="af9"/>
            <w:szCs w:val="28"/>
          </w:rPr>
          <w:t>Шлюзе ФСС</w:t>
        </w:r>
      </w:hyperlink>
      <w:r w:rsidRPr="003E349B">
        <w:rPr>
          <w:szCs w:val="28"/>
        </w:rPr>
        <w:t xml:space="preserve"> в разделе «</w:t>
      </w:r>
      <w:r w:rsidRPr="003E349B">
        <w:rPr>
          <w:b/>
          <w:bCs/>
          <w:szCs w:val="28"/>
        </w:rPr>
        <w:t>Личный кабинет</w:t>
      </w:r>
      <w:r w:rsidRPr="003E349B">
        <w:rPr>
          <w:szCs w:val="28"/>
        </w:rPr>
        <w:t>» появится идентификатор отправленного файла с указанием его статуса, ошибок (при наличии) и даты начала и завершения обработки файла программным обеспечением Фонда социального страхования.</w:t>
      </w:r>
    </w:p>
    <w:p w:rsidR="003E349B" w:rsidRDefault="00090B77" w:rsidP="00B916C6">
      <w:r w:rsidRPr="00090B77">
        <w:rPr>
          <w:b/>
          <w:i/>
        </w:rPr>
        <w:t>Внимание!</w:t>
      </w:r>
      <w:r w:rsidR="003E349B">
        <w:t xml:space="preserve"> </w:t>
      </w:r>
      <w:r w:rsidRPr="00090B77">
        <w:t>Ю</w:t>
      </w:r>
      <w:r w:rsidR="003E349B" w:rsidRPr="00090B77">
        <w:rPr>
          <w:bCs/>
        </w:rPr>
        <w:t>ридически значимым документом</w:t>
      </w:r>
      <w:r w:rsidR="003E349B">
        <w:rPr>
          <w:b/>
          <w:bCs/>
        </w:rPr>
        <w:t xml:space="preserve">, </w:t>
      </w:r>
      <w:r w:rsidR="003E349B" w:rsidRPr="003E349B">
        <w:rPr>
          <w:bCs/>
        </w:rPr>
        <w:t>подтверждающим факт сдачи отчетности в ФСС</w:t>
      </w:r>
      <w:r w:rsidR="003E349B">
        <w:t xml:space="preserve">, является </w:t>
      </w:r>
      <w:r w:rsidR="003E349B" w:rsidRPr="00090B77">
        <w:rPr>
          <w:bCs/>
        </w:rPr>
        <w:t>квитанция о приеме</w:t>
      </w:r>
      <w:r w:rsidR="003E349B">
        <w:t>, поэтому статус документа на Портале ФСС носит технический характер.</w:t>
      </w:r>
    </w:p>
    <w:p w:rsidR="006F3172" w:rsidRDefault="006F3172" w:rsidP="006F3172">
      <w:pPr>
        <w:pStyle w:val="3"/>
      </w:pPr>
      <w:bookmarkStart w:id="135" w:name="_Toc139362440"/>
      <w:r>
        <w:t>Отправка подтверждения ОВЭД</w:t>
      </w:r>
      <w:bookmarkEnd w:id="135"/>
    </w:p>
    <w:p w:rsidR="006F3172" w:rsidRDefault="00EC1F0F" w:rsidP="006F3172">
      <w:r>
        <w:t>Подготовленный и проверенный отчет «Подтверждение ОВЭД» следует перевести в состояние «Готов к сдаче» и по контекстному меню перейти к отправке данных в ФСС.</w:t>
      </w:r>
      <w:r w:rsidR="006B599D">
        <w:t xml:space="preserve"> Заполните пустые поля данными и нажмите «Отправить».</w:t>
      </w:r>
    </w:p>
    <w:p w:rsidR="00EC1F0F" w:rsidRDefault="00EC1F0F" w:rsidP="00EC1F0F">
      <w:pPr>
        <w:ind w:firstLine="0"/>
      </w:pPr>
      <w:r>
        <w:rPr>
          <w:noProof/>
        </w:rPr>
        <w:drawing>
          <wp:inline distT="0" distB="0" distL="0" distR="0" wp14:anchorId="577A6820" wp14:editId="4DDF2F3D">
            <wp:extent cx="6120765" cy="512000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916" w:rsidRPr="0089285F" w:rsidRDefault="00600916" w:rsidP="00600916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Отправка подтверждения ОВЭД на сервер ФСС</w:t>
      </w:r>
    </w:p>
    <w:p w:rsidR="006B599D" w:rsidRDefault="006B599D" w:rsidP="006B599D">
      <w:r>
        <w:t>В случае успешной отправки подтверждения ОВЭД на шлюз ФСС появится соответствующее сообщение. Для просмотра информации о документе следует выбрать в контекстном меню пункт «Сведения о документообороте с ФСС».</w:t>
      </w:r>
    </w:p>
    <w:p w:rsidR="00440177" w:rsidRDefault="00440177" w:rsidP="00440177">
      <w:r>
        <w:t xml:space="preserve">В открывшейся экранной форме будут отражены сведения о документообороте с отображением статуса документа. По мере обработки документа статус его меняется. Изменение статуса можно отслеживать по кнопке «Обновить». </w:t>
      </w:r>
    </w:p>
    <w:p w:rsidR="00842477" w:rsidRDefault="00842477" w:rsidP="00EC1F0F">
      <w:pPr>
        <w:ind w:firstLine="0"/>
      </w:pPr>
      <w:r>
        <w:rPr>
          <w:noProof/>
        </w:rPr>
        <w:drawing>
          <wp:inline distT="0" distB="0" distL="0" distR="0" wp14:anchorId="304C1DD3" wp14:editId="72C7AA65">
            <wp:extent cx="6120765" cy="512000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78" w:rsidRPr="0089285F" w:rsidRDefault="00FC2E78" w:rsidP="00FC2E78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Сведения о документообороте с ФСС</w:t>
      </w:r>
    </w:p>
    <w:p w:rsidR="006F3172" w:rsidRDefault="006F3172" w:rsidP="00842477">
      <w:pPr>
        <w:pStyle w:val="20"/>
      </w:pPr>
      <w:bookmarkStart w:id="136" w:name="_Toc139362441"/>
      <w:r>
        <w:t>Отправка транспортных контейнеров отчетности для передачи в ФНС РФ</w:t>
      </w:r>
      <w:bookmarkEnd w:id="136"/>
    </w:p>
    <w:p w:rsidR="006F3172" w:rsidRDefault="00E062B9" w:rsidP="006F3172">
      <w:r>
        <w:t xml:space="preserve">Программа </w:t>
      </w:r>
      <w:r w:rsidRPr="00280FA3">
        <w:t>«Баланс-2Н»</w:t>
      </w:r>
      <w:r>
        <w:t xml:space="preserve"> позволяет формировать транспортный контейнер для передачи налоговых деклараций и бухгалтерской отчетности в электронной форме с применением квалифицированной электронной подпис</w:t>
      </w:r>
      <w:r w:rsidR="00910B2A">
        <w:t xml:space="preserve">и </w:t>
      </w:r>
      <w:r>
        <w:t>через единую точку приема</w:t>
      </w:r>
      <w:r w:rsidR="00910B2A">
        <w:t xml:space="preserve"> на сайте ФНС России</w:t>
      </w:r>
      <w:r>
        <w:t>.</w:t>
      </w:r>
    </w:p>
    <w:p w:rsidR="00910B2A" w:rsidRPr="00910B2A" w:rsidRDefault="00910B2A" w:rsidP="00910B2A">
      <w:r w:rsidRPr="00910B2A">
        <w:t>Для предоставления отчета в электронной форме налогоплательщик должен: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установить в систему корневой сертификат УЦ ФНС России;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установить в систему сертификат открытого ключа подписи МИ ФНС России по ЦОД для шифрования отчета и проверки квитанции;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подготовит</w:t>
      </w:r>
      <w:r>
        <w:t>ь файл транспортного контейнера</w:t>
      </w:r>
      <w:r w:rsidRPr="00910B2A">
        <w:t>, содержащий зашифрованную на открытом ключе получателя (МИ ФНС России по ЦОД) подписанную ЭП налогоплательщика налоговую декларацию (расчет) или бухгалтерскую отчетность;</w:t>
      </w:r>
    </w:p>
    <w:p w:rsidR="00910B2A" w:rsidRPr="00910B2A" w:rsidRDefault="00910B2A" w:rsidP="00FC2E78">
      <w:pPr>
        <w:pStyle w:val="ad"/>
        <w:numPr>
          <w:ilvl w:val="0"/>
          <w:numId w:val="65"/>
        </w:numPr>
      </w:pPr>
      <w:r w:rsidRPr="00910B2A">
        <w:t>передать полученный зашифрованный файл в МИ ФНС России по ЦОД, используя сервис загрузки файла.</w:t>
      </w:r>
    </w:p>
    <w:p w:rsidR="00E062B9" w:rsidRDefault="001764EC" w:rsidP="00910B2A">
      <w:r>
        <w:t>Чтобы сформировать транспортный контейнер необходимо выполнить следующие действия:</w:t>
      </w:r>
    </w:p>
    <w:p w:rsidR="001764EC" w:rsidRDefault="001764EC" w:rsidP="00FC2E78">
      <w:pPr>
        <w:pStyle w:val="ad"/>
        <w:numPr>
          <w:ilvl w:val="0"/>
          <w:numId w:val="64"/>
        </w:numPr>
      </w:pPr>
      <w:r>
        <w:t>Подготовить документы для сдачи (перевести документы в состояние «Готов к сдаче»).</w:t>
      </w:r>
    </w:p>
    <w:p w:rsidR="001764EC" w:rsidRDefault="001764EC" w:rsidP="00FC2E78">
      <w:pPr>
        <w:pStyle w:val="ad"/>
        <w:numPr>
          <w:ilvl w:val="0"/>
          <w:numId w:val="64"/>
        </w:numPr>
      </w:pPr>
      <w:r>
        <w:t>Выбрать в контекстном меню документа (группы документов) пункт «Сформировать транспортный контейнер».</w:t>
      </w:r>
    </w:p>
    <w:p w:rsidR="001764EC" w:rsidRDefault="007A2D4A" w:rsidP="00910B2A">
      <w:r>
        <w:rPr>
          <w:noProof/>
        </w:rPr>
        <w:drawing>
          <wp:inline distT="0" distB="0" distL="0" distR="0" wp14:anchorId="50F7677C" wp14:editId="3781C19D">
            <wp:extent cx="5467350" cy="48482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E78" w:rsidRPr="0089285F" w:rsidRDefault="00FC2E78" w:rsidP="00FC2E78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89285F"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10</w:t>
      </w:r>
      <w:r>
        <w:rPr>
          <w:b w:val="0"/>
          <w:i/>
          <w:sz w:val="28"/>
          <w:szCs w:val="28"/>
        </w:rPr>
        <w:fldChar w:fldCharType="end"/>
      </w:r>
      <w:r w:rsidRPr="0089285F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Формирование транспортного контейнера</w:t>
      </w:r>
    </w:p>
    <w:p w:rsidR="00FC2E78" w:rsidRPr="007008E3" w:rsidRDefault="00FC2E78" w:rsidP="00FC2E78">
      <w:pPr>
        <w:pStyle w:val="ad"/>
        <w:numPr>
          <w:ilvl w:val="0"/>
          <w:numId w:val="64"/>
        </w:numPr>
        <w:rPr>
          <w:szCs w:val="28"/>
        </w:rPr>
      </w:pPr>
      <w:r w:rsidRPr="00060EA7">
        <w:rPr>
          <w:szCs w:val="28"/>
        </w:rPr>
        <w:t xml:space="preserve">Заполнить пустые поля данными. </w:t>
      </w:r>
      <w:r w:rsidR="00060EA7">
        <w:rPr>
          <w:szCs w:val="28"/>
        </w:rPr>
        <w:t xml:space="preserve">Указывается папка для выгрузки транспортного контейнера. </w:t>
      </w:r>
      <w:r w:rsidR="00060EA7">
        <w:rPr>
          <w:color w:val="222222"/>
          <w:szCs w:val="28"/>
          <w:shd w:val="clear" w:color="auto" w:fill="FFFFFF"/>
        </w:rPr>
        <w:t xml:space="preserve">Идентификатор для </w:t>
      </w:r>
      <w:r w:rsidR="00060EA7" w:rsidRPr="00060EA7">
        <w:rPr>
          <w:color w:val="222222"/>
          <w:szCs w:val="28"/>
          <w:shd w:val="clear" w:color="auto" w:fill="FFFFFF"/>
        </w:rPr>
        <w:t>сдачи налоговой и</w:t>
      </w:r>
      <w:r w:rsidR="00060EA7">
        <w:rPr>
          <w:color w:val="222222"/>
          <w:szCs w:val="28"/>
          <w:shd w:val="clear" w:color="auto" w:fill="FFFFFF"/>
        </w:rPr>
        <w:t xml:space="preserve"> бухгалтерской отчётности через </w:t>
      </w:r>
      <w:r w:rsidR="00060EA7" w:rsidRPr="00060EA7">
        <w:rPr>
          <w:color w:val="222222"/>
          <w:szCs w:val="28"/>
          <w:shd w:val="clear" w:color="auto" w:fill="FFFFFF"/>
        </w:rPr>
        <w:t>сайт nalog.ru запрашивается в</w:t>
      </w:r>
      <w:r w:rsidR="00060EA7">
        <w:rPr>
          <w:color w:val="222222"/>
          <w:szCs w:val="28"/>
          <w:shd w:val="clear" w:color="auto" w:fill="FFFFFF"/>
        </w:rPr>
        <w:t xml:space="preserve"> </w:t>
      </w:r>
      <w:r w:rsidR="00060EA7" w:rsidRPr="00060EA7">
        <w:rPr>
          <w:color w:val="222222"/>
          <w:szCs w:val="28"/>
          <w:shd w:val="clear" w:color="auto" w:fill="FFFFFF"/>
        </w:rPr>
        <w:t>Сервисе получения иде</w:t>
      </w:r>
      <w:r w:rsidR="00060EA7">
        <w:rPr>
          <w:color w:val="222222"/>
          <w:szCs w:val="28"/>
          <w:shd w:val="clear" w:color="auto" w:fill="FFFFFF"/>
        </w:rPr>
        <w:t xml:space="preserve">нтификатора абонента на </w:t>
      </w:r>
      <w:r w:rsidR="00060EA7" w:rsidRPr="00060EA7">
        <w:rPr>
          <w:color w:val="222222"/>
          <w:szCs w:val="28"/>
          <w:shd w:val="clear" w:color="auto" w:fill="FFFFFF"/>
        </w:rPr>
        <w:t>Портале ФНС nalog.ru</w:t>
      </w:r>
      <w:r w:rsidR="00060EA7">
        <w:rPr>
          <w:color w:val="222222"/>
          <w:szCs w:val="28"/>
          <w:shd w:val="clear" w:color="auto" w:fill="FFFFFF"/>
        </w:rPr>
        <w:t>. Выбирается сертификат для подписи.</w:t>
      </w:r>
    </w:p>
    <w:p w:rsidR="00060EA7" w:rsidRPr="007008E3" w:rsidRDefault="007008E3" w:rsidP="007A2D4A">
      <w:pPr>
        <w:pStyle w:val="ad"/>
        <w:numPr>
          <w:ilvl w:val="0"/>
          <w:numId w:val="64"/>
        </w:numPr>
        <w:rPr>
          <w:szCs w:val="28"/>
        </w:rPr>
      </w:pPr>
      <w:r w:rsidRPr="007A2D4A">
        <w:rPr>
          <w:szCs w:val="28"/>
        </w:rPr>
        <w:t>Нажать «Сформировать.</w:t>
      </w:r>
    </w:p>
    <w:p w:rsidR="00F8565F" w:rsidRDefault="0038314A" w:rsidP="00F8565F">
      <w:pPr>
        <w:pStyle w:val="1"/>
      </w:pPr>
      <w:bookmarkStart w:id="137" w:name="_Ref80363259"/>
      <w:bookmarkStart w:id="138" w:name="_Ref80363280"/>
      <w:bookmarkStart w:id="139" w:name="_Ref80363290"/>
      <w:bookmarkStart w:id="140" w:name="_Toc139362442"/>
      <w:r>
        <w:t>Загрузка</w:t>
      </w:r>
      <w:r w:rsidR="00F8565F">
        <w:t xml:space="preserve"> данных</w:t>
      </w:r>
      <w:bookmarkEnd w:id="137"/>
      <w:bookmarkEnd w:id="138"/>
      <w:bookmarkEnd w:id="139"/>
      <w:bookmarkEnd w:id="140"/>
    </w:p>
    <w:p w:rsidR="0038314A" w:rsidRDefault="0038314A" w:rsidP="00353D53">
      <w:pPr>
        <w:pStyle w:val="20"/>
        <w:jc w:val="left"/>
      </w:pPr>
      <w:bookmarkStart w:id="141" w:name="_Загрузка_данных_из"/>
      <w:bookmarkStart w:id="142" w:name="_Загрузка_отчетных_данных"/>
      <w:bookmarkStart w:id="143" w:name="_Ref80357715"/>
      <w:bookmarkStart w:id="144" w:name="_Toc139362443"/>
      <w:bookmarkEnd w:id="141"/>
      <w:bookmarkEnd w:id="142"/>
      <w:r>
        <w:t>Загруз</w:t>
      </w:r>
      <w:r w:rsidR="00884843">
        <w:t xml:space="preserve">ка </w:t>
      </w:r>
      <w:r w:rsidR="00A43140">
        <w:t xml:space="preserve">отчетных </w:t>
      </w:r>
      <w:r w:rsidR="00884843">
        <w:t>данных из файлов формата ФНС,</w:t>
      </w:r>
      <w:r>
        <w:t xml:space="preserve"> ФСС</w:t>
      </w:r>
      <w:r w:rsidR="00884843">
        <w:t xml:space="preserve"> и ФСРАР</w:t>
      </w:r>
      <w:r>
        <w:t>.</w:t>
      </w:r>
      <w:bookmarkEnd w:id="143"/>
      <w:bookmarkEnd w:id="144"/>
    </w:p>
    <w:p w:rsidR="00CC37C1" w:rsidRPr="00CC37C1" w:rsidRDefault="00CC37C1" w:rsidP="00363781">
      <w:pPr>
        <w:pStyle w:val="afff3"/>
      </w:pPr>
      <w:r>
        <w:t>Загрузить данные и</w:t>
      </w:r>
      <w:r w:rsidR="00F77C23">
        <w:t>з файлов формата ФНС</w:t>
      </w:r>
      <w:r w:rsidR="00884843">
        <w:t>, ФСС</w:t>
      </w:r>
      <w:r w:rsidR="00F77C23">
        <w:t xml:space="preserve"> и ФС</w:t>
      </w:r>
      <w:r w:rsidR="00884843">
        <w:t>РАР</w:t>
      </w:r>
      <w:r w:rsidR="00F77C23">
        <w:t xml:space="preserve"> </w:t>
      </w:r>
      <w:r w:rsidR="00317D33">
        <w:t>возможно</w:t>
      </w:r>
      <w:r>
        <w:t xml:space="preserve"> в пустой документ, воспользовавшись пунктом контекстного меню «</w:t>
      </w:r>
      <w:r w:rsidR="000C7A5A">
        <w:rPr>
          <w:noProof/>
        </w:rPr>
        <w:drawing>
          <wp:inline distT="0" distB="0" distL="0" distR="0">
            <wp:extent cx="198120" cy="220980"/>
            <wp:effectExtent l="0" t="0" r="0" b="762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Pr="00CC37C1">
        <w:t>Загрузить в документ</w:t>
      </w:r>
      <w:r w:rsidRPr="00DC62D9">
        <w:rPr>
          <w:b/>
        </w:rPr>
        <w:t>»</w:t>
      </w:r>
      <w:r>
        <w:rPr>
          <w:b/>
        </w:rPr>
        <w:t xml:space="preserve"> </w:t>
      </w:r>
      <w:r w:rsidR="00607388">
        <w:t xml:space="preserve">или </w:t>
      </w:r>
      <w:r w:rsidR="00A067D2">
        <w:t>из меню «Документ»</w:t>
      </w:r>
      <w:r w:rsidR="00340D97">
        <w:t xml:space="preserve"> в открытом документе</w:t>
      </w:r>
      <w:r w:rsidR="00A067D2">
        <w:t>, выбрав в выпадающем списке пункт «</w:t>
      </w:r>
      <w:r w:rsidR="000C7A5A">
        <w:rPr>
          <w:noProof/>
        </w:rPr>
        <w:drawing>
          <wp:inline distT="0" distB="0" distL="0" distR="0">
            <wp:extent cx="220980" cy="228600"/>
            <wp:effectExtent l="0" t="0" r="762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BC5">
        <w:t> </w:t>
      </w:r>
      <w:r w:rsidR="00A067D2">
        <w:t>Импортировать из файла отчетности»</w:t>
      </w:r>
      <w:r>
        <w:t>.</w:t>
      </w:r>
      <w:r w:rsidR="00363781">
        <w:t xml:space="preserve"> В открывшемся окне укажите загружаемый файл и нажмите «Открыть». Данные из файла буд</w:t>
      </w:r>
      <w:r w:rsidR="0063390E">
        <w:t>у</w:t>
      </w:r>
      <w:r w:rsidR="00363781">
        <w:t xml:space="preserve">т загружены в документ. </w:t>
      </w:r>
      <w:r w:rsidR="00202339">
        <w:t xml:space="preserve">Результат загрузки </w:t>
      </w:r>
      <w:r w:rsidR="00847428">
        <w:t>выведется</w:t>
      </w:r>
      <w:r w:rsidR="00202339">
        <w:t xml:space="preserve"> на экран в информационном сообщении.</w:t>
      </w:r>
    </w:p>
    <w:p w:rsidR="007337F6" w:rsidRDefault="007337F6" w:rsidP="007337F6">
      <w:pPr>
        <w:pStyle w:val="afff3"/>
        <w:rPr>
          <w:b/>
        </w:rPr>
      </w:pPr>
      <w:r w:rsidRPr="004929C7">
        <w:t xml:space="preserve">Для </w:t>
      </w:r>
      <w:r w:rsidR="00202339">
        <w:t>групповой загрузки</w:t>
      </w:r>
      <w:r w:rsidRPr="004929C7">
        <w:t xml:space="preserve"> </w:t>
      </w:r>
      <w:r>
        <w:t xml:space="preserve">данных из файлов формата </w:t>
      </w:r>
      <w:r w:rsidRPr="004929C7">
        <w:t>ФНС</w:t>
      </w:r>
      <w:r w:rsidR="00884843">
        <w:t xml:space="preserve">, </w:t>
      </w:r>
      <w:r>
        <w:t>ФСС</w:t>
      </w:r>
      <w:r w:rsidR="00884843">
        <w:t xml:space="preserve"> и ФСРАР</w:t>
      </w:r>
      <w:r w:rsidRPr="004929C7">
        <w:t xml:space="preserve"> необходимо </w:t>
      </w:r>
      <w:r w:rsidR="00C63C1E">
        <w:t>вызвать из выпадающего списка главного меню «Инструменты» пункт «</w:t>
      </w:r>
      <w:r w:rsidR="000C7A5A">
        <w:rPr>
          <w:noProof/>
        </w:rPr>
        <w:drawing>
          <wp:inline distT="0" distB="0" distL="0" distR="0">
            <wp:extent cx="190500" cy="220980"/>
            <wp:effectExtent l="0" t="0" r="0" b="76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C1E">
        <w:t xml:space="preserve"> Загрузить данные из файлов отчетности»</w:t>
      </w:r>
      <w:r>
        <w:rPr>
          <w:b/>
        </w:rPr>
        <w:t>.</w:t>
      </w:r>
    </w:p>
    <w:p w:rsidR="00AE1DC3" w:rsidRPr="00CB2406" w:rsidRDefault="00AE1DC3" w:rsidP="00AE1DC3">
      <w:pPr>
        <w:pStyle w:val="afff3"/>
        <w:rPr>
          <w:color w:val="000000"/>
        </w:rPr>
      </w:pPr>
      <w:r w:rsidRPr="00CB2406">
        <w:rPr>
          <w:color w:val="000000"/>
        </w:rPr>
        <w:t xml:space="preserve">В появившейся </w:t>
      </w:r>
      <w:r w:rsidR="00C63C1E">
        <w:rPr>
          <w:color w:val="000000"/>
        </w:rPr>
        <w:t>окне</w:t>
      </w:r>
      <w:r w:rsidRPr="00CB2406">
        <w:rPr>
          <w:color w:val="000000"/>
        </w:rPr>
        <w:t xml:space="preserve"> «</w:t>
      </w:r>
      <w:r w:rsidRPr="00C63C1E">
        <w:rPr>
          <w:bCs/>
          <w:color w:val="000000"/>
        </w:rPr>
        <w:t xml:space="preserve">Загрузка данных из файлов формата ФНС, </w:t>
      </w:r>
      <w:r w:rsidR="00884843" w:rsidRPr="00C63C1E">
        <w:rPr>
          <w:bCs/>
          <w:color w:val="000000"/>
        </w:rPr>
        <w:t>ФСС</w:t>
      </w:r>
      <w:r w:rsidRPr="00C63C1E">
        <w:rPr>
          <w:bCs/>
          <w:color w:val="000000"/>
        </w:rPr>
        <w:t xml:space="preserve"> и </w:t>
      </w:r>
      <w:r w:rsidR="00884843" w:rsidRPr="00C63C1E">
        <w:t>ФСРАР</w:t>
      </w:r>
      <w:r w:rsidRPr="00CB2406">
        <w:rPr>
          <w:color w:val="000000"/>
        </w:rPr>
        <w:t xml:space="preserve">» </w:t>
      </w:r>
      <w:r w:rsidR="00EE309A">
        <w:rPr>
          <w:color w:val="000000"/>
        </w:rPr>
        <w:t>требуется нажать</w:t>
      </w:r>
      <w:r>
        <w:rPr>
          <w:color w:val="000000"/>
        </w:rPr>
        <w:t xml:space="preserve"> кнопку</w:t>
      </w:r>
      <w:r w:rsidRPr="00CB2406">
        <w:rPr>
          <w:color w:val="000000"/>
        </w:rPr>
        <w:t xml:space="preserve"> «</w:t>
      </w:r>
      <w:r w:rsidRPr="00B40580">
        <w:rPr>
          <w:color w:val="000000"/>
        </w:rPr>
        <w:t>Добавить</w:t>
      </w:r>
      <w:r w:rsidR="00874D3E">
        <w:rPr>
          <w:color w:val="000000"/>
        </w:rPr>
        <w:t>»</w:t>
      </w:r>
      <w:r w:rsidR="00CB5CD6">
        <w:rPr>
          <w:color w:val="000000"/>
        </w:rPr>
        <w:t xml:space="preserve"> и выбрать</w:t>
      </w:r>
      <w:r w:rsidR="00874D3E">
        <w:rPr>
          <w:color w:val="000000"/>
        </w:rPr>
        <w:t xml:space="preserve"> </w:t>
      </w:r>
      <w:r w:rsidRPr="00CB2406">
        <w:rPr>
          <w:color w:val="000000"/>
        </w:rPr>
        <w:t xml:space="preserve">файлы с данными отчетности, которые должны быть </w:t>
      </w:r>
      <w:r w:rsidRPr="00B40580">
        <w:rPr>
          <w:color w:val="000000"/>
        </w:rPr>
        <w:t>загружены</w:t>
      </w:r>
      <w:r w:rsidRPr="00CB2406">
        <w:rPr>
          <w:color w:val="000000"/>
        </w:rPr>
        <w:t xml:space="preserve"> в программу «</w:t>
      </w:r>
      <w:r w:rsidRPr="00B40580">
        <w:rPr>
          <w:color w:val="000000"/>
        </w:rPr>
        <w:t>Баланс-2Н</w:t>
      </w:r>
      <w:r w:rsidRPr="00CB2406">
        <w:rPr>
          <w:color w:val="000000"/>
        </w:rPr>
        <w:t>»</w:t>
      </w:r>
      <w:r w:rsidR="00CB5CD6">
        <w:rPr>
          <w:color w:val="000000"/>
        </w:rPr>
        <w:t xml:space="preserve">. </w:t>
      </w:r>
    </w:p>
    <w:p w:rsidR="00AE1DC3" w:rsidRPr="00B40580" w:rsidRDefault="00AE1DC3" w:rsidP="007337F6">
      <w:pPr>
        <w:pStyle w:val="afff3"/>
        <w:rPr>
          <w:color w:val="000000"/>
        </w:rPr>
      </w:pPr>
      <w:r w:rsidRPr="00CB2406">
        <w:rPr>
          <w:color w:val="000000"/>
        </w:rPr>
        <w:t>Используя кнопку «</w:t>
      </w:r>
      <w:r w:rsidRPr="00B40580">
        <w:rPr>
          <w:color w:val="000000"/>
        </w:rPr>
        <w:t>Просмотр</w:t>
      </w:r>
      <w:r w:rsidRPr="00CB2406">
        <w:rPr>
          <w:color w:val="000000"/>
        </w:rPr>
        <w:t>»</w:t>
      </w:r>
      <w:r>
        <w:rPr>
          <w:color w:val="000000"/>
        </w:rPr>
        <w:t xml:space="preserve"> </w:t>
      </w:r>
      <w:r w:rsidR="00384858" w:rsidRPr="00B40580">
        <w:rPr>
          <w:color w:val="000000"/>
        </w:rPr>
        <w:t>можно</w:t>
      </w:r>
      <w:r w:rsidRPr="00CB2406">
        <w:rPr>
          <w:color w:val="000000"/>
        </w:rPr>
        <w:t xml:space="preserve"> увидеть содержимое импортируемых файлов. </w:t>
      </w:r>
      <w:r w:rsidR="00D9057B" w:rsidRPr="00B40580">
        <w:rPr>
          <w:color w:val="000000"/>
        </w:rPr>
        <w:t xml:space="preserve">Для того чтобы исключить </w:t>
      </w:r>
      <w:r w:rsidRPr="00CB2406">
        <w:rPr>
          <w:color w:val="000000"/>
        </w:rPr>
        <w:t xml:space="preserve">файл из списка для импорта </w:t>
      </w:r>
      <w:r w:rsidR="00D9057B" w:rsidRPr="00B40580">
        <w:rPr>
          <w:color w:val="000000"/>
        </w:rPr>
        <w:t xml:space="preserve">необходимо </w:t>
      </w:r>
      <w:r w:rsidRPr="00CB2406">
        <w:rPr>
          <w:color w:val="000000"/>
        </w:rPr>
        <w:t>нажа</w:t>
      </w:r>
      <w:r w:rsidR="00D9057B" w:rsidRPr="00B40580">
        <w:rPr>
          <w:color w:val="000000"/>
        </w:rPr>
        <w:t>ть</w:t>
      </w:r>
      <w:r w:rsidRPr="00CB2406">
        <w:rPr>
          <w:color w:val="000000"/>
        </w:rPr>
        <w:t xml:space="preserve"> на кнопку «</w:t>
      </w:r>
      <w:r w:rsidRPr="00B40580">
        <w:rPr>
          <w:color w:val="000000"/>
        </w:rPr>
        <w:t>Удалить</w:t>
      </w:r>
      <w:r w:rsidRPr="00CB2406">
        <w:rPr>
          <w:color w:val="000000"/>
        </w:rPr>
        <w:t xml:space="preserve">». </w:t>
      </w:r>
    </w:p>
    <w:p w:rsidR="00AE1DC3" w:rsidRPr="00B40580" w:rsidRDefault="00AE1DC3" w:rsidP="007337F6">
      <w:pPr>
        <w:pStyle w:val="afff3"/>
        <w:rPr>
          <w:color w:val="000000"/>
        </w:rPr>
      </w:pPr>
      <w:r>
        <w:rPr>
          <w:color w:val="000000"/>
        </w:rPr>
        <w:t xml:space="preserve">Если импортируется </w:t>
      </w:r>
      <w:r w:rsidR="005529D8" w:rsidRPr="00B40580">
        <w:rPr>
          <w:color w:val="000000"/>
        </w:rPr>
        <w:t>XML</w:t>
      </w:r>
      <w:r>
        <w:rPr>
          <w:color w:val="000000"/>
        </w:rPr>
        <w:t>-файл</w:t>
      </w:r>
      <w:r w:rsidR="002F5497">
        <w:rPr>
          <w:color w:val="000000"/>
        </w:rPr>
        <w:t>,</w:t>
      </w:r>
      <w:r w:rsidR="00713340" w:rsidRPr="00B40580">
        <w:rPr>
          <w:color w:val="000000"/>
        </w:rPr>
        <w:t xml:space="preserve"> </w:t>
      </w:r>
      <w:r>
        <w:rPr>
          <w:color w:val="000000"/>
        </w:rPr>
        <w:t>который уже присутствует в базе данных и нахо</w:t>
      </w:r>
      <w:r w:rsidR="002F5497">
        <w:rPr>
          <w:color w:val="000000"/>
        </w:rPr>
        <w:t>дится в состоянии «В работе»,</w:t>
      </w:r>
      <w:r>
        <w:rPr>
          <w:color w:val="000000"/>
        </w:rPr>
        <w:t xml:space="preserve"> следует выбрать </w:t>
      </w:r>
      <w:r w:rsidR="00713340" w:rsidRPr="00B40580">
        <w:rPr>
          <w:color w:val="000000"/>
        </w:rPr>
        <w:t xml:space="preserve">один из </w:t>
      </w:r>
      <w:r w:rsidR="003D5E6B" w:rsidRPr="00B40580">
        <w:rPr>
          <w:color w:val="000000"/>
        </w:rPr>
        <w:t xml:space="preserve">предложенных </w:t>
      </w:r>
      <w:r>
        <w:rPr>
          <w:color w:val="000000"/>
        </w:rPr>
        <w:t>вариант</w:t>
      </w:r>
      <w:r w:rsidR="00713340" w:rsidRPr="00B40580">
        <w:rPr>
          <w:color w:val="000000"/>
        </w:rPr>
        <w:t>ов</w:t>
      </w:r>
      <w:r>
        <w:rPr>
          <w:color w:val="000000"/>
        </w:rPr>
        <w:t xml:space="preserve"> действия в такой ситуации (</w:t>
      </w:r>
      <w:r w:rsidR="005A1D90">
        <w:rPr>
          <w:color w:val="000000"/>
        </w:rPr>
        <w:fldChar w:fldCharType="begin"/>
      </w:r>
      <w:r w:rsidR="00CB5CD6">
        <w:rPr>
          <w:color w:val="000000"/>
        </w:rPr>
        <w:instrText xml:space="preserve"> REF _Ref525638786 \h </w:instrText>
      </w:r>
      <w:r w:rsidR="005A1D90">
        <w:rPr>
          <w:color w:val="000000"/>
        </w:rPr>
      </w:r>
      <w:r w:rsidR="005A1D90">
        <w:rPr>
          <w:color w:val="000000"/>
        </w:rPr>
        <w:fldChar w:fldCharType="separate"/>
      </w:r>
      <w:r w:rsidR="005B7975">
        <w:rPr>
          <w:i/>
        </w:rPr>
        <w:t xml:space="preserve">Рис. </w:t>
      </w:r>
      <w:r w:rsidR="005B7975">
        <w:rPr>
          <w:b/>
          <w:i/>
          <w:noProof/>
        </w:rPr>
        <w:t>6</w:t>
      </w:r>
      <w:r w:rsidR="005B7975">
        <w:rPr>
          <w:i/>
        </w:rPr>
        <w:t>.</w:t>
      </w:r>
      <w:r w:rsidR="005B7975">
        <w:rPr>
          <w:b/>
          <w:i/>
          <w:noProof/>
        </w:rPr>
        <w:t>1</w:t>
      </w:r>
      <w:r w:rsidR="005A1D90">
        <w:rPr>
          <w:color w:val="000000"/>
        </w:rPr>
        <w:fldChar w:fldCharType="end"/>
      </w:r>
      <w:r>
        <w:rPr>
          <w:color w:val="000000"/>
        </w:rPr>
        <w:t>).</w:t>
      </w:r>
    </w:p>
    <w:p w:rsidR="008E754F" w:rsidRDefault="009E660F" w:rsidP="007337F6">
      <w:pPr>
        <w:pStyle w:val="afff3"/>
        <w:rPr>
          <w:color w:val="000000"/>
        </w:rPr>
      </w:pPr>
      <w:r w:rsidRPr="00CB2406">
        <w:rPr>
          <w:color w:val="000000"/>
        </w:rPr>
        <w:t xml:space="preserve">Для выполнения </w:t>
      </w:r>
      <w:r w:rsidRPr="00B40580">
        <w:rPr>
          <w:color w:val="000000"/>
        </w:rPr>
        <w:t>загрузки</w:t>
      </w:r>
      <w:r w:rsidRPr="00CB2406">
        <w:rPr>
          <w:color w:val="000000"/>
        </w:rPr>
        <w:t xml:space="preserve"> нажмите кнопку «</w:t>
      </w:r>
      <w:r w:rsidRPr="00B40580">
        <w:rPr>
          <w:color w:val="000000"/>
        </w:rPr>
        <w:t>Загрузить</w:t>
      </w:r>
      <w:r w:rsidRPr="00CB2406">
        <w:rPr>
          <w:color w:val="000000"/>
        </w:rPr>
        <w:t xml:space="preserve">». </w:t>
      </w:r>
      <w:r>
        <w:rPr>
          <w:color w:val="000000"/>
        </w:rPr>
        <w:t xml:space="preserve">На экран выводится протокол загрузки данных. Полный протокол можно посмотреть, воспользовавшись кнопкой «Открыть весь протокол загрузки». Также </w:t>
      </w:r>
      <w:r w:rsidR="00F64533">
        <w:rPr>
          <w:color w:val="000000"/>
        </w:rPr>
        <w:t>воз</w:t>
      </w:r>
      <w:r>
        <w:rPr>
          <w:color w:val="000000"/>
        </w:rPr>
        <w:t>можно посмотреть протокол по выделенному файлу, нажав соответствующую кнопку.</w:t>
      </w:r>
    </w:p>
    <w:p w:rsidR="003D5E6B" w:rsidRDefault="003D5E6B" w:rsidP="007337F6">
      <w:pPr>
        <w:pStyle w:val="afff3"/>
        <w:rPr>
          <w:color w:val="000000"/>
        </w:rPr>
      </w:pPr>
      <w:r w:rsidRPr="00CB2406">
        <w:rPr>
          <w:color w:val="000000"/>
        </w:rPr>
        <w:t>Программа сама определит и при необходимости добавит организацию, определит налоговый орган, в который предоставляются данные, создаст комплект документов, установит налоговый период, тип деклараций, создаст и заполнит данными документ. После чего</w:t>
      </w:r>
      <w:r w:rsidR="00B40580">
        <w:rPr>
          <w:color w:val="000000"/>
        </w:rPr>
        <w:t>,</w:t>
      </w:r>
      <w:r w:rsidRPr="00CB2406">
        <w:rPr>
          <w:color w:val="000000"/>
        </w:rPr>
        <w:t xml:space="preserve"> эти документы появятся в соответствующем комплекте отчетности</w:t>
      </w:r>
      <w:r>
        <w:rPr>
          <w:rFonts w:ascii="Arial" w:hAnsi="Arial" w:cs="Arial"/>
          <w:color w:val="000000"/>
        </w:rPr>
        <w:t>.</w:t>
      </w:r>
    </w:p>
    <w:p w:rsidR="00202339" w:rsidRDefault="000C7A5A" w:rsidP="00CB5CD6">
      <w:pPr>
        <w:pStyle w:val="afff3"/>
        <w:spacing w:before="120" w:after="120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18860" cy="455676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339" w:rsidRDefault="00CB5CD6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45" w:name="_Ref525638786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r w:rsidR="00792588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792588"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145"/>
      <w:r w:rsidR="00416B9A">
        <w:rPr>
          <w:b w:val="0"/>
          <w:i/>
          <w:sz w:val="28"/>
          <w:szCs w:val="28"/>
        </w:rPr>
        <w:t xml:space="preserve"> </w:t>
      </w:r>
      <w:r w:rsidR="0038314A" w:rsidRPr="0038314A">
        <w:rPr>
          <w:b w:val="0"/>
          <w:i/>
          <w:sz w:val="28"/>
          <w:szCs w:val="28"/>
        </w:rPr>
        <w:t>Окно</w:t>
      </w:r>
      <w:r w:rsidR="001F11E7">
        <w:rPr>
          <w:b w:val="0"/>
          <w:i/>
          <w:sz w:val="28"/>
          <w:szCs w:val="28"/>
        </w:rPr>
        <w:t xml:space="preserve"> импорта данных из файлов ФНС, </w:t>
      </w:r>
      <w:r w:rsidR="0038314A" w:rsidRPr="0038314A">
        <w:rPr>
          <w:b w:val="0"/>
          <w:i/>
          <w:sz w:val="28"/>
          <w:szCs w:val="28"/>
        </w:rPr>
        <w:t>ФСС</w:t>
      </w:r>
      <w:r w:rsidR="00884843">
        <w:rPr>
          <w:b w:val="0"/>
          <w:i/>
          <w:sz w:val="28"/>
          <w:szCs w:val="28"/>
        </w:rPr>
        <w:t xml:space="preserve"> и ФСРАР</w:t>
      </w:r>
    </w:p>
    <w:p w:rsidR="00E12484" w:rsidRDefault="00E12484" w:rsidP="00A43140">
      <w:pPr>
        <w:pStyle w:val="20"/>
      </w:pPr>
      <w:bookmarkStart w:id="146" w:name="_Перенос_сведений_из"/>
      <w:bookmarkStart w:id="147" w:name="_Ref86060001"/>
      <w:bookmarkStart w:id="148" w:name="_Toc139362444"/>
      <w:bookmarkEnd w:id="146"/>
      <w:r>
        <w:t>Загрузка данных из файлов 6-НДФЛ и 2-НДФЛ</w:t>
      </w:r>
      <w:bookmarkEnd w:id="147"/>
      <w:bookmarkEnd w:id="148"/>
    </w:p>
    <w:p w:rsidR="00E12484" w:rsidRDefault="00E12484" w:rsidP="00E12484">
      <w:r>
        <w:t>Чтобы загрузить данные из файлов 6-НДЛ и 2-НДФЛ в Б2Н, воспользуйтесь пунктом меню «Инструменты – Загрузить данные из файлов 6-НДФЛ и 2-НДФЛ».</w:t>
      </w:r>
    </w:p>
    <w:p w:rsidR="00E12484" w:rsidRDefault="00E12484" w:rsidP="00E12484">
      <w:pPr>
        <w:ind w:firstLine="0"/>
      </w:pPr>
      <w:r>
        <w:rPr>
          <w:noProof/>
        </w:rPr>
        <w:drawing>
          <wp:inline distT="0" distB="0" distL="0" distR="0" wp14:anchorId="3C0A02E8" wp14:editId="68DAE740">
            <wp:extent cx="6120765" cy="164338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84" w:rsidRDefault="00E12484" w:rsidP="00E12484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38314A">
        <w:rPr>
          <w:b w:val="0"/>
          <w:i/>
          <w:sz w:val="28"/>
          <w:szCs w:val="28"/>
        </w:rPr>
        <w:t>Окно</w:t>
      </w:r>
      <w:r>
        <w:rPr>
          <w:b w:val="0"/>
          <w:i/>
          <w:sz w:val="28"/>
          <w:szCs w:val="28"/>
        </w:rPr>
        <w:t xml:space="preserve"> </w:t>
      </w:r>
      <w:r w:rsidR="00A74F97">
        <w:rPr>
          <w:b w:val="0"/>
          <w:i/>
          <w:sz w:val="28"/>
          <w:szCs w:val="28"/>
        </w:rPr>
        <w:t>определения</w:t>
      </w:r>
      <w:r>
        <w:rPr>
          <w:b w:val="0"/>
          <w:i/>
          <w:sz w:val="28"/>
          <w:szCs w:val="28"/>
        </w:rPr>
        <w:t xml:space="preserve"> </w:t>
      </w:r>
      <w:r w:rsidR="00A74F97">
        <w:rPr>
          <w:b w:val="0"/>
          <w:i/>
          <w:sz w:val="28"/>
          <w:szCs w:val="28"/>
        </w:rPr>
        <w:t>типа загружаемой отчетной формы</w:t>
      </w:r>
    </w:p>
    <w:p w:rsidR="00E12484" w:rsidRDefault="00A74F97" w:rsidP="00E12484">
      <w:pPr>
        <w:ind w:firstLine="0"/>
      </w:pPr>
      <w:r>
        <w:t>Определите</w:t>
      </w:r>
      <w:r w:rsidR="009B73AB">
        <w:t xml:space="preserve"> </w:t>
      </w:r>
      <w:r>
        <w:t>тип загружаемой отчетной формы</w:t>
      </w:r>
      <w:r w:rsidR="009B73AB">
        <w:t>.</w:t>
      </w:r>
    </w:p>
    <w:p w:rsidR="00A74F97" w:rsidRDefault="00A74F97" w:rsidP="00E12484">
      <w:pPr>
        <w:ind w:firstLine="0"/>
      </w:pPr>
      <w:r>
        <w:rPr>
          <w:noProof/>
        </w:rPr>
        <w:drawing>
          <wp:inline distT="0" distB="0" distL="0" distR="0" wp14:anchorId="007B839A" wp14:editId="0E21DB44">
            <wp:extent cx="6120765" cy="341820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97" w:rsidRDefault="00A74F97" w:rsidP="00A74F97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38314A">
        <w:rPr>
          <w:b w:val="0"/>
          <w:i/>
          <w:sz w:val="28"/>
          <w:szCs w:val="28"/>
        </w:rPr>
        <w:t>Окно</w:t>
      </w:r>
      <w:r>
        <w:rPr>
          <w:b w:val="0"/>
          <w:i/>
          <w:sz w:val="28"/>
          <w:szCs w:val="28"/>
        </w:rPr>
        <w:t xml:space="preserve"> выбора документов и параметров загрузки</w:t>
      </w:r>
    </w:p>
    <w:p w:rsidR="00A74F97" w:rsidRDefault="00971979" w:rsidP="00A74F97">
      <w:r>
        <w:t>Определите параметры загрузки и нажмите «Загрузить». Будет выполнен предварительный анализ соответствия информации в загружаемых файлах определенным типам загружаемых файлам. Результат выводится на экран.</w:t>
      </w:r>
    </w:p>
    <w:p w:rsidR="00971979" w:rsidRDefault="00971979" w:rsidP="00971979">
      <w:pPr>
        <w:ind w:firstLine="0"/>
      </w:pPr>
      <w:r>
        <w:rPr>
          <w:noProof/>
        </w:rPr>
        <w:drawing>
          <wp:inline distT="0" distB="0" distL="0" distR="0" wp14:anchorId="33080DFC" wp14:editId="1C3154B3">
            <wp:extent cx="6120765" cy="154813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79" w:rsidRDefault="00971979" w:rsidP="00971979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Рис. 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</w:t>
      </w:r>
      <w:r w:rsidRPr="0038314A">
        <w:rPr>
          <w:b w:val="0"/>
          <w:i/>
          <w:sz w:val="28"/>
          <w:szCs w:val="28"/>
        </w:rPr>
        <w:t>Окно</w:t>
      </w:r>
      <w:r>
        <w:rPr>
          <w:b w:val="0"/>
          <w:i/>
          <w:sz w:val="28"/>
          <w:szCs w:val="28"/>
        </w:rPr>
        <w:t xml:space="preserve"> с результатом предварительного анализа информации.</w:t>
      </w:r>
    </w:p>
    <w:p w:rsidR="00971979" w:rsidRPr="00A74F97" w:rsidRDefault="00971979" w:rsidP="00971979">
      <w:r>
        <w:t>Выберите дальнейшее действие: выполнить загрузку или отменить.</w:t>
      </w:r>
    </w:p>
    <w:p w:rsidR="00A43140" w:rsidRDefault="00A43140" w:rsidP="00A64B57">
      <w:pPr>
        <w:pStyle w:val="1"/>
      </w:pPr>
      <w:bookmarkStart w:id="149" w:name="_Toc139362445"/>
      <w:r>
        <w:t xml:space="preserve">Перенос </w:t>
      </w:r>
      <w:r w:rsidR="001F7D21">
        <w:t>сведений</w:t>
      </w:r>
      <w:r>
        <w:t xml:space="preserve"> из программы «Баланс–2</w:t>
      </w:r>
      <w:r>
        <w:rPr>
          <w:lang w:val="en-US"/>
        </w:rPr>
        <w:t>W</w:t>
      </w:r>
      <w:r>
        <w:t>»</w:t>
      </w:r>
      <w:bookmarkEnd w:id="149"/>
    </w:p>
    <w:p w:rsidR="00A43140" w:rsidRDefault="00A43140" w:rsidP="00A43140">
      <w:r>
        <w:t>Если ранее вы пользовались программой подготовки отчетности «Баланс-2</w:t>
      </w:r>
      <w:r>
        <w:rPr>
          <w:lang w:val="en-US"/>
        </w:rPr>
        <w:t>W</w:t>
      </w:r>
      <w:r>
        <w:t xml:space="preserve">», можно воспользоваться мастером переноса </w:t>
      </w:r>
      <w:r w:rsidR="00003445">
        <w:t>сведений</w:t>
      </w:r>
      <w:r>
        <w:t xml:space="preserve"> из нее в программу «Баланс-2Н». </w:t>
      </w:r>
    </w:p>
    <w:p w:rsidR="00450CE4" w:rsidRPr="00353D53" w:rsidRDefault="00056CCA" w:rsidP="00A64B57">
      <w:pPr>
        <w:pStyle w:val="20"/>
      </w:pPr>
      <w:bookmarkStart w:id="150" w:name="_Toc139362446"/>
      <w:r w:rsidRPr="00353D53">
        <w:t>Выгрузка архива документов из программы «Баланс-2</w:t>
      </w:r>
      <w:r w:rsidRPr="00353D53">
        <w:rPr>
          <w:lang w:val="en-US"/>
        </w:rPr>
        <w:t>W</w:t>
      </w:r>
      <w:r w:rsidRPr="00353D53">
        <w:t>»</w:t>
      </w:r>
      <w:bookmarkEnd w:id="150"/>
    </w:p>
    <w:p w:rsidR="00056CCA" w:rsidRPr="008A02FF" w:rsidRDefault="00056CCA" w:rsidP="00056CCA">
      <w:r w:rsidRPr="008A02FF">
        <w:t xml:space="preserve">Для переноса </w:t>
      </w:r>
      <w:r w:rsidR="003A63C9">
        <w:t xml:space="preserve">документов из </w:t>
      </w:r>
      <w:r w:rsidRPr="008A02FF">
        <w:t>комплектов отчетности из программы «Баланс-2</w:t>
      </w:r>
      <w:r w:rsidR="0025295A" w:rsidRPr="008A02FF">
        <w:t>W</w:t>
      </w:r>
      <w:r w:rsidRPr="008A02FF">
        <w:t>» в «Баланс-2</w:t>
      </w:r>
      <w:r w:rsidR="0025295A">
        <w:t>Н</w:t>
      </w:r>
      <w:r w:rsidRPr="008A02FF">
        <w:t>» необходимо выполнить следующие действия:</w:t>
      </w:r>
    </w:p>
    <w:p w:rsidR="00056CCA" w:rsidRPr="008A02FF" w:rsidRDefault="00947F94" w:rsidP="00410C92">
      <w:pPr>
        <w:numPr>
          <w:ilvl w:val="0"/>
          <w:numId w:val="47"/>
        </w:numPr>
        <w:ind w:left="851"/>
      </w:pPr>
      <w:r w:rsidRPr="005642AA">
        <w:rPr>
          <w:szCs w:val="28"/>
        </w:rPr>
        <w:t>Установит</w:t>
      </w:r>
      <w:r>
        <w:rPr>
          <w:szCs w:val="28"/>
        </w:rPr>
        <w:t>е</w:t>
      </w:r>
      <w:r w:rsidRPr="005642AA">
        <w:rPr>
          <w:szCs w:val="28"/>
        </w:rPr>
        <w:t xml:space="preserve"> курсор в дереве на налогоплательщике, данные по которому переносятся в «Баланс-2Н»</w:t>
      </w:r>
      <w:r>
        <w:rPr>
          <w:szCs w:val="28"/>
        </w:rPr>
        <w:t xml:space="preserve"> и, вызвав контекстное меню, выберите в нем пункт «Выгрузить архив документов для переноса в Баланс-2Н» </w:t>
      </w:r>
      <w:r w:rsidRPr="008A02FF">
        <w:t>(</w:t>
      </w:r>
      <w:r w:rsidR="005A1D90">
        <w:fldChar w:fldCharType="begin"/>
      </w:r>
      <w:r w:rsidR="0052101B">
        <w:instrText xml:space="preserve"> REF _Ref79742041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7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1</w:t>
      </w:r>
      <w:r w:rsidR="005A1D90">
        <w:fldChar w:fldCharType="end"/>
      </w:r>
      <w:r w:rsidRPr="008A02FF">
        <w:t>)</w:t>
      </w:r>
      <w:r>
        <w:rPr>
          <w:szCs w:val="28"/>
        </w:rPr>
        <w:t>.</w:t>
      </w:r>
    </w:p>
    <w:p w:rsidR="00056CCA" w:rsidRPr="008A02FF" w:rsidRDefault="00947F94" w:rsidP="009C01D0">
      <w:pPr>
        <w:ind w:firstLine="0"/>
        <w:jc w:val="center"/>
      </w:pPr>
      <w:r>
        <w:rPr>
          <w:noProof/>
        </w:rPr>
        <w:drawing>
          <wp:inline distT="0" distB="0" distL="0" distR="0">
            <wp:extent cx="5937250" cy="2968625"/>
            <wp:effectExtent l="0" t="0" r="6350" b="317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CCA" w:rsidRPr="008A02FF" w:rsidRDefault="0052101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51" w:name="_Ref79742041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bookmarkEnd w:id="151"/>
      <w:r>
        <w:rPr>
          <w:b w:val="0"/>
          <w:i/>
          <w:sz w:val="28"/>
          <w:szCs w:val="28"/>
        </w:rPr>
        <w:t xml:space="preserve"> </w:t>
      </w:r>
      <w:r w:rsidR="00056CCA" w:rsidRPr="008A02FF">
        <w:rPr>
          <w:b w:val="0"/>
          <w:i/>
          <w:sz w:val="28"/>
          <w:szCs w:val="28"/>
        </w:rPr>
        <w:t xml:space="preserve">Окно </w:t>
      </w:r>
      <w:r w:rsidR="00947F94">
        <w:rPr>
          <w:b w:val="0"/>
          <w:i/>
          <w:sz w:val="28"/>
          <w:szCs w:val="28"/>
        </w:rPr>
        <w:t>вызова</w:t>
      </w:r>
      <w:r w:rsidR="00056CCA" w:rsidRPr="008A02FF">
        <w:rPr>
          <w:b w:val="0"/>
          <w:i/>
          <w:sz w:val="28"/>
          <w:szCs w:val="28"/>
        </w:rPr>
        <w:t xml:space="preserve"> </w:t>
      </w:r>
      <w:r w:rsidR="00947F94">
        <w:rPr>
          <w:b w:val="0"/>
          <w:i/>
          <w:sz w:val="28"/>
          <w:szCs w:val="28"/>
        </w:rPr>
        <w:t>процедуры выгрузки</w:t>
      </w:r>
      <w:r w:rsidR="00056CCA" w:rsidRPr="008A02FF">
        <w:rPr>
          <w:b w:val="0"/>
          <w:i/>
          <w:sz w:val="28"/>
          <w:szCs w:val="28"/>
        </w:rPr>
        <w:t xml:space="preserve"> </w:t>
      </w:r>
      <w:r w:rsidR="00947F94">
        <w:rPr>
          <w:b w:val="0"/>
          <w:i/>
          <w:sz w:val="28"/>
          <w:szCs w:val="28"/>
        </w:rPr>
        <w:t xml:space="preserve">архива документов </w:t>
      </w:r>
      <w:r w:rsidR="00056CCA" w:rsidRPr="008A02FF">
        <w:rPr>
          <w:b w:val="0"/>
          <w:i/>
          <w:sz w:val="28"/>
          <w:szCs w:val="28"/>
        </w:rPr>
        <w:t>для переноса</w:t>
      </w:r>
    </w:p>
    <w:p w:rsidR="00056CCA" w:rsidRDefault="00947F94" w:rsidP="00410C92">
      <w:pPr>
        <w:numPr>
          <w:ilvl w:val="0"/>
          <w:numId w:val="47"/>
        </w:numPr>
        <w:ind w:left="851"/>
      </w:pPr>
      <w:r w:rsidRPr="005642AA">
        <w:rPr>
          <w:szCs w:val="28"/>
        </w:rPr>
        <w:t>В открывшейся экранной форме определи</w:t>
      </w:r>
      <w:r>
        <w:rPr>
          <w:szCs w:val="28"/>
        </w:rPr>
        <w:t>те</w:t>
      </w:r>
      <w:r w:rsidRPr="005642AA">
        <w:rPr>
          <w:szCs w:val="28"/>
        </w:rPr>
        <w:t xml:space="preserve"> папку для выгрузки данных </w:t>
      </w:r>
      <w:r>
        <w:rPr>
          <w:szCs w:val="28"/>
        </w:rPr>
        <w:t xml:space="preserve">и </w:t>
      </w:r>
      <w:r w:rsidRPr="005642AA">
        <w:rPr>
          <w:szCs w:val="28"/>
        </w:rPr>
        <w:t>установите параметры выгрузки, отметив</w:t>
      </w:r>
      <w:r>
        <w:rPr>
          <w:szCs w:val="28"/>
        </w:rPr>
        <w:t xml:space="preserve"> </w:t>
      </w:r>
      <w:r w:rsidRPr="005642AA">
        <w:rPr>
          <w:szCs w:val="28"/>
        </w:rPr>
        <w:t>необходимые символом «√». Нажмите «Выгрузить».</w:t>
      </w:r>
      <w:r w:rsidR="0052101B">
        <w:t xml:space="preserve"> (</w:t>
      </w:r>
      <w:r w:rsidR="005A1D90">
        <w:fldChar w:fldCharType="begin"/>
      </w:r>
      <w:r w:rsidR="0052101B">
        <w:instrText xml:space="preserve"> REF _Ref79742272 \h </w:instrText>
      </w:r>
      <w:r w:rsidR="005A1D90">
        <w:fldChar w:fldCharType="separate"/>
      </w:r>
      <w:r w:rsidR="005B7975">
        <w:rPr>
          <w:i/>
          <w:szCs w:val="28"/>
        </w:rPr>
        <w:t xml:space="preserve">Рис. </w:t>
      </w:r>
      <w:r w:rsidR="005B7975">
        <w:rPr>
          <w:b/>
          <w:i/>
          <w:noProof/>
          <w:szCs w:val="28"/>
        </w:rPr>
        <w:t>7</w:t>
      </w:r>
      <w:r w:rsidR="005B7975">
        <w:rPr>
          <w:i/>
          <w:szCs w:val="28"/>
        </w:rPr>
        <w:t>.</w:t>
      </w:r>
      <w:r w:rsidR="005B7975">
        <w:rPr>
          <w:b/>
          <w:i/>
          <w:noProof/>
          <w:szCs w:val="28"/>
        </w:rPr>
        <w:t>2</w:t>
      </w:r>
      <w:r w:rsidR="005A1D90">
        <w:fldChar w:fldCharType="end"/>
      </w:r>
      <w:r w:rsidR="0052101B">
        <w:t>).</w:t>
      </w:r>
      <w:r w:rsidR="00711FB5">
        <w:t xml:space="preserve"> </w:t>
      </w:r>
    </w:p>
    <w:p w:rsidR="00711FB5" w:rsidRPr="00711FB5" w:rsidRDefault="00711FB5" w:rsidP="00711FB5">
      <w:pPr>
        <w:pStyle w:val="afff9"/>
        <w:spacing w:before="240" w:beforeAutospacing="0" w:after="120" w:afterAutospacing="0"/>
        <w:jc w:val="both"/>
      </w:pPr>
      <w:r w:rsidRPr="00711FB5">
        <w:rPr>
          <w:rStyle w:val="subheader"/>
          <w:b/>
          <w:i/>
        </w:rPr>
        <w:t>Внимание:</w:t>
      </w:r>
      <w:r>
        <w:rPr>
          <w:rStyle w:val="subheader"/>
          <w:b/>
          <w:i/>
        </w:rPr>
        <w:t xml:space="preserve"> </w:t>
      </w:r>
      <w:r w:rsidRPr="00711FB5">
        <w:t>Рекомендуется установить параметр «Не выгружать документы в состоянии “</w:t>
      </w:r>
      <w:r w:rsidRPr="00711FB5">
        <w:rPr>
          <w:b/>
        </w:rPr>
        <w:t>В работе</w:t>
      </w:r>
      <w:r w:rsidRPr="00711FB5">
        <w:t>”».</w:t>
      </w:r>
    </w:p>
    <w:p w:rsidR="00056CCA" w:rsidRPr="008A02FF" w:rsidRDefault="00711FB5" w:rsidP="009C01D0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1F3C616" wp14:editId="50030598">
            <wp:extent cx="5940425" cy="5527675"/>
            <wp:effectExtent l="0" t="0" r="317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CCA" w:rsidRPr="008A02FF" w:rsidRDefault="0052101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bookmarkStart w:id="152" w:name="_Ref79742272"/>
      <w:r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>
        <w:rPr>
          <w:b w:val="0"/>
          <w:i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bookmarkEnd w:id="152"/>
      <w:r>
        <w:rPr>
          <w:b w:val="0"/>
          <w:i/>
          <w:sz w:val="28"/>
          <w:szCs w:val="28"/>
        </w:rPr>
        <w:t xml:space="preserve"> </w:t>
      </w:r>
      <w:r w:rsidR="00056CCA" w:rsidRPr="008A02FF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 xml:space="preserve">определения параметров </w:t>
      </w:r>
      <w:r w:rsidR="00056CCA" w:rsidRPr="008A02FF">
        <w:rPr>
          <w:b w:val="0"/>
          <w:i/>
          <w:sz w:val="28"/>
          <w:szCs w:val="28"/>
        </w:rPr>
        <w:t>выгрузки архива документов</w:t>
      </w:r>
    </w:p>
    <w:p w:rsidR="00056CCA" w:rsidRDefault="00056CCA" w:rsidP="00410C92">
      <w:pPr>
        <w:numPr>
          <w:ilvl w:val="0"/>
          <w:numId w:val="47"/>
        </w:numPr>
        <w:ind w:left="851"/>
      </w:pPr>
      <w:r w:rsidRPr="008A02FF">
        <w:t>П</w:t>
      </w:r>
      <w:r w:rsidR="008514A7">
        <w:t xml:space="preserve">роцесс выгрузки </w:t>
      </w:r>
      <w:r w:rsidR="008514A7" w:rsidRPr="00E47ECB">
        <w:rPr>
          <w:szCs w:val="28"/>
        </w:rPr>
        <w:t xml:space="preserve">отображается на экране и завершается формированием протокола, который также выводится на экран. В протоколе отображен итог выгрузки (сколько документов обработано, выгружено, не выгружено) и информация по каждому документу с ошибками и указанием причины, по которой он не может быть выгружен в </w:t>
      </w:r>
      <w:r w:rsidR="008514A7" w:rsidRPr="00E47ECB">
        <w:rPr>
          <w:szCs w:val="28"/>
          <w:lang w:val="en-US"/>
        </w:rPr>
        <w:t>xml</w:t>
      </w:r>
      <w:r w:rsidR="008514A7" w:rsidRPr="00E47ECB">
        <w:rPr>
          <w:szCs w:val="28"/>
        </w:rPr>
        <w:t>-файл или файл внутреннего формата. Можно установить фильтры при просмотре протокола: просмотреть результат по всем документам или только по документам</w:t>
      </w:r>
      <w:r w:rsidRPr="008A02FF">
        <w:t xml:space="preserve"> </w:t>
      </w:r>
      <w:r w:rsidR="008514A7">
        <w:t>с ошибками</w:t>
      </w:r>
      <w:r w:rsidR="009E4948" w:rsidRPr="008A02FF">
        <w:t>.</w:t>
      </w:r>
    </w:p>
    <w:p w:rsidR="008514A7" w:rsidRDefault="008514A7" w:rsidP="008514A7">
      <w:pPr>
        <w:ind w:firstLine="0"/>
      </w:pPr>
      <w:r>
        <w:rPr>
          <w:noProof/>
        </w:rPr>
        <w:drawing>
          <wp:inline distT="0" distB="0" distL="0" distR="0">
            <wp:extent cx="5940425" cy="3916045"/>
            <wp:effectExtent l="0" t="0" r="3175" b="825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A7" w:rsidRPr="008514A7" w:rsidRDefault="008514A7" w:rsidP="008514A7">
      <w:pPr>
        <w:ind w:firstLine="0"/>
        <w:jc w:val="center"/>
      </w:pPr>
      <w:r w:rsidRPr="008514A7">
        <w:rPr>
          <w:i/>
          <w:szCs w:val="28"/>
        </w:rPr>
        <w:t xml:space="preserve">Рис. </w:t>
      </w:r>
      <w:r w:rsidR="005A1D90" w:rsidRPr="008514A7">
        <w:rPr>
          <w:i/>
          <w:szCs w:val="28"/>
        </w:rPr>
        <w:fldChar w:fldCharType="begin"/>
      </w:r>
      <w:r w:rsidRPr="008514A7">
        <w:rPr>
          <w:i/>
          <w:szCs w:val="28"/>
        </w:rPr>
        <w:instrText xml:space="preserve"> STYLEREF 1 \s </w:instrText>
      </w:r>
      <w:r w:rsidR="005A1D90" w:rsidRPr="008514A7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7</w:t>
      </w:r>
      <w:r w:rsidR="005A1D90" w:rsidRPr="008514A7">
        <w:rPr>
          <w:i/>
          <w:szCs w:val="28"/>
        </w:rPr>
        <w:fldChar w:fldCharType="end"/>
      </w:r>
      <w:r w:rsidRPr="008514A7">
        <w:rPr>
          <w:i/>
          <w:szCs w:val="28"/>
        </w:rPr>
        <w:t>.</w:t>
      </w:r>
      <w:r w:rsidR="005A1D90" w:rsidRPr="008514A7">
        <w:rPr>
          <w:i/>
          <w:szCs w:val="28"/>
        </w:rPr>
        <w:fldChar w:fldCharType="begin"/>
      </w:r>
      <w:r w:rsidRPr="008514A7">
        <w:rPr>
          <w:i/>
          <w:szCs w:val="28"/>
        </w:rPr>
        <w:instrText xml:space="preserve"> SEQ Figure \* ARABIC \s 1 </w:instrText>
      </w:r>
      <w:r w:rsidR="005A1D90" w:rsidRPr="008514A7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3</w:t>
      </w:r>
      <w:r w:rsidR="005A1D90" w:rsidRPr="008514A7">
        <w:rPr>
          <w:i/>
          <w:szCs w:val="28"/>
        </w:rPr>
        <w:fldChar w:fldCharType="end"/>
      </w:r>
      <w:r w:rsidRPr="008514A7">
        <w:rPr>
          <w:i/>
          <w:szCs w:val="28"/>
        </w:rPr>
        <w:t xml:space="preserve"> Окно</w:t>
      </w:r>
      <w:r>
        <w:rPr>
          <w:i/>
          <w:szCs w:val="28"/>
        </w:rPr>
        <w:t xml:space="preserve"> с протоколом выгрузки</w:t>
      </w:r>
    </w:p>
    <w:p w:rsidR="00056CCA" w:rsidRPr="008514A7" w:rsidRDefault="008514A7" w:rsidP="00A64B57">
      <w:pPr>
        <w:pStyle w:val="20"/>
      </w:pPr>
      <w:bookmarkStart w:id="153" w:name="_Toc139362447"/>
      <w:r>
        <w:t>Загрузка данных в программу «Баланс-2Н»</w:t>
      </w:r>
      <w:bookmarkEnd w:id="153"/>
    </w:p>
    <w:p w:rsidR="001F7D21" w:rsidRDefault="00056CCA" w:rsidP="00A43140">
      <w:r w:rsidRPr="008A02FF">
        <w:t xml:space="preserve">Войдите в программу </w:t>
      </w:r>
      <w:r w:rsidR="008A02FF" w:rsidRPr="008A02FF">
        <w:t>«Баланс-2Н».</w:t>
      </w:r>
      <w:r w:rsidR="00FF24CB">
        <w:t xml:space="preserve"> </w:t>
      </w:r>
      <w:r w:rsidR="008514A7" w:rsidRPr="00E47ECB">
        <w:rPr>
          <w:szCs w:val="28"/>
        </w:rPr>
        <w:t xml:space="preserve">Для </w:t>
      </w:r>
      <w:r w:rsidR="009030CF">
        <w:rPr>
          <w:szCs w:val="28"/>
        </w:rPr>
        <w:t>переноса</w:t>
      </w:r>
      <w:r w:rsidR="008514A7" w:rsidRPr="00E47ECB">
        <w:rPr>
          <w:szCs w:val="28"/>
        </w:rPr>
        <w:t xml:space="preserve"> данных </w:t>
      </w:r>
      <w:r w:rsidR="003A63C9">
        <w:rPr>
          <w:szCs w:val="28"/>
        </w:rPr>
        <w:t>из Баланс-2</w:t>
      </w:r>
      <w:r w:rsidR="003A63C9">
        <w:rPr>
          <w:szCs w:val="28"/>
          <w:lang w:val="en-US"/>
        </w:rPr>
        <w:t>W</w:t>
      </w:r>
      <w:r w:rsidR="003A63C9" w:rsidRPr="003A63C9">
        <w:rPr>
          <w:szCs w:val="28"/>
        </w:rPr>
        <w:t xml:space="preserve"> </w:t>
      </w:r>
      <w:r w:rsidR="008514A7" w:rsidRPr="00E47ECB">
        <w:rPr>
          <w:szCs w:val="28"/>
        </w:rPr>
        <w:t>в Баланс-2Н следует воспользоваться пунктом меню «Инструменты -</w:t>
      </w:r>
      <w:r w:rsidR="008514A7" w:rsidRPr="00E47ECB">
        <w:rPr>
          <w:szCs w:val="28"/>
          <w:lang w:val="en-US"/>
        </w:rPr>
        <w:t xml:space="preserve">&gt; </w:t>
      </w:r>
      <w:r w:rsidR="008514A7">
        <w:rPr>
          <w:szCs w:val="28"/>
        </w:rPr>
        <w:t>П</w:t>
      </w:r>
      <w:r w:rsidR="008514A7" w:rsidRPr="00E47ECB">
        <w:rPr>
          <w:szCs w:val="28"/>
        </w:rPr>
        <w:t>еренос сведений из Баланс-2</w:t>
      </w:r>
      <w:r w:rsidR="008514A7" w:rsidRPr="00E47ECB">
        <w:rPr>
          <w:szCs w:val="28"/>
          <w:lang w:val="en-US"/>
        </w:rPr>
        <w:t>W</w:t>
      </w:r>
      <w:r w:rsidR="008514A7" w:rsidRPr="00E47ECB">
        <w:rPr>
          <w:szCs w:val="28"/>
        </w:rPr>
        <w:t>»</w:t>
      </w:r>
      <w:r w:rsidR="001F7D21">
        <w:t>.</w:t>
      </w:r>
    </w:p>
    <w:p w:rsidR="00DC640D" w:rsidRDefault="00DC640D" w:rsidP="00DC640D">
      <w:pPr>
        <w:ind w:firstLine="0"/>
        <w:jc w:val="center"/>
      </w:pPr>
      <w:r>
        <w:rPr>
          <w:noProof/>
        </w:rPr>
        <w:drawing>
          <wp:inline distT="0" distB="0" distL="0" distR="0">
            <wp:extent cx="3586480" cy="288480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0D" w:rsidRPr="00DC640D" w:rsidRDefault="00DC640D" w:rsidP="00DC640D">
      <w:pPr>
        <w:ind w:firstLine="0"/>
        <w:jc w:val="center"/>
      </w:pPr>
      <w:r w:rsidRPr="00DC640D">
        <w:rPr>
          <w:i/>
          <w:szCs w:val="28"/>
        </w:rPr>
        <w:t xml:space="preserve">Рис. </w:t>
      </w:r>
      <w:r w:rsidR="005A1D90" w:rsidRPr="00DC640D">
        <w:rPr>
          <w:i/>
          <w:szCs w:val="28"/>
        </w:rPr>
        <w:fldChar w:fldCharType="begin"/>
      </w:r>
      <w:r w:rsidRPr="00DC640D">
        <w:rPr>
          <w:i/>
          <w:szCs w:val="28"/>
        </w:rPr>
        <w:instrText xml:space="preserve"> STYLEREF 1 \s </w:instrText>
      </w:r>
      <w:r w:rsidR="005A1D90" w:rsidRPr="00DC640D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7</w:t>
      </w:r>
      <w:r w:rsidR="005A1D90" w:rsidRPr="00DC640D">
        <w:rPr>
          <w:i/>
          <w:szCs w:val="28"/>
        </w:rPr>
        <w:fldChar w:fldCharType="end"/>
      </w:r>
      <w:r w:rsidRPr="00DC640D">
        <w:rPr>
          <w:i/>
          <w:szCs w:val="28"/>
        </w:rPr>
        <w:t>.</w:t>
      </w:r>
      <w:r w:rsidR="005A1D90" w:rsidRPr="00DC640D">
        <w:rPr>
          <w:i/>
          <w:szCs w:val="28"/>
        </w:rPr>
        <w:fldChar w:fldCharType="begin"/>
      </w:r>
      <w:r w:rsidRPr="00DC640D">
        <w:rPr>
          <w:i/>
          <w:szCs w:val="28"/>
        </w:rPr>
        <w:instrText xml:space="preserve"> SEQ Figure \* ARABIC \s 1 </w:instrText>
      </w:r>
      <w:r w:rsidR="005A1D90" w:rsidRPr="00DC640D">
        <w:rPr>
          <w:i/>
          <w:szCs w:val="28"/>
        </w:rPr>
        <w:fldChar w:fldCharType="separate"/>
      </w:r>
      <w:r w:rsidR="005B7975">
        <w:rPr>
          <w:i/>
          <w:noProof/>
          <w:szCs w:val="28"/>
        </w:rPr>
        <w:t>4</w:t>
      </w:r>
      <w:r w:rsidR="005A1D90" w:rsidRPr="00DC640D">
        <w:rPr>
          <w:i/>
          <w:szCs w:val="28"/>
        </w:rPr>
        <w:fldChar w:fldCharType="end"/>
      </w:r>
      <w:r w:rsidRPr="00DC640D">
        <w:rPr>
          <w:i/>
          <w:szCs w:val="28"/>
        </w:rPr>
        <w:t xml:space="preserve"> Окно </w:t>
      </w:r>
      <w:r>
        <w:rPr>
          <w:i/>
          <w:szCs w:val="28"/>
        </w:rPr>
        <w:t>вызова Мастера переноса</w:t>
      </w:r>
    </w:p>
    <w:p w:rsidR="00DC640D" w:rsidRDefault="00DC640D" w:rsidP="001F7D21">
      <w:pPr>
        <w:ind w:firstLine="0"/>
        <w:rPr>
          <w:noProof/>
        </w:rPr>
      </w:pPr>
      <w:r>
        <w:rPr>
          <w:noProof/>
        </w:rPr>
        <w:t>Откроется окно Мастера переноса. Внимательно прочитайте текст</w:t>
      </w:r>
      <w:r w:rsidR="00CB2FFD">
        <w:rPr>
          <w:noProof/>
        </w:rPr>
        <w:t>, укажите откуда переносятся сведения о налогоплательщиках и комплектах отчетности</w:t>
      </w:r>
      <w:r w:rsidR="00290F52" w:rsidRPr="00290F52">
        <w:t xml:space="preserve"> </w:t>
      </w:r>
      <w:r w:rsidR="00290F52">
        <w:t>нажмите «Далее».</w:t>
      </w:r>
    </w:p>
    <w:p w:rsidR="001F7D21" w:rsidRDefault="00CB2FFD" w:rsidP="001F7D21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3BAA43F6" wp14:editId="0DFE013F">
            <wp:extent cx="5940425" cy="4101465"/>
            <wp:effectExtent l="0" t="0" r="317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21" w:rsidRPr="001F7D21" w:rsidRDefault="00DC640D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DC640D">
        <w:rPr>
          <w:b w:val="0"/>
          <w:i/>
          <w:sz w:val="28"/>
          <w:szCs w:val="28"/>
        </w:rPr>
        <w:t xml:space="preserve">Рис. </w:t>
      </w:r>
      <w:r w:rsidR="005A1D90" w:rsidRPr="00DC640D">
        <w:rPr>
          <w:b w:val="0"/>
          <w:i/>
          <w:sz w:val="28"/>
          <w:szCs w:val="28"/>
        </w:rPr>
        <w:fldChar w:fldCharType="begin"/>
      </w:r>
      <w:r w:rsidRPr="00DC640D">
        <w:rPr>
          <w:b w:val="0"/>
          <w:i/>
          <w:sz w:val="28"/>
          <w:szCs w:val="28"/>
        </w:rPr>
        <w:instrText xml:space="preserve"> STYLEREF 1 \s </w:instrText>
      </w:r>
      <w:r w:rsidR="005A1D90" w:rsidRPr="00DC640D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DC640D">
        <w:rPr>
          <w:b w:val="0"/>
          <w:i/>
          <w:sz w:val="28"/>
          <w:szCs w:val="28"/>
        </w:rPr>
        <w:fldChar w:fldCharType="end"/>
      </w:r>
      <w:r w:rsidRPr="00DC640D">
        <w:rPr>
          <w:b w:val="0"/>
          <w:i/>
          <w:sz w:val="28"/>
          <w:szCs w:val="28"/>
        </w:rPr>
        <w:t>.</w:t>
      </w:r>
      <w:r w:rsidR="005A1D90" w:rsidRPr="00DC640D">
        <w:rPr>
          <w:b w:val="0"/>
          <w:i/>
          <w:sz w:val="28"/>
          <w:szCs w:val="28"/>
        </w:rPr>
        <w:fldChar w:fldCharType="begin"/>
      </w:r>
      <w:r w:rsidRPr="00DC640D">
        <w:rPr>
          <w:b w:val="0"/>
          <w:i/>
          <w:sz w:val="28"/>
          <w:szCs w:val="28"/>
        </w:rPr>
        <w:instrText xml:space="preserve"> SEQ Figure \* ARABIC \s 1 </w:instrText>
      </w:r>
      <w:r w:rsidR="005A1D90" w:rsidRPr="00DC640D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 w:rsidRPr="00DC640D">
        <w:rPr>
          <w:b w:val="0"/>
          <w:i/>
          <w:sz w:val="28"/>
          <w:szCs w:val="28"/>
        </w:rPr>
        <w:fldChar w:fldCharType="end"/>
      </w:r>
      <w:r w:rsidRPr="008514A7">
        <w:rPr>
          <w:i/>
          <w:sz w:val="28"/>
          <w:szCs w:val="28"/>
        </w:rPr>
        <w:t xml:space="preserve"> </w:t>
      </w:r>
      <w:r w:rsidR="001F7D21" w:rsidRPr="001F7D21">
        <w:rPr>
          <w:b w:val="0"/>
          <w:i/>
          <w:sz w:val="28"/>
          <w:szCs w:val="28"/>
        </w:rPr>
        <w:t>Окно «Перенос сведений из Баланс-2</w:t>
      </w:r>
      <w:r w:rsidR="001F7D21" w:rsidRPr="001F7D21">
        <w:rPr>
          <w:b w:val="0"/>
          <w:i/>
          <w:sz w:val="28"/>
          <w:szCs w:val="28"/>
          <w:lang w:val="en-US"/>
        </w:rPr>
        <w:t>W</w:t>
      </w:r>
    </w:p>
    <w:p w:rsidR="001F7D21" w:rsidRDefault="00DC640D" w:rsidP="00290F52">
      <w:pPr>
        <w:spacing w:before="120"/>
        <w:rPr>
          <w:szCs w:val="28"/>
        </w:rPr>
      </w:pPr>
      <w:r w:rsidRPr="008100A0">
        <w:rPr>
          <w:szCs w:val="28"/>
        </w:rPr>
        <w:t xml:space="preserve">Выберите налогоплательщика, данные которого переносятся в Баланс-2Н, укажите каталог, где находятся выгруженные </w:t>
      </w:r>
      <w:r w:rsidR="003A63C9">
        <w:rPr>
          <w:szCs w:val="28"/>
        </w:rPr>
        <w:t xml:space="preserve">ранее </w:t>
      </w:r>
      <w:r w:rsidRPr="008100A0">
        <w:rPr>
          <w:szCs w:val="28"/>
        </w:rPr>
        <w:t xml:space="preserve">из </w:t>
      </w:r>
      <w:r>
        <w:rPr>
          <w:szCs w:val="28"/>
        </w:rPr>
        <w:t>«</w:t>
      </w:r>
      <w:r w:rsidRPr="008100A0">
        <w:rPr>
          <w:szCs w:val="28"/>
        </w:rPr>
        <w:t>Баланса-2</w:t>
      </w:r>
      <w:r w:rsidRPr="008100A0">
        <w:rPr>
          <w:szCs w:val="28"/>
          <w:lang w:val="en-US"/>
        </w:rPr>
        <w:t>W</w:t>
      </w:r>
      <w:r>
        <w:rPr>
          <w:szCs w:val="28"/>
        </w:rPr>
        <w:t>»</w:t>
      </w:r>
      <w:r w:rsidRPr="008100A0">
        <w:rPr>
          <w:szCs w:val="28"/>
        </w:rPr>
        <w:t xml:space="preserve"> данные</w:t>
      </w:r>
      <w:r w:rsidR="0022716B">
        <w:rPr>
          <w:szCs w:val="28"/>
        </w:rPr>
        <w:t xml:space="preserve"> документов</w:t>
      </w:r>
      <w:r w:rsidRPr="008100A0">
        <w:rPr>
          <w:szCs w:val="28"/>
        </w:rPr>
        <w:t>, укажите какие дополнительно данные следует перенести</w:t>
      </w:r>
      <w:r w:rsidR="00290F52">
        <w:rPr>
          <w:szCs w:val="28"/>
        </w:rPr>
        <w:t>.</w:t>
      </w:r>
      <w:r w:rsidRPr="008100A0">
        <w:rPr>
          <w:szCs w:val="28"/>
        </w:rPr>
        <w:t xml:space="preserve"> </w:t>
      </w:r>
    </w:p>
    <w:p w:rsidR="00F20BA5" w:rsidRDefault="00F20BA5" w:rsidP="00290F52">
      <w:pPr>
        <w:spacing w:before="120"/>
      </w:pPr>
      <w:r>
        <w:rPr>
          <w:szCs w:val="28"/>
        </w:rPr>
        <w:t xml:space="preserve">Отмечать настройки «Дополнительно перенести </w:t>
      </w:r>
      <w:r>
        <w:rPr>
          <w:szCs w:val="28"/>
          <w:lang w:val="en-US"/>
        </w:rPr>
        <w:t>XML</w:t>
      </w:r>
      <w:r w:rsidRPr="00F20BA5">
        <w:rPr>
          <w:szCs w:val="28"/>
        </w:rPr>
        <w:t>-</w:t>
      </w:r>
      <w:r>
        <w:rPr>
          <w:szCs w:val="28"/>
        </w:rPr>
        <w:t>файлы отчетности» и «Дополнительно перенести образы отчетных форм» необязательно.</w:t>
      </w:r>
    </w:p>
    <w:p w:rsidR="00A832C4" w:rsidRDefault="005D0214" w:rsidP="00353D53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3508FE7" wp14:editId="1E5FD826">
            <wp:extent cx="6120765" cy="528383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BE" w:rsidRDefault="00290F52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 w:rsidR="00E11CBE" w:rsidRPr="00E11CBE">
        <w:rPr>
          <w:b w:val="0"/>
          <w:i/>
          <w:sz w:val="28"/>
          <w:szCs w:val="28"/>
        </w:rPr>
        <w:t xml:space="preserve">Окно выбора объектов </w:t>
      </w:r>
      <w:r w:rsidR="00314F2B">
        <w:rPr>
          <w:b w:val="0"/>
          <w:i/>
          <w:sz w:val="28"/>
          <w:szCs w:val="28"/>
        </w:rPr>
        <w:t xml:space="preserve">и параметров </w:t>
      </w:r>
      <w:r w:rsidR="00E11CBE" w:rsidRPr="00E11CBE">
        <w:rPr>
          <w:b w:val="0"/>
          <w:i/>
          <w:sz w:val="28"/>
          <w:szCs w:val="28"/>
        </w:rPr>
        <w:t>для переноса</w:t>
      </w:r>
    </w:p>
    <w:p w:rsidR="00E960F2" w:rsidRPr="008A02FF" w:rsidRDefault="00290F52" w:rsidP="00290F52">
      <w:r>
        <w:t>Нажмите «Далее».</w:t>
      </w:r>
      <w:r w:rsidR="00E11CBE">
        <w:t xml:space="preserve"> </w:t>
      </w:r>
      <w:r w:rsidRPr="008100A0">
        <w:rPr>
          <w:szCs w:val="28"/>
        </w:rPr>
        <w:t>Процесс загрузки сопровождается формированием протокола, который можно по окончанию загрузи сохранить</w:t>
      </w:r>
      <w:r>
        <w:rPr>
          <w:szCs w:val="28"/>
        </w:rPr>
        <w:t>.</w:t>
      </w:r>
    </w:p>
    <w:p w:rsidR="00E960F2" w:rsidRDefault="00314F2B" w:rsidP="00353D53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3856355"/>
            <wp:effectExtent l="0" t="0" r="317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F2" w:rsidRPr="008A02FF" w:rsidRDefault="00314F2B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="005A1D90"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="005A1D90"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 w:rsidR="00E960F2" w:rsidRPr="008A02FF">
        <w:rPr>
          <w:b w:val="0"/>
          <w:i/>
          <w:sz w:val="28"/>
          <w:szCs w:val="28"/>
        </w:rPr>
        <w:t xml:space="preserve">Окно </w:t>
      </w:r>
      <w:r>
        <w:rPr>
          <w:b w:val="0"/>
          <w:i/>
          <w:sz w:val="28"/>
          <w:szCs w:val="28"/>
        </w:rPr>
        <w:t>с протоколом загрузки</w:t>
      </w:r>
    </w:p>
    <w:p w:rsidR="00E11CBE" w:rsidRDefault="00447B89" w:rsidP="006F5809">
      <w:r>
        <w:t xml:space="preserve">Проанализируйте протокол загрузки и </w:t>
      </w:r>
      <w:r w:rsidR="007A299E">
        <w:t>у</w:t>
      </w:r>
      <w:r w:rsidR="004341D1">
        <w:t>бедитесь, что выбранные объекты добавлены в Главное дерево «Баланс-2Н».</w:t>
      </w:r>
    </w:p>
    <w:p w:rsidR="00447B89" w:rsidRDefault="00F93366" w:rsidP="006F5809">
      <w:r>
        <w:t>Причины, по которым некоторые документы</w:t>
      </w:r>
      <w:r w:rsidR="00447B89">
        <w:t xml:space="preserve"> не могут быть загружены в Б2Н</w:t>
      </w:r>
      <w:r w:rsidR="00517485">
        <w:t>, указаны в протоколе загрузки. Например, предназначенные для работы с большим количеством данных. Загрузка таких документов находится на этапе разработки.</w:t>
      </w:r>
    </w:p>
    <w:p w:rsidR="00061877" w:rsidRDefault="00061877" w:rsidP="00061877">
      <w:r>
        <w:t>Если в последствии потребуется догрузить некоторые декларации из Б2</w:t>
      </w:r>
      <w:r>
        <w:rPr>
          <w:lang w:val="en-US"/>
        </w:rPr>
        <w:t>W</w:t>
      </w:r>
      <w:r>
        <w:t xml:space="preserve"> в Б2Н, то для этого можно также воспользоваться ранее описанным процессом, т.е. в Б2</w:t>
      </w:r>
      <w:r>
        <w:rPr>
          <w:lang w:val="en-US"/>
        </w:rPr>
        <w:t>W</w:t>
      </w:r>
      <w:r>
        <w:t xml:space="preserve"> определить необходимые параметры для выгрузки, сформировать архив и запустить Мастер переноса в Б2Н, установив параметр загрузки «Пропускать существующие документы».</w:t>
      </w:r>
    </w:p>
    <w:p w:rsidR="00CE5DF2" w:rsidRDefault="007F3FF1" w:rsidP="00A64B57">
      <w:pPr>
        <w:pStyle w:val="20"/>
      </w:pPr>
      <w:bookmarkStart w:id="154" w:name="_Toc139362448"/>
      <w:r>
        <w:t>Загрузка</w:t>
      </w:r>
      <w:r w:rsidR="00CE5DF2">
        <w:t xml:space="preserve"> данных отчетов РСВ, 2-НДФЛ</w:t>
      </w:r>
      <w:r>
        <w:t xml:space="preserve"> и отчетов в </w:t>
      </w:r>
      <w:r w:rsidR="006164DF">
        <w:t>С</w:t>
      </w:r>
      <w:r>
        <w:t>ФР</w:t>
      </w:r>
      <w:bookmarkEnd w:id="154"/>
    </w:p>
    <w:p w:rsidR="007F3FF1" w:rsidRPr="007F3FF1" w:rsidRDefault="007F3FF1" w:rsidP="007F3FF1">
      <w:pPr>
        <w:pStyle w:val="24"/>
      </w:pPr>
      <w:r w:rsidRPr="007F3FF1">
        <w:t xml:space="preserve">Для переноса данных отчетов РСВ, 2-НДФЛ и отчетов в </w:t>
      </w:r>
      <w:r w:rsidR="006164DF">
        <w:t>С</w:t>
      </w:r>
      <w:r w:rsidRPr="007F3FF1">
        <w:t>ФР из программы «Баланс-2</w:t>
      </w:r>
      <w:r w:rsidRPr="007F3FF1">
        <w:rPr>
          <w:lang w:val="en-US"/>
        </w:rPr>
        <w:t>W</w:t>
      </w:r>
      <w:r w:rsidRPr="007F3FF1">
        <w:t xml:space="preserve">» или из другой программы подготовки отчетности, необходимо выгрузить документы переносимой отчетности в </w:t>
      </w:r>
      <w:r w:rsidRPr="007F3FF1">
        <w:rPr>
          <w:lang w:val="en-US"/>
        </w:rPr>
        <w:t>XML</w:t>
      </w:r>
      <w:r w:rsidRPr="007F3FF1">
        <w:t>-файлы на диске.</w:t>
      </w:r>
    </w:p>
    <w:p w:rsidR="007F3FF1" w:rsidRPr="007F3FF1" w:rsidRDefault="007F3FF1" w:rsidP="007F3FF1">
      <w:pPr>
        <w:pStyle w:val="24"/>
      </w:pPr>
      <w:r w:rsidRPr="007F3FF1">
        <w:t>Выгрузить файлы отчетов на диск можно, например, последовательно выбирая отчет в главном дереве Баланс-2</w:t>
      </w:r>
      <w:r w:rsidRPr="007F3FF1">
        <w:rPr>
          <w:lang w:val="en-US"/>
        </w:rPr>
        <w:t>W</w:t>
      </w:r>
      <w:r w:rsidRPr="007F3FF1">
        <w:t xml:space="preserve"> через контекстное меню «Выгрузить все документы отчетного периода»</w:t>
      </w:r>
    </w:p>
    <w:p w:rsidR="007F3FF1" w:rsidRDefault="007F3FF1" w:rsidP="007F3FF1">
      <w:pPr>
        <w:ind w:firstLine="0"/>
      </w:pPr>
      <w:r>
        <w:rPr>
          <w:noProof/>
        </w:rPr>
        <w:drawing>
          <wp:inline distT="0" distB="0" distL="0" distR="0">
            <wp:extent cx="5419725" cy="42957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1" w:rsidRPr="008A02FF" w:rsidRDefault="007F3FF1" w:rsidP="007F3FF1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 w:rsidR="007A05B5">
        <w:rPr>
          <w:b w:val="0"/>
          <w:i/>
          <w:sz w:val="28"/>
          <w:szCs w:val="28"/>
        </w:rPr>
        <w:t>Выгрузка документов отчетного периода</w:t>
      </w:r>
    </w:p>
    <w:p w:rsidR="007F3FF1" w:rsidRDefault="007F3FF1" w:rsidP="006F5809">
      <w:r>
        <w:t>Далее выбираем в списке необходимые отчеты</w:t>
      </w:r>
      <w:r w:rsidR="007A05B5">
        <w:t>.</w:t>
      </w:r>
    </w:p>
    <w:p w:rsidR="007F3FF1" w:rsidRDefault="007F3FF1" w:rsidP="007F3FF1">
      <w:pPr>
        <w:ind w:firstLine="0"/>
        <w:jc w:val="center"/>
      </w:pPr>
      <w:r w:rsidRPr="00BB2ADD">
        <w:rPr>
          <w:noProof/>
          <w:sz w:val="24"/>
          <w:szCs w:val="24"/>
        </w:rPr>
        <w:drawing>
          <wp:inline distT="0" distB="0" distL="0" distR="0">
            <wp:extent cx="3752850" cy="29718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B5" w:rsidRDefault="007A05B5" w:rsidP="007A05B5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290F52">
        <w:rPr>
          <w:b w:val="0"/>
          <w:i/>
          <w:sz w:val="28"/>
          <w:szCs w:val="28"/>
        </w:rPr>
        <w:t xml:space="preserve">Рис. 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STYLEREF 1 \s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>.</w:t>
      </w:r>
      <w:r w:rsidRPr="00290F52">
        <w:rPr>
          <w:b w:val="0"/>
          <w:i/>
          <w:sz w:val="28"/>
          <w:szCs w:val="28"/>
        </w:rPr>
        <w:fldChar w:fldCharType="begin"/>
      </w:r>
      <w:r w:rsidRPr="00290F52">
        <w:rPr>
          <w:b w:val="0"/>
          <w:i/>
          <w:sz w:val="28"/>
          <w:szCs w:val="28"/>
        </w:rPr>
        <w:instrText xml:space="preserve"> SEQ Figure \* ARABIC \s 1 </w:instrText>
      </w:r>
      <w:r w:rsidRPr="00290F52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Pr="00290F52">
        <w:rPr>
          <w:b w:val="0"/>
          <w:i/>
          <w:sz w:val="28"/>
          <w:szCs w:val="28"/>
        </w:rPr>
        <w:fldChar w:fldCharType="end"/>
      </w:r>
      <w:r w:rsidRPr="00290F52">
        <w:rPr>
          <w:b w:val="0"/>
          <w:i/>
          <w:sz w:val="28"/>
          <w:szCs w:val="28"/>
        </w:rPr>
        <w:t xml:space="preserve"> </w:t>
      </w:r>
      <w:r>
        <w:rPr>
          <w:b w:val="0"/>
          <w:i/>
          <w:sz w:val="28"/>
          <w:szCs w:val="28"/>
        </w:rPr>
        <w:t>Выбор документов для выгрузки</w:t>
      </w:r>
    </w:p>
    <w:p w:rsidR="00E30A5D" w:rsidRPr="00E30A5D" w:rsidRDefault="00E30A5D" w:rsidP="00E30A5D">
      <w:pPr>
        <w:rPr>
          <w:szCs w:val="28"/>
        </w:rPr>
      </w:pPr>
      <w:r w:rsidRPr="00E30A5D">
        <w:rPr>
          <w:szCs w:val="28"/>
        </w:rPr>
        <w:t xml:space="preserve">Для </w:t>
      </w:r>
      <w:r w:rsidRPr="00E30A5D">
        <w:t>импорта</w:t>
      </w:r>
      <w:r w:rsidRPr="00E30A5D">
        <w:rPr>
          <w:szCs w:val="28"/>
        </w:rPr>
        <w:t xml:space="preserve"> в программу Баланс-2Н ранее выгруженных </w:t>
      </w:r>
      <w:r w:rsidRPr="00E30A5D">
        <w:rPr>
          <w:szCs w:val="28"/>
          <w:lang w:val="en-US"/>
        </w:rPr>
        <w:t>XML</w:t>
      </w:r>
      <w:r w:rsidRPr="00E30A5D">
        <w:rPr>
          <w:szCs w:val="28"/>
        </w:rPr>
        <w:t>-файлов отчетов необходимо</w:t>
      </w:r>
      <w:r>
        <w:t xml:space="preserve"> создать документ </w:t>
      </w:r>
      <w:r w:rsidRPr="00E30A5D">
        <w:rPr>
          <w:szCs w:val="28"/>
        </w:rPr>
        <w:t xml:space="preserve">и в созданном документе выбрать </w:t>
      </w:r>
      <w:r>
        <w:t>пункт</w:t>
      </w:r>
      <w:r w:rsidRPr="00E30A5D">
        <w:rPr>
          <w:szCs w:val="28"/>
        </w:rPr>
        <w:t xml:space="preserve"> меню </w:t>
      </w:r>
      <w:r>
        <w:t>«</w:t>
      </w:r>
      <w:r w:rsidRPr="00E30A5D">
        <w:rPr>
          <w:szCs w:val="28"/>
        </w:rPr>
        <w:t xml:space="preserve">Документ </w:t>
      </w:r>
      <w:r>
        <w:t xml:space="preserve">– </w:t>
      </w:r>
      <w:r w:rsidRPr="00E30A5D">
        <w:rPr>
          <w:szCs w:val="28"/>
        </w:rPr>
        <w:t xml:space="preserve">Импортировать данные из </w:t>
      </w:r>
      <w:r w:rsidRPr="00E30A5D">
        <w:rPr>
          <w:szCs w:val="28"/>
          <w:lang w:val="en-US"/>
        </w:rPr>
        <w:t>XML</w:t>
      </w:r>
      <w:r w:rsidRPr="00E30A5D">
        <w:rPr>
          <w:szCs w:val="28"/>
        </w:rPr>
        <w:t>-файла отчетности</w:t>
      </w:r>
      <w:r>
        <w:t>»</w:t>
      </w:r>
      <w:r w:rsidRPr="00E30A5D">
        <w:rPr>
          <w:szCs w:val="28"/>
        </w:rPr>
        <w:t>.</w:t>
      </w:r>
      <w:r>
        <w:rPr>
          <w:szCs w:val="28"/>
        </w:rPr>
        <w:t xml:space="preserve"> </w:t>
      </w:r>
      <w:r w:rsidRPr="00E30A5D">
        <w:rPr>
          <w:szCs w:val="28"/>
        </w:rPr>
        <w:t>После импорта отчета нужно его сохранить, выйти из него и перевести его статус в соответствующее состояние «Сдан …» или «Готов к сдаче».</w:t>
      </w:r>
    </w:p>
    <w:p w:rsidR="00E30A5D" w:rsidRDefault="00E30A5D" w:rsidP="00E30A5D">
      <w:r>
        <w:t xml:space="preserve">Загрузка документов 6-НДФЛ, 2-НДФЛ описаны в </w:t>
      </w:r>
      <w:r>
        <w:fldChar w:fldCharType="begin"/>
      </w:r>
      <w:r>
        <w:instrText xml:space="preserve"> REF _Ref86060001 \r \h </w:instrText>
      </w:r>
      <w:r>
        <w:fldChar w:fldCharType="separate"/>
      </w:r>
      <w:r w:rsidR="005B7975">
        <w:t>6.2</w:t>
      </w:r>
      <w:r>
        <w:fldChar w:fldCharType="end"/>
      </w:r>
      <w:r>
        <w:t>.</w:t>
      </w:r>
    </w:p>
    <w:p w:rsidR="007F3FF1" w:rsidRDefault="00E30A5D" w:rsidP="00F43B2E">
      <w:pPr>
        <w:pStyle w:val="afff3"/>
        <w:numPr>
          <w:ilvl w:val="0"/>
          <w:numId w:val="67"/>
        </w:numPr>
        <w:spacing w:before="240" w:after="240"/>
      </w:pPr>
      <w:r w:rsidRPr="00E30A5D">
        <w:rPr>
          <w:b/>
          <w:i/>
        </w:rPr>
        <w:t>Внимание!</w:t>
      </w:r>
      <w:r w:rsidRPr="00E30A5D">
        <w:rPr>
          <w:i/>
        </w:rPr>
        <w:t xml:space="preserve">  В большинстве случаев достаточным является перенос в Баланс-2Н отчетов за последний календарный год. А отчеты за более </w:t>
      </w:r>
      <w:r w:rsidRPr="00A52E5F">
        <w:t>«старые» периоды могут остаться в программе Баланс-2W.</w:t>
      </w:r>
    </w:p>
    <w:p w:rsidR="00A52E5F" w:rsidRPr="00A52E5F" w:rsidRDefault="00A52E5F" w:rsidP="00A52E5F">
      <w:pPr>
        <w:pStyle w:val="afff3"/>
        <w:spacing w:before="240" w:after="240"/>
        <w:ind w:left="720" w:firstLine="0"/>
      </w:pPr>
    </w:p>
    <w:p w:rsidR="004341D1" w:rsidRDefault="006F5809" w:rsidP="004341D1">
      <w:pPr>
        <w:pStyle w:val="1"/>
      </w:pPr>
      <w:bookmarkStart w:id="155" w:name="_Toc139362449"/>
      <w:r>
        <w:t>Поиск отчетных форм</w:t>
      </w:r>
      <w:bookmarkEnd w:id="155"/>
    </w:p>
    <w:p w:rsidR="006F5809" w:rsidRDefault="006F5809" w:rsidP="006F5809">
      <w:r>
        <w:t xml:space="preserve">Если Вы хотите проверить, реализована ли необходимая Вам форма отчетности в программе «Баланс-2Н», воспользуйтесь </w:t>
      </w:r>
      <w:r w:rsidR="00946568">
        <w:t>пунктом «Поиск отчетных форм» в выпадающем меню раздела «Инструменты».</w:t>
      </w:r>
    </w:p>
    <w:p w:rsidR="00946568" w:rsidRDefault="00946568" w:rsidP="006F5809">
      <w:r>
        <w:t>В открывшемся окне укажите в поле «Фильтр» фрагмент наимен</w:t>
      </w:r>
      <w:r w:rsidR="006F4E84">
        <w:t>ования отчетной формы или КНД</w:t>
      </w:r>
      <w:r>
        <w:t>. В разделе 2 экранной формы уточните ее наименование, выбрав его из списка найденных отчетных форм, содержащих указанный фрагмент.</w:t>
      </w:r>
    </w:p>
    <w:p w:rsidR="00946568" w:rsidRDefault="000C7A5A" w:rsidP="00946568">
      <w:pPr>
        <w:ind w:firstLine="0"/>
        <w:jc w:val="center"/>
      </w:pPr>
      <w:r w:rsidRPr="00761C4D">
        <w:rPr>
          <w:noProof/>
        </w:rPr>
        <w:drawing>
          <wp:inline distT="0" distB="0" distL="0" distR="0">
            <wp:extent cx="6126480" cy="4351020"/>
            <wp:effectExtent l="0" t="0" r="7620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568" w:rsidRDefault="00946568" w:rsidP="00353D53">
      <w:pPr>
        <w:pStyle w:val="aff3"/>
        <w:spacing w:before="120" w:after="240"/>
        <w:ind w:firstLine="0"/>
        <w:jc w:val="center"/>
        <w:rPr>
          <w:b w:val="0"/>
          <w:i/>
          <w:sz w:val="28"/>
          <w:szCs w:val="28"/>
        </w:rPr>
      </w:pPr>
      <w:r w:rsidRPr="00946568">
        <w:rPr>
          <w:b w:val="0"/>
          <w:i/>
          <w:noProof/>
          <w:sz w:val="28"/>
          <w:szCs w:val="28"/>
        </w:rPr>
        <w:t xml:space="preserve">Рис. </w:t>
      </w:r>
      <w:r w:rsidR="005A1D90">
        <w:rPr>
          <w:b w:val="0"/>
          <w:i/>
          <w:noProof/>
          <w:sz w:val="28"/>
          <w:szCs w:val="28"/>
        </w:rPr>
        <w:fldChar w:fldCharType="begin"/>
      </w:r>
      <w:r w:rsidR="00792588">
        <w:rPr>
          <w:b w:val="0"/>
          <w:i/>
          <w:noProof/>
          <w:sz w:val="28"/>
          <w:szCs w:val="28"/>
        </w:rPr>
        <w:instrText xml:space="preserve"> STYLEREF 1 \s </w:instrText>
      </w:r>
      <w:r w:rsidR="005A1D90">
        <w:rPr>
          <w:b w:val="0"/>
          <w:i/>
          <w:noProof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noProof/>
          <w:sz w:val="28"/>
          <w:szCs w:val="28"/>
        </w:rPr>
        <w:fldChar w:fldCharType="end"/>
      </w:r>
      <w:r w:rsidR="00792588">
        <w:rPr>
          <w:b w:val="0"/>
          <w:i/>
          <w:noProof/>
          <w:sz w:val="28"/>
          <w:szCs w:val="28"/>
        </w:rPr>
        <w:t>.</w:t>
      </w:r>
      <w:r w:rsidR="005A1D90">
        <w:rPr>
          <w:b w:val="0"/>
          <w:i/>
          <w:noProof/>
          <w:sz w:val="28"/>
          <w:szCs w:val="28"/>
        </w:rPr>
        <w:fldChar w:fldCharType="begin"/>
      </w:r>
      <w:r w:rsidR="00792588">
        <w:rPr>
          <w:b w:val="0"/>
          <w:i/>
          <w:noProof/>
          <w:sz w:val="28"/>
          <w:szCs w:val="28"/>
        </w:rPr>
        <w:instrText xml:space="preserve"> SEQ Figure \* ARABIC \s 1 </w:instrText>
      </w:r>
      <w:r w:rsidR="005A1D90">
        <w:rPr>
          <w:b w:val="0"/>
          <w:i/>
          <w:noProof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noProof/>
          <w:sz w:val="28"/>
          <w:szCs w:val="28"/>
        </w:rPr>
        <w:fldChar w:fldCharType="end"/>
      </w:r>
      <w:r w:rsidRPr="00946568">
        <w:rPr>
          <w:b w:val="0"/>
          <w:i/>
          <w:sz w:val="28"/>
          <w:szCs w:val="28"/>
        </w:rPr>
        <w:t xml:space="preserve"> Окно поиска отчетных форм, реализованных в Баланс-2Н</w:t>
      </w:r>
    </w:p>
    <w:p w:rsidR="00946568" w:rsidRDefault="00FF7950" w:rsidP="00946568">
      <w:r>
        <w:t>В разделе 3 экранной формы содержится результат поиска:</w:t>
      </w:r>
    </w:p>
    <w:p w:rsidR="00FF7950" w:rsidRDefault="00FF7950" w:rsidP="00410C92">
      <w:pPr>
        <w:numPr>
          <w:ilvl w:val="0"/>
          <w:numId w:val="55"/>
        </w:numPr>
      </w:pPr>
      <w:r>
        <w:t>Местонахождение отчетной формы – в каких типах комплектов отчетности и налогоплательщиков находится выбранная форма.</w:t>
      </w:r>
    </w:p>
    <w:p w:rsidR="00FF7950" w:rsidRDefault="00FF7950" w:rsidP="00410C92">
      <w:pPr>
        <w:numPr>
          <w:ilvl w:val="0"/>
          <w:numId w:val="55"/>
        </w:numPr>
      </w:pPr>
      <w:r>
        <w:t>Отчетные периоды, в которых доступна выбранная отчетная форма.</w:t>
      </w:r>
    </w:p>
    <w:p w:rsidR="0091158E" w:rsidRDefault="0091158E" w:rsidP="0091158E"/>
    <w:p w:rsidR="0091158E" w:rsidRDefault="0091158E" w:rsidP="0091158E">
      <w:pPr>
        <w:pStyle w:val="1"/>
      </w:pPr>
      <w:bookmarkStart w:id="156" w:name="_Toc139362450"/>
      <w:r>
        <w:t xml:space="preserve">Резервное копирование и восстановление базы данных </w:t>
      </w:r>
      <w:r w:rsidR="00EB3B3F">
        <w:t xml:space="preserve">программы Баланс-2Н </w:t>
      </w:r>
      <w:r>
        <w:t xml:space="preserve">с помощью </w:t>
      </w:r>
      <w:r w:rsidR="00162199">
        <w:t xml:space="preserve">специализированной </w:t>
      </w:r>
      <w:r>
        <w:t>утилиты</w:t>
      </w:r>
      <w:bookmarkEnd w:id="156"/>
      <w:r>
        <w:t xml:space="preserve"> </w:t>
      </w:r>
    </w:p>
    <w:p w:rsidR="00EB3B3F" w:rsidRDefault="0091158E" w:rsidP="00AE5E46">
      <w:pPr>
        <w:rPr>
          <w:i/>
        </w:rPr>
      </w:pPr>
      <w:r w:rsidRPr="00AE5E46">
        <w:rPr>
          <w:b/>
          <w:i/>
        </w:rPr>
        <w:t>ВНИМАНИЕ</w:t>
      </w:r>
      <w:r w:rsidRPr="00AE5E46">
        <w:rPr>
          <w:i/>
        </w:rPr>
        <w:t>. Ниже описанн</w:t>
      </w:r>
      <w:r w:rsidR="00332494">
        <w:rPr>
          <w:i/>
        </w:rPr>
        <w:t>ые</w:t>
      </w:r>
      <w:r w:rsidRPr="00AE5E46">
        <w:rPr>
          <w:i/>
        </w:rPr>
        <w:t xml:space="preserve"> процедур</w:t>
      </w:r>
      <w:r w:rsidR="0076262B" w:rsidRPr="00AE5E46">
        <w:rPr>
          <w:i/>
        </w:rPr>
        <w:t>ы</w:t>
      </w:r>
      <w:r w:rsidRPr="00AE5E46">
        <w:rPr>
          <w:i/>
        </w:rPr>
        <w:t xml:space="preserve"> резервного копирования и восстановления базы </w:t>
      </w:r>
      <w:r w:rsidR="00332494">
        <w:rPr>
          <w:i/>
        </w:rPr>
        <w:t>данных «Баланс-2Н» предназначены</w:t>
      </w:r>
      <w:r w:rsidRPr="00AE5E46">
        <w:rPr>
          <w:i/>
        </w:rPr>
        <w:t xml:space="preserve"> для случая однопользовательского варианта установки Баланс-2Н, при котором база данных и клиентская часть Баланс-2Н установлены на одном компьютере.</w:t>
      </w:r>
    </w:p>
    <w:p w:rsidR="0091158E" w:rsidRPr="00AE5E46" w:rsidRDefault="00BE1624" w:rsidP="00EB3B3F">
      <w:pPr>
        <w:spacing w:before="0"/>
        <w:rPr>
          <w:i/>
        </w:rPr>
      </w:pPr>
      <w:r w:rsidRPr="00AE5E46">
        <w:rPr>
          <w:i/>
        </w:rPr>
        <w:t>При других вариантах установки</w:t>
      </w:r>
      <w:r w:rsidR="00EB3B3F">
        <w:rPr>
          <w:i/>
        </w:rPr>
        <w:t xml:space="preserve">, например, при использовании для резервного сохранения </w:t>
      </w:r>
      <w:r w:rsidR="00EB3B3F">
        <w:rPr>
          <w:i/>
          <w:lang w:val="en-US"/>
        </w:rPr>
        <w:t>MS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SQL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Server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Management</w:t>
      </w:r>
      <w:r w:rsidR="00EB3B3F" w:rsidRPr="00EB3B3F">
        <w:rPr>
          <w:i/>
        </w:rPr>
        <w:t xml:space="preserve"> </w:t>
      </w:r>
      <w:r w:rsidR="00EB3B3F">
        <w:rPr>
          <w:i/>
          <w:lang w:val="en-US"/>
        </w:rPr>
        <w:t>Studio</w:t>
      </w:r>
      <w:r w:rsidR="003F76DC">
        <w:rPr>
          <w:i/>
        </w:rPr>
        <w:t xml:space="preserve"> или </w:t>
      </w:r>
      <w:r w:rsidR="00102F9B">
        <w:rPr>
          <w:i/>
          <w:lang w:val="en-US"/>
        </w:rPr>
        <w:t>DBea</w:t>
      </w:r>
      <w:r w:rsidR="00E8422A">
        <w:rPr>
          <w:i/>
          <w:lang w:val="en-US"/>
        </w:rPr>
        <w:t>ver</w:t>
      </w:r>
      <w:r w:rsidR="00EB3B3F">
        <w:rPr>
          <w:i/>
        </w:rPr>
        <w:t>,</w:t>
      </w:r>
      <w:r w:rsidRPr="00AE5E46">
        <w:rPr>
          <w:i/>
        </w:rPr>
        <w:t xml:space="preserve"> необходимо учитывать расположение базы данных, предоставленные полномочия </w:t>
      </w:r>
      <w:r w:rsidR="009C2EF1">
        <w:rPr>
          <w:i/>
        </w:rPr>
        <w:t xml:space="preserve">пользователей </w:t>
      </w:r>
      <w:r w:rsidRPr="00AE5E46">
        <w:rPr>
          <w:i/>
        </w:rPr>
        <w:t xml:space="preserve">и </w:t>
      </w:r>
      <w:r w:rsidR="00FC15A1" w:rsidRPr="00AE5E46">
        <w:rPr>
          <w:i/>
        </w:rPr>
        <w:t>др.</w:t>
      </w:r>
      <w:r w:rsidR="009C2EF1">
        <w:rPr>
          <w:i/>
        </w:rPr>
        <w:t xml:space="preserve"> (за более подробной информацией обратитесь в службу технической поддержки).</w:t>
      </w:r>
    </w:p>
    <w:p w:rsidR="0091158E" w:rsidRDefault="0091158E" w:rsidP="0091158E">
      <w:pPr>
        <w:pStyle w:val="20"/>
      </w:pPr>
      <w:bookmarkStart w:id="157" w:name="_Toc139362451"/>
      <w:r>
        <w:t>Создание резервной копии базы данных Баланс-2Н</w:t>
      </w:r>
      <w:bookmarkEnd w:id="157"/>
    </w:p>
    <w:p w:rsidR="00102F9B" w:rsidRDefault="00102F9B" w:rsidP="00623020">
      <w:r>
        <w:t xml:space="preserve">В данный момент утилита работает только </w:t>
      </w:r>
      <w:r>
        <w:rPr>
          <w:lang w:val="en-US"/>
        </w:rPr>
        <w:t>c</w:t>
      </w:r>
      <w:r>
        <w:t xml:space="preserve"> БД </w:t>
      </w:r>
      <w:r>
        <w:rPr>
          <w:lang w:val="en-US"/>
        </w:rPr>
        <w:t>MS</w:t>
      </w:r>
      <w:r w:rsidRPr="00102F9B">
        <w:t xml:space="preserve"> </w:t>
      </w:r>
      <w:r>
        <w:rPr>
          <w:lang w:val="en-US"/>
        </w:rPr>
        <w:t>SQL</w:t>
      </w:r>
      <w:r w:rsidR="00BB3202" w:rsidRPr="00BB3202">
        <w:t xml:space="preserve"> </w:t>
      </w:r>
      <w:r w:rsidR="00BB3202">
        <w:rPr>
          <w:lang w:val="en-US"/>
        </w:rPr>
        <w:t>Server</w:t>
      </w:r>
      <w:r w:rsidRPr="00102F9B">
        <w:t xml:space="preserve">. </w:t>
      </w:r>
      <w:r>
        <w:t xml:space="preserve">Для работы с БД </w:t>
      </w:r>
      <w:r>
        <w:rPr>
          <w:lang w:val="en-US"/>
        </w:rPr>
        <w:t>Pos</w:t>
      </w:r>
      <w:r w:rsidR="00BB3202">
        <w:rPr>
          <w:lang w:val="en-US"/>
        </w:rPr>
        <w:t>t</w:t>
      </w:r>
      <w:r>
        <w:rPr>
          <w:lang w:val="en-US"/>
        </w:rPr>
        <w:t>greSQL</w:t>
      </w:r>
      <w:r w:rsidRPr="00102F9B">
        <w:t xml:space="preserve"> </w:t>
      </w:r>
      <w:r>
        <w:t>рекомендуется использовать программное обеспечение сторонних производителей</w:t>
      </w:r>
      <w:r w:rsidR="00BB3202" w:rsidRPr="00BB3202">
        <w:t>.</w:t>
      </w:r>
      <w:r>
        <w:t xml:space="preserve"> </w:t>
      </w:r>
      <w:r w:rsidR="00BB3202">
        <w:t>Н</w:t>
      </w:r>
      <w:r>
        <w:t xml:space="preserve">апример, </w:t>
      </w:r>
      <w:r>
        <w:rPr>
          <w:lang w:val="en-US"/>
        </w:rPr>
        <w:t>DBeaver</w:t>
      </w:r>
      <w:r w:rsidRPr="00102F9B">
        <w:t>.</w:t>
      </w:r>
      <w:r>
        <w:t xml:space="preserve"> </w:t>
      </w:r>
    </w:p>
    <w:p w:rsidR="00623020" w:rsidRPr="004B7BA3" w:rsidRDefault="00623020" w:rsidP="00102F9B">
      <w:pPr>
        <w:spacing w:before="0"/>
      </w:pPr>
      <w:r>
        <w:t>Запустите утилиту «Резервное копирование</w:t>
      </w:r>
      <w:r w:rsidR="004B7BA3">
        <w:t xml:space="preserve"> БД</w:t>
      </w:r>
      <w:r>
        <w:t xml:space="preserve">» из состава </w:t>
      </w:r>
      <w:r w:rsidR="00EB3B3F">
        <w:t xml:space="preserve">программы </w:t>
      </w:r>
      <w:r>
        <w:t xml:space="preserve">«Баланс-2Н» с помощью ярлыка. </w:t>
      </w:r>
      <w:r w:rsidR="004B7BA3">
        <w:t>Утилита «Резервное копирование БД» программы Баланс</w:t>
      </w:r>
      <w:r w:rsidR="004B7BA3">
        <w:noBreakHyphen/>
        <w:t>2Н запускается на компьютере-сервере, где установлена серверная часть (сервер приложений и база данных) программы Баланс-2Н.</w:t>
      </w:r>
    </w:p>
    <w:p w:rsidR="00623020" w:rsidRDefault="00623020" w:rsidP="00623020">
      <w:pPr>
        <w:keepNext/>
        <w:jc w:val="center"/>
      </w:pPr>
      <w:r w:rsidRPr="00526E03">
        <w:rPr>
          <w:noProof/>
        </w:rPr>
        <w:drawing>
          <wp:inline distT="0" distB="0" distL="0" distR="0">
            <wp:extent cx="1123950" cy="109537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20" w:rsidRPr="005967BF" w:rsidRDefault="00623020" w:rsidP="00C923F3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5967BF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1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– Значок утилиты </w:t>
      </w:r>
      <w:r w:rsidR="00C923F3">
        <w:rPr>
          <w:b w:val="0"/>
          <w:i/>
          <w:sz w:val="28"/>
          <w:szCs w:val="28"/>
        </w:rPr>
        <w:t>«Р</w:t>
      </w:r>
      <w:r>
        <w:rPr>
          <w:b w:val="0"/>
          <w:i/>
          <w:sz w:val="28"/>
          <w:szCs w:val="28"/>
        </w:rPr>
        <w:t>езервного копировани</w:t>
      </w:r>
      <w:r w:rsidR="00C923F3">
        <w:rPr>
          <w:b w:val="0"/>
          <w:i/>
          <w:sz w:val="28"/>
          <w:szCs w:val="28"/>
        </w:rPr>
        <w:t>е БД»</w:t>
      </w:r>
      <w:r>
        <w:rPr>
          <w:b w:val="0"/>
          <w:i/>
          <w:sz w:val="28"/>
          <w:szCs w:val="28"/>
        </w:rPr>
        <w:t xml:space="preserve"> Баланс-2Н</w:t>
      </w:r>
    </w:p>
    <w:p w:rsidR="00623020" w:rsidRDefault="00623020" w:rsidP="00623020">
      <w:r>
        <w:t xml:space="preserve">Исполняемый файл утилиты расположен по следующему пути: </w:t>
      </w:r>
    </w:p>
    <w:p w:rsidR="00623020" w:rsidRPr="005967BF" w:rsidRDefault="00623020" w:rsidP="00623020">
      <w:r w:rsidRPr="005967BF">
        <w:t>[</w:t>
      </w:r>
      <w:r>
        <w:t>Папка установки Баланс-2Н</w:t>
      </w:r>
      <w:r w:rsidRPr="005967BF">
        <w:t>]</w:t>
      </w:r>
      <w:r>
        <w:t>\</w:t>
      </w:r>
      <w:r w:rsidRPr="005967BF">
        <w:rPr>
          <w:lang w:val="en-US"/>
        </w:rPr>
        <w:t>Server</w:t>
      </w:r>
      <w:r w:rsidRPr="005967BF">
        <w:t>\</w:t>
      </w:r>
      <w:r w:rsidRPr="005967BF">
        <w:rPr>
          <w:lang w:val="en-US"/>
        </w:rPr>
        <w:t>Backup</w:t>
      </w:r>
      <w:r w:rsidRPr="005967BF">
        <w:t>_</w:t>
      </w:r>
      <w:r w:rsidRPr="005967BF">
        <w:rPr>
          <w:lang w:val="en-US"/>
        </w:rPr>
        <w:t>Restore</w:t>
      </w:r>
      <w:r w:rsidRPr="005967BF">
        <w:t>.</w:t>
      </w:r>
      <w:r w:rsidRPr="005967BF">
        <w:rPr>
          <w:lang w:val="en-US"/>
        </w:rPr>
        <w:t>exe</w:t>
      </w:r>
      <w:r>
        <w:t>.</w:t>
      </w:r>
    </w:p>
    <w:p w:rsidR="00623020" w:rsidRDefault="00623020" w:rsidP="00623020">
      <w:pPr>
        <w:jc w:val="left"/>
        <w:rPr>
          <w:lang w:val="en-US"/>
        </w:rPr>
      </w:pPr>
      <w:r>
        <w:t>Например</w:t>
      </w:r>
      <w:r w:rsidRPr="005967BF">
        <w:rPr>
          <w:lang w:val="en-US"/>
        </w:rPr>
        <w:t>, «</w:t>
      </w:r>
      <w:r>
        <w:rPr>
          <w:lang w:val="en-US"/>
        </w:rPr>
        <w:t xml:space="preserve">c:\Program </w:t>
      </w:r>
      <w:r w:rsidRPr="005967BF">
        <w:rPr>
          <w:lang w:val="en-US"/>
        </w:rPr>
        <w:t>Files (x86)\Oviont Inform\Balance-2N\ Server\Backup_Restore.exe».</w:t>
      </w:r>
    </w:p>
    <w:p w:rsidR="00623020" w:rsidRDefault="00623020" w:rsidP="00623020">
      <w:pPr>
        <w:jc w:val="left"/>
      </w:pPr>
      <w:r>
        <w:t>В качестве режима работы утилиты выберите «Резервное копирование».</w:t>
      </w:r>
    </w:p>
    <w:p w:rsidR="00623020" w:rsidRDefault="00223B9B" w:rsidP="00623020">
      <w:pPr>
        <w:keepNext/>
        <w:jc w:val="center"/>
      </w:pPr>
      <w:r>
        <w:rPr>
          <w:noProof/>
        </w:rPr>
        <w:drawing>
          <wp:inline distT="0" distB="0" distL="0" distR="0" wp14:anchorId="25946973" wp14:editId="499E1D8B">
            <wp:extent cx="4610100" cy="36861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20" w:rsidRPr="00623020" w:rsidRDefault="00623020" w:rsidP="00623020">
      <w:pPr>
        <w:pStyle w:val="aff3"/>
        <w:jc w:val="center"/>
        <w:rPr>
          <w:b w:val="0"/>
          <w:i/>
          <w:sz w:val="28"/>
          <w:szCs w:val="28"/>
        </w:rPr>
      </w:pPr>
      <w:r w:rsidRPr="00623020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2</w:t>
      </w:r>
      <w:r w:rsidR="005A1D90">
        <w:rPr>
          <w:b w:val="0"/>
          <w:i/>
          <w:sz w:val="28"/>
          <w:szCs w:val="28"/>
        </w:rPr>
        <w:fldChar w:fldCharType="end"/>
      </w:r>
      <w:r w:rsidRPr="00623020">
        <w:rPr>
          <w:b w:val="0"/>
          <w:i/>
          <w:sz w:val="28"/>
          <w:szCs w:val="28"/>
        </w:rPr>
        <w:t xml:space="preserve"> – Окно утилиты в режиме «Резервное копирование»</w:t>
      </w:r>
    </w:p>
    <w:p w:rsidR="00623020" w:rsidRDefault="00623020" w:rsidP="00623020">
      <w:r>
        <w:t>С помощью кнопки с тремя точками выберите папку, в которой будет создана резервная копия базы данных.</w:t>
      </w:r>
    </w:p>
    <w:p w:rsidR="00223B9B" w:rsidRPr="00693090" w:rsidRDefault="00223B9B" w:rsidP="00223B9B">
      <w:pPr>
        <w:rPr>
          <w:i/>
        </w:rPr>
      </w:pPr>
      <w:r w:rsidRPr="00623020">
        <w:rPr>
          <w:b/>
          <w:i/>
        </w:rPr>
        <w:t>ВНИМАНИЕ</w:t>
      </w:r>
      <w:r w:rsidRPr="00623020">
        <w:rPr>
          <w:i/>
        </w:rPr>
        <w:t xml:space="preserve">. </w:t>
      </w:r>
      <w:r>
        <w:rPr>
          <w:i/>
        </w:rPr>
        <w:t>Сохранение файла резервной копии базы данных будет выполнять от имени у</w:t>
      </w:r>
      <w:r w:rsidRPr="00693090">
        <w:rPr>
          <w:i/>
        </w:rPr>
        <w:t>четн</w:t>
      </w:r>
      <w:r>
        <w:rPr>
          <w:i/>
        </w:rPr>
        <w:t>ой</w:t>
      </w:r>
      <w:r w:rsidRPr="00693090">
        <w:rPr>
          <w:i/>
        </w:rPr>
        <w:t xml:space="preserve"> запис</w:t>
      </w:r>
      <w:r>
        <w:rPr>
          <w:i/>
        </w:rPr>
        <w:t>и службы SQL Serve</w:t>
      </w:r>
      <w:r>
        <w:rPr>
          <w:i/>
          <w:lang w:val="en-US"/>
        </w:rPr>
        <w:t>r</w:t>
      </w:r>
      <w:r>
        <w:rPr>
          <w:i/>
        </w:rPr>
        <w:t xml:space="preserve">, поэтому эта учетная запись должна </w:t>
      </w:r>
      <w:r w:rsidRPr="00693090">
        <w:rPr>
          <w:i/>
        </w:rPr>
        <w:t xml:space="preserve">иметь права </w:t>
      </w:r>
      <w:r>
        <w:rPr>
          <w:i/>
        </w:rPr>
        <w:t xml:space="preserve">доступа </w:t>
      </w:r>
      <w:r w:rsidRPr="00693090">
        <w:rPr>
          <w:i/>
        </w:rPr>
        <w:t>для записи в эту папку.</w:t>
      </w:r>
      <w:r>
        <w:rPr>
          <w:i/>
        </w:rPr>
        <w:t xml:space="preserve"> Данная</w:t>
      </w:r>
      <w:r w:rsidRPr="00693090">
        <w:rPr>
          <w:i/>
        </w:rPr>
        <w:t xml:space="preserve"> </w:t>
      </w:r>
      <w:r>
        <w:rPr>
          <w:i/>
        </w:rPr>
        <w:t>учетная</w:t>
      </w:r>
      <w:r w:rsidRPr="00693090">
        <w:rPr>
          <w:i/>
        </w:rPr>
        <w:t xml:space="preserve"> </w:t>
      </w:r>
      <w:r>
        <w:rPr>
          <w:i/>
        </w:rPr>
        <w:t>запись</w:t>
      </w:r>
      <w:r w:rsidRPr="00693090">
        <w:rPr>
          <w:i/>
        </w:rPr>
        <w:t xml:space="preserve"> </w:t>
      </w:r>
      <w:r>
        <w:rPr>
          <w:i/>
        </w:rPr>
        <w:t>называется</w:t>
      </w:r>
      <w:r w:rsidRPr="00693090">
        <w:rPr>
          <w:i/>
        </w:rPr>
        <w:t xml:space="preserve">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MSSQLSERVER</w:t>
      </w:r>
      <w:r w:rsidRPr="00693090">
        <w:rPr>
          <w:i/>
        </w:rPr>
        <w:t xml:space="preserve">» </w:t>
      </w:r>
      <w:r>
        <w:rPr>
          <w:i/>
        </w:rPr>
        <w:br/>
        <w:t>или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</w:t>
      </w:r>
      <w:r w:rsidRPr="00693090">
        <w:rPr>
          <w:i/>
        </w:rPr>
        <w:t>$&lt;</w:t>
      </w:r>
      <w:r>
        <w:rPr>
          <w:i/>
        </w:rPr>
        <w:t xml:space="preserve">Имя экземпляра </w:t>
      </w:r>
      <w:r>
        <w:rPr>
          <w:i/>
          <w:lang w:val="en-US"/>
        </w:rPr>
        <w:t>SQL</w:t>
      </w:r>
      <w:r w:rsidRPr="00693090">
        <w:rPr>
          <w:i/>
        </w:rPr>
        <w:t xml:space="preserve"> </w:t>
      </w:r>
      <w:r>
        <w:rPr>
          <w:i/>
          <w:lang w:val="en-US"/>
        </w:rPr>
        <w:t>Server</w:t>
      </w:r>
      <w:r w:rsidRPr="00693090">
        <w:rPr>
          <w:i/>
        </w:rPr>
        <w:t>&gt;.</w:t>
      </w:r>
    </w:p>
    <w:p w:rsidR="00CB1003" w:rsidRDefault="00CB1003" w:rsidP="00623020">
      <w:r>
        <w:t>Далее нажмите на кнопку «Выполнить».</w:t>
      </w:r>
    </w:p>
    <w:p w:rsidR="00CB1003" w:rsidRDefault="00CB1003" w:rsidP="00623020">
      <w:r>
        <w:t>В случае успеха отобразится сообщение, похоже на сообщение на рисунке ниже.</w:t>
      </w:r>
    </w:p>
    <w:p w:rsidR="00CB1003" w:rsidRDefault="00CB1003" w:rsidP="00CB1003">
      <w:pPr>
        <w:keepNext/>
        <w:jc w:val="center"/>
      </w:pPr>
      <w:r w:rsidRPr="00CB1003">
        <w:rPr>
          <w:noProof/>
        </w:rPr>
        <w:drawing>
          <wp:inline distT="0" distB="0" distL="0" distR="0">
            <wp:extent cx="4352925" cy="1247775"/>
            <wp:effectExtent l="0" t="0" r="9525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03" w:rsidRPr="00CB1003" w:rsidRDefault="00CB1003" w:rsidP="00CB1003">
      <w:pPr>
        <w:pStyle w:val="aff3"/>
        <w:jc w:val="center"/>
        <w:rPr>
          <w:b w:val="0"/>
          <w:i/>
          <w:sz w:val="28"/>
          <w:szCs w:val="28"/>
        </w:rPr>
      </w:pPr>
      <w:r w:rsidRPr="00CB1003">
        <w:rPr>
          <w:b w:val="0"/>
          <w:i/>
          <w:sz w:val="28"/>
          <w:szCs w:val="28"/>
        </w:rPr>
        <w:t xml:space="preserve">Рис. </w:t>
      </w:r>
      <w:r w:rsidR="005A1D90" w:rsidRPr="00CB1003">
        <w:rPr>
          <w:b w:val="0"/>
          <w:i/>
          <w:sz w:val="28"/>
          <w:szCs w:val="28"/>
        </w:rPr>
        <w:fldChar w:fldCharType="begin"/>
      </w:r>
      <w:r w:rsidRPr="00CB1003">
        <w:rPr>
          <w:b w:val="0"/>
          <w:i/>
          <w:sz w:val="28"/>
          <w:szCs w:val="28"/>
        </w:rPr>
        <w:instrText xml:space="preserve"> STYLEREF 1 \s </w:instrText>
      </w:r>
      <w:r w:rsidR="005A1D90" w:rsidRPr="00CB1003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 w:rsidRPr="00CB1003">
        <w:rPr>
          <w:b w:val="0"/>
          <w:i/>
          <w:sz w:val="28"/>
          <w:szCs w:val="28"/>
        </w:rPr>
        <w:fldChar w:fldCharType="end"/>
      </w:r>
      <w:r w:rsidRPr="00CB1003">
        <w:rPr>
          <w:b w:val="0"/>
          <w:i/>
          <w:sz w:val="28"/>
          <w:szCs w:val="28"/>
        </w:rPr>
        <w:t>.</w:t>
      </w:r>
      <w:r w:rsidR="005A1D90" w:rsidRPr="00CB1003">
        <w:rPr>
          <w:b w:val="0"/>
          <w:i/>
          <w:sz w:val="28"/>
          <w:szCs w:val="28"/>
        </w:rPr>
        <w:fldChar w:fldCharType="begin"/>
      </w:r>
      <w:r w:rsidRPr="00CB1003">
        <w:rPr>
          <w:b w:val="0"/>
          <w:i/>
          <w:sz w:val="28"/>
          <w:szCs w:val="28"/>
        </w:rPr>
        <w:instrText xml:space="preserve"> SEQ Рис. \* ARABIC \s 1 </w:instrText>
      </w:r>
      <w:r w:rsidR="005A1D90" w:rsidRPr="00CB1003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3</w:t>
      </w:r>
      <w:r w:rsidR="005A1D90" w:rsidRPr="00CB1003">
        <w:rPr>
          <w:b w:val="0"/>
          <w:i/>
          <w:sz w:val="28"/>
          <w:szCs w:val="28"/>
        </w:rPr>
        <w:fldChar w:fldCharType="end"/>
      </w:r>
      <w:r w:rsidRPr="00CB1003">
        <w:rPr>
          <w:b w:val="0"/>
          <w:i/>
          <w:sz w:val="28"/>
          <w:szCs w:val="28"/>
        </w:rPr>
        <w:t xml:space="preserve"> – Результат создания резервной копии базы данных</w:t>
      </w:r>
    </w:p>
    <w:p w:rsidR="0091158E" w:rsidRDefault="0091158E" w:rsidP="0091158E">
      <w:pPr>
        <w:pStyle w:val="20"/>
      </w:pPr>
      <w:bookmarkStart w:id="158" w:name="_Toc139362452"/>
      <w:r>
        <w:t xml:space="preserve">Восстановление </w:t>
      </w:r>
      <w:r w:rsidR="00AB218C">
        <w:t>базы данный Ба</w:t>
      </w:r>
      <w:r w:rsidR="005860F8">
        <w:t>л</w:t>
      </w:r>
      <w:r w:rsidR="00AB218C">
        <w:t>анс-2Н из резервной копии</w:t>
      </w:r>
      <w:bookmarkEnd w:id="158"/>
    </w:p>
    <w:p w:rsidR="00610EE1" w:rsidRDefault="00610EE1" w:rsidP="00610EE1">
      <w:pPr>
        <w:rPr>
          <w:i/>
        </w:rPr>
      </w:pPr>
      <w:r w:rsidRPr="00610EE1">
        <w:rPr>
          <w:b/>
          <w:i/>
        </w:rPr>
        <w:t>ВНИМАНИЕ</w:t>
      </w:r>
      <w:r w:rsidRPr="00610EE1">
        <w:rPr>
          <w:i/>
        </w:rPr>
        <w:t xml:space="preserve">. </w:t>
      </w:r>
      <w:r w:rsidR="009573A4">
        <w:rPr>
          <w:i/>
        </w:rPr>
        <w:t>В процессе восстановления из резервной копии невозможно изменить имя базы данных. То есть после восстановления из резервной копии</w:t>
      </w:r>
      <w:r w:rsidR="00887CD1">
        <w:rPr>
          <w:i/>
        </w:rPr>
        <w:t>,</w:t>
      </w:r>
      <w:r w:rsidR="009573A4">
        <w:rPr>
          <w:i/>
        </w:rPr>
        <w:t xml:space="preserve"> база данных будет иметь то же имя, которое имела база данных, с которой копия была снята.</w:t>
      </w:r>
    </w:p>
    <w:p w:rsidR="0090204A" w:rsidRPr="0090204A" w:rsidRDefault="0090204A" w:rsidP="00610EE1">
      <w:pPr>
        <w:rPr>
          <w:i/>
        </w:rPr>
      </w:pPr>
      <w:r w:rsidRPr="00610EE1">
        <w:rPr>
          <w:b/>
          <w:i/>
        </w:rPr>
        <w:t>ВНИМАНИЕ</w:t>
      </w:r>
      <w:r w:rsidRPr="00610EE1">
        <w:rPr>
          <w:i/>
        </w:rPr>
        <w:t>.</w:t>
      </w:r>
      <w:r>
        <w:rPr>
          <w:i/>
        </w:rPr>
        <w:t xml:space="preserve"> Восстановление из резервной копии </w:t>
      </w:r>
      <w:r w:rsidR="00CD5CFC">
        <w:rPr>
          <w:i/>
        </w:rPr>
        <w:t>требуется</w:t>
      </w:r>
      <w:r>
        <w:rPr>
          <w:i/>
        </w:rPr>
        <w:t xml:space="preserve"> выполнять под той учетной записью </w:t>
      </w:r>
      <w:r>
        <w:rPr>
          <w:i/>
          <w:lang w:val="en-US"/>
        </w:rPr>
        <w:t>Windows</w:t>
      </w:r>
      <w:r>
        <w:rPr>
          <w:i/>
        </w:rPr>
        <w:t xml:space="preserve">, под которой выполнялась установка </w:t>
      </w:r>
      <w:r w:rsidR="00AE51FF">
        <w:rPr>
          <w:i/>
        </w:rPr>
        <w:t>системных компонентов Баланс-2Н</w:t>
      </w:r>
      <w:r w:rsidR="005C52F0" w:rsidRPr="00CD5D23">
        <w:rPr>
          <w:i/>
        </w:rPr>
        <w:t xml:space="preserve"> (</w:t>
      </w:r>
      <w:r w:rsidR="00CD5D23">
        <w:rPr>
          <w:i/>
        </w:rPr>
        <w:t xml:space="preserve">т.е. установка экземпляра СУБД </w:t>
      </w:r>
      <w:r w:rsidR="00CD5D23">
        <w:rPr>
          <w:i/>
          <w:lang w:val="en-US"/>
        </w:rPr>
        <w:t>SQL</w:t>
      </w:r>
      <w:r w:rsidR="00CD5D23" w:rsidRPr="00CD5D23">
        <w:rPr>
          <w:i/>
        </w:rPr>
        <w:t xml:space="preserve"> </w:t>
      </w:r>
      <w:r w:rsidR="00CD5D23">
        <w:rPr>
          <w:i/>
          <w:lang w:val="en-US"/>
        </w:rPr>
        <w:t>Server</w:t>
      </w:r>
      <w:r w:rsidR="00CD5D23" w:rsidRPr="00C66D49">
        <w:rPr>
          <w:i/>
        </w:rPr>
        <w:t xml:space="preserve"> </w:t>
      </w:r>
      <w:r w:rsidR="00CD5D23">
        <w:rPr>
          <w:i/>
          <w:lang w:val="en-US"/>
        </w:rPr>
        <w:t>Express</w:t>
      </w:r>
      <w:r w:rsidR="00CD5D23" w:rsidRPr="00C66D49">
        <w:rPr>
          <w:i/>
        </w:rPr>
        <w:t xml:space="preserve"> </w:t>
      </w:r>
      <w:r w:rsidR="00CD5D23">
        <w:rPr>
          <w:i/>
        </w:rPr>
        <w:t>с именем «</w:t>
      </w:r>
      <w:r w:rsidR="00CD5D23">
        <w:rPr>
          <w:i/>
          <w:lang w:val="en-US"/>
        </w:rPr>
        <w:t>BALANCE</w:t>
      </w:r>
      <w:r w:rsidR="00CD5D23" w:rsidRPr="00C66D49">
        <w:rPr>
          <w:i/>
        </w:rPr>
        <w:t>2</w:t>
      </w:r>
      <w:r w:rsidR="00CD5D23">
        <w:rPr>
          <w:i/>
          <w:lang w:val="en-US"/>
        </w:rPr>
        <w:t>N</w:t>
      </w:r>
      <w:r w:rsidR="00CD5D23">
        <w:rPr>
          <w:i/>
        </w:rPr>
        <w:t>»</w:t>
      </w:r>
      <w:r w:rsidR="005C52F0" w:rsidRPr="00CD5D23">
        <w:rPr>
          <w:i/>
        </w:rPr>
        <w:t>)</w:t>
      </w:r>
      <w:r w:rsidR="00AE51FF">
        <w:rPr>
          <w:i/>
        </w:rPr>
        <w:t>.</w:t>
      </w:r>
    </w:p>
    <w:p w:rsidR="00526E03" w:rsidRPr="00526E03" w:rsidRDefault="005967BF" w:rsidP="00526E03">
      <w:r>
        <w:t>Запустите утилиту «Резервное копирование</w:t>
      </w:r>
      <w:r w:rsidR="00AA79DA">
        <w:t xml:space="preserve"> БД</w:t>
      </w:r>
      <w:r>
        <w:t xml:space="preserve">» из состава «Баланс-2Н» с помощью ярлыка. </w:t>
      </w:r>
    </w:p>
    <w:p w:rsidR="005967BF" w:rsidRDefault="00526E03" w:rsidP="005967BF">
      <w:pPr>
        <w:keepNext/>
        <w:jc w:val="center"/>
      </w:pPr>
      <w:r w:rsidRPr="00526E03">
        <w:rPr>
          <w:noProof/>
        </w:rPr>
        <w:drawing>
          <wp:inline distT="0" distB="0" distL="0" distR="0">
            <wp:extent cx="1123950" cy="109537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8E" w:rsidRPr="005967BF" w:rsidRDefault="005967BF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5967BF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4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– Значок утилиты </w:t>
      </w:r>
      <w:r w:rsidR="00C923F3">
        <w:rPr>
          <w:b w:val="0"/>
          <w:i/>
          <w:sz w:val="28"/>
          <w:szCs w:val="28"/>
        </w:rPr>
        <w:t>«Р</w:t>
      </w:r>
      <w:r>
        <w:rPr>
          <w:b w:val="0"/>
          <w:i/>
          <w:sz w:val="28"/>
          <w:szCs w:val="28"/>
        </w:rPr>
        <w:t>езервно</w:t>
      </w:r>
      <w:r w:rsidR="00C923F3">
        <w:rPr>
          <w:b w:val="0"/>
          <w:i/>
          <w:sz w:val="28"/>
          <w:szCs w:val="28"/>
        </w:rPr>
        <w:t>е</w:t>
      </w:r>
      <w:r>
        <w:rPr>
          <w:b w:val="0"/>
          <w:i/>
          <w:sz w:val="28"/>
          <w:szCs w:val="28"/>
        </w:rPr>
        <w:t xml:space="preserve"> копирования</w:t>
      </w:r>
      <w:r w:rsidR="00C923F3">
        <w:rPr>
          <w:b w:val="0"/>
          <w:i/>
          <w:sz w:val="28"/>
          <w:szCs w:val="28"/>
        </w:rPr>
        <w:t xml:space="preserve"> БД»</w:t>
      </w:r>
      <w:r>
        <w:rPr>
          <w:b w:val="0"/>
          <w:i/>
          <w:sz w:val="28"/>
          <w:szCs w:val="28"/>
        </w:rPr>
        <w:t xml:space="preserve"> Баланс-2Н</w:t>
      </w:r>
    </w:p>
    <w:p w:rsidR="005967BF" w:rsidRDefault="005967BF" w:rsidP="0091158E">
      <w:r>
        <w:t xml:space="preserve">Исполняемый файл утилиты расположен по следующему пути: </w:t>
      </w:r>
    </w:p>
    <w:p w:rsidR="005967BF" w:rsidRPr="005967BF" w:rsidRDefault="005967BF" w:rsidP="0091158E">
      <w:r w:rsidRPr="005967BF">
        <w:t>[</w:t>
      </w:r>
      <w:r>
        <w:t>Папка установки Баланс-2Н</w:t>
      </w:r>
      <w:r w:rsidRPr="005967BF">
        <w:t>]</w:t>
      </w:r>
      <w:r>
        <w:t>\</w:t>
      </w:r>
      <w:r w:rsidRPr="005967BF">
        <w:rPr>
          <w:lang w:val="en-US"/>
        </w:rPr>
        <w:t>Server</w:t>
      </w:r>
      <w:r w:rsidRPr="005967BF">
        <w:t>\</w:t>
      </w:r>
      <w:r w:rsidRPr="005967BF">
        <w:rPr>
          <w:lang w:val="en-US"/>
        </w:rPr>
        <w:t>Backup</w:t>
      </w:r>
      <w:r w:rsidRPr="005967BF">
        <w:t>_</w:t>
      </w:r>
      <w:r w:rsidRPr="005967BF">
        <w:rPr>
          <w:lang w:val="en-US"/>
        </w:rPr>
        <w:t>Restore</w:t>
      </w:r>
      <w:r w:rsidRPr="005967BF">
        <w:t>.</w:t>
      </w:r>
      <w:r w:rsidRPr="005967BF">
        <w:rPr>
          <w:lang w:val="en-US"/>
        </w:rPr>
        <w:t>exe</w:t>
      </w:r>
      <w:r>
        <w:t>.</w:t>
      </w:r>
    </w:p>
    <w:p w:rsidR="0091158E" w:rsidRDefault="005967BF" w:rsidP="005967BF">
      <w:pPr>
        <w:jc w:val="left"/>
        <w:rPr>
          <w:lang w:val="en-US"/>
        </w:rPr>
      </w:pPr>
      <w:r>
        <w:t>Например</w:t>
      </w:r>
      <w:r w:rsidRPr="005967BF">
        <w:rPr>
          <w:lang w:val="en-US"/>
        </w:rPr>
        <w:t>, «</w:t>
      </w:r>
      <w:r>
        <w:rPr>
          <w:lang w:val="en-US"/>
        </w:rPr>
        <w:t xml:space="preserve">c:\Program </w:t>
      </w:r>
      <w:r w:rsidRPr="005967BF">
        <w:rPr>
          <w:lang w:val="en-US"/>
        </w:rPr>
        <w:t>Files (x86)\Oviont Inform\Balance-2N\ Server\Backup_Restore.exe».</w:t>
      </w:r>
    </w:p>
    <w:p w:rsidR="00545230" w:rsidRDefault="00545230" w:rsidP="005967BF">
      <w:pPr>
        <w:jc w:val="left"/>
      </w:pPr>
      <w:r>
        <w:t>В качестве режима работы утилиты выберите «Восстановление из резервной копии».</w:t>
      </w:r>
    </w:p>
    <w:p w:rsidR="005860F8" w:rsidRPr="00545230" w:rsidRDefault="005860F8" w:rsidP="005967BF">
      <w:pPr>
        <w:jc w:val="left"/>
      </w:pPr>
      <w:r>
        <w:t>Поля «Сервер», «Пользователь» и «Пароль» будут заполнены значениями, указанными при установке Баланс</w:t>
      </w:r>
      <w:r w:rsidR="006C29AD">
        <w:t>-</w:t>
      </w:r>
      <w:r>
        <w:t xml:space="preserve">2Н (значениями </w:t>
      </w:r>
      <w:r w:rsidR="004B7BA3">
        <w:t>по умолчанию</w:t>
      </w:r>
      <w:r>
        <w:t xml:space="preserve">). </w:t>
      </w:r>
    </w:p>
    <w:p w:rsidR="00DA51D3" w:rsidRDefault="00223B9B" w:rsidP="00AA79DA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4CAD0E3" wp14:editId="53BC8395">
            <wp:extent cx="4610100" cy="574357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30" w:rsidRDefault="00DA51D3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DA51D3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5</w:t>
      </w:r>
      <w:r w:rsidR="005A1D90">
        <w:rPr>
          <w:b w:val="0"/>
          <w:i/>
          <w:sz w:val="28"/>
          <w:szCs w:val="28"/>
        </w:rPr>
        <w:fldChar w:fldCharType="end"/>
      </w:r>
      <w:r>
        <w:rPr>
          <w:b w:val="0"/>
          <w:i/>
          <w:sz w:val="28"/>
          <w:szCs w:val="28"/>
        </w:rPr>
        <w:t xml:space="preserve"> – </w:t>
      </w:r>
      <w:r w:rsidR="00AB218C">
        <w:rPr>
          <w:b w:val="0"/>
          <w:i/>
          <w:sz w:val="28"/>
          <w:szCs w:val="28"/>
        </w:rPr>
        <w:t>Окно утилиты в режиме восстановления из резервной копии</w:t>
      </w:r>
    </w:p>
    <w:p w:rsidR="00B619D6" w:rsidRDefault="00B619D6" w:rsidP="00B619D6">
      <w:r>
        <w:t>В нижней части окна выберите с помощью кнопки с тремя точками файл резервной копии базы данных.</w:t>
      </w:r>
    </w:p>
    <w:p w:rsidR="00223B9B" w:rsidRDefault="00223B9B" w:rsidP="00223B9B">
      <w:r w:rsidRPr="00623020">
        <w:rPr>
          <w:b/>
          <w:i/>
        </w:rPr>
        <w:t>ВНИМАНИЕ</w:t>
      </w:r>
      <w:r w:rsidRPr="00623020">
        <w:rPr>
          <w:i/>
        </w:rPr>
        <w:t xml:space="preserve">. </w:t>
      </w:r>
      <w:r>
        <w:rPr>
          <w:i/>
        </w:rPr>
        <w:t>Чтение данных из файла резервной копии базы данных будет выполняться от имени у</w:t>
      </w:r>
      <w:r w:rsidRPr="00693090">
        <w:rPr>
          <w:i/>
        </w:rPr>
        <w:t>четн</w:t>
      </w:r>
      <w:r>
        <w:rPr>
          <w:i/>
        </w:rPr>
        <w:t>ой</w:t>
      </w:r>
      <w:r w:rsidRPr="00693090">
        <w:rPr>
          <w:i/>
        </w:rPr>
        <w:t xml:space="preserve"> запис</w:t>
      </w:r>
      <w:r>
        <w:rPr>
          <w:i/>
        </w:rPr>
        <w:t>и службы SQL Serve</w:t>
      </w:r>
      <w:r>
        <w:rPr>
          <w:i/>
          <w:lang w:val="en-US"/>
        </w:rPr>
        <w:t>r</w:t>
      </w:r>
      <w:r>
        <w:rPr>
          <w:i/>
        </w:rPr>
        <w:t xml:space="preserve">, поэтому эта учетная запись должна </w:t>
      </w:r>
      <w:r w:rsidRPr="00693090">
        <w:rPr>
          <w:i/>
        </w:rPr>
        <w:t xml:space="preserve">иметь </w:t>
      </w:r>
      <w:r>
        <w:rPr>
          <w:i/>
        </w:rPr>
        <w:t xml:space="preserve">соответствующие </w:t>
      </w:r>
      <w:r w:rsidRPr="00693090">
        <w:rPr>
          <w:i/>
        </w:rPr>
        <w:t xml:space="preserve">права </w:t>
      </w:r>
      <w:r>
        <w:rPr>
          <w:i/>
        </w:rPr>
        <w:t>доступа к файлу с резервной копией</w:t>
      </w:r>
      <w:r w:rsidRPr="00693090">
        <w:rPr>
          <w:i/>
        </w:rPr>
        <w:t>.</w:t>
      </w:r>
      <w:r>
        <w:rPr>
          <w:i/>
        </w:rPr>
        <w:t xml:space="preserve"> Данная</w:t>
      </w:r>
      <w:r w:rsidRPr="00693090">
        <w:rPr>
          <w:i/>
        </w:rPr>
        <w:t xml:space="preserve"> </w:t>
      </w:r>
      <w:r>
        <w:rPr>
          <w:i/>
        </w:rPr>
        <w:t>учетная</w:t>
      </w:r>
      <w:r w:rsidRPr="00693090">
        <w:rPr>
          <w:i/>
        </w:rPr>
        <w:t xml:space="preserve"> </w:t>
      </w:r>
      <w:r>
        <w:rPr>
          <w:i/>
        </w:rPr>
        <w:t>запись</w:t>
      </w:r>
      <w:r w:rsidRPr="00693090">
        <w:rPr>
          <w:i/>
        </w:rPr>
        <w:t xml:space="preserve"> </w:t>
      </w:r>
      <w:r>
        <w:rPr>
          <w:i/>
        </w:rPr>
        <w:t>называется</w:t>
      </w:r>
      <w:r w:rsidRPr="00693090">
        <w:rPr>
          <w:i/>
        </w:rPr>
        <w:t xml:space="preserve">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MSSQLSERVER</w:t>
      </w:r>
      <w:r w:rsidRPr="00693090">
        <w:rPr>
          <w:i/>
        </w:rPr>
        <w:t xml:space="preserve">» </w:t>
      </w:r>
      <w:r>
        <w:rPr>
          <w:i/>
        </w:rPr>
        <w:t>или «</w:t>
      </w:r>
      <w:r w:rsidRPr="00693090">
        <w:rPr>
          <w:i/>
          <w:lang w:val="en-US"/>
        </w:rPr>
        <w:t>NT</w:t>
      </w:r>
      <w:r w:rsidRPr="00693090">
        <w:rPr>
          <w:i/>
        </w:rPr>
        <w:t xml:space="preserve"> </w:t>
      </w:r>
      <w:r w:rsidRPr="00693090">
        <w:rPr>
          <w:i/>
          <w:lang w:val="en-US"/>
        </w:rPr>
        <w:t>SERVICE</w:t>
      </w:r>
      <w:r w:rsidRPr="00693090">
        <w:rPr>
          <w:i/>
        </w:rPr>
        <w:t>\</w:t>
      </w:r>
      <w:r w:rsidRPr="00693090">
        <w:rPr>
          <w:i/>
          <w:lang w:val="en-US"/>
        </w:rPr>
        <w:t>MSSQL</w:t>
      </w:r>
      <w:r w:rsidRPr="00693090">
        <w:rPr>
          <w:i/>
        </w:rPr>
        <w:t>$&lt;</w:t>
      </w:r>
      <w:r>
        <w:rPr>
          <w:i/>
        </w:rPr>
        <w:t xml:space="preserve">Имя экземпляра </w:t>
      </w:r>
      <w:r>
        <w:rPr>
          <w:i/>
          <w:lang w:val="en-US"/>
        </w:rPr>
        <w:t>SQL</w:t>
      </w:r>
      <w:r w:rsidRPr="00693090">
        <w:rPr>
          <w:i/>
        </w:rPr>
        <w:t xml:space="preserve"> </w:t>
      </w:r>
      <w:r>
        <w:rPr>
          <w:i/>
          <w:lang w:val="en-US"/>
        </w:rPr>
        <w:t>Server</w:t>
      </w:r>
      <w:r w:rsidRPr="00693090">
        <w:rPr>
          <w:i/>
        </w:rPr>
        <w:t>&gt;.</w:t>
      </w:r>
    </w:p>
    <w:p w:rsidR="00B619D6" w:rsidRDefault="00B619D6" w:rsidP="00B619D6">
      <w:r>
        <w:t>Нажмите на кнопку «Выполнить». В случае успешного восстановления, отобразится сообщение, похожее на показанное на рисунке ниже.</w:t>
      </w:r>
    </w:p>
    <w:p w:rsidR="00B619D6" w:rsidRDefault="00B619D6" w:rsidP="00B619D6">
      <w:pPr>
        <w:keepNext/>
        <w:jc w:val="center"/>
      </w:pPr>
      <w:r w:rsidRPr="00B619D6">
        <w:rPr>
          <w:noProof/>
        </w:rPr>
        <w:drawing>
          <wp:inline distT="0" distB="0" distL="0" distR="0">
            <wp:extent cx="4257675" cy="1219200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9D6" w:rsidRDefault="00B619D6" w:rsidP="00B619D6">
      <w:pPr>
        <w:pStyle w:val="aff3"/>
        <w:jc w:val="center"/>
        <w:rPr>
          <w:b w:val="0"/>
          <w:i/>
          <w:sz w:val="28"/>
          <w:szCs w:val="28"/>
        </w:rPr>
      </w:pPr>
      <w:r w:rsidRPr="00B619D6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6</w:t>
      </w:r>
      <w:r w:rsidR="005A1D90">
        <w:rPr>
          <w:b w:val="0"/>
          <w:i/>
          <w:sz w:val="28"/>
          <w:szCs w:val="28"/>
        </w:rPr>
        <w:fldChar w:fldCharType="end"/>
      </w:r>
      <w:r w:rsidRPr="00B619D6">
        <w:rPr>
          <w:b w:val="0"/>
          <w:i/>
          <w:sz w:val="28"/>
          <w:szCs w:val="28"/>
        </w:rPr>
        <w:t xml:space="preserve"> – Результат восстановления из резервной копии</w:t>
      </w:r>
    </w:p>
    <w:p w:rsidR="00B619D6" w:rsidRPr="00B619D6" w:rsidRDefault="00B619D6" w:rsidP="00B619D6"/>
    <w:p w:rsidR="00B619D6" w:rsidRDefault="00A25C85" w:rsidP="00B619D6">
      <w:r>
        <w:t xml:space="preserve">Если резервная копия восстанавливается на другом компьютере или база данных, с которой снималась резервная копия, была удалена, то </w:t>
      </w:r>
      <w:r w:rsidR="00C465CB">
        <w:t xml:space="preserve">после восстановления </w:t>
      </w:r>
      <w:r>
        <w:t>необходимо сделать следующее.</w:t>
      </w:r>
    </w:p>
    <w:p w:rsidR="00A25C85" w:rsidRDefault="00A25C85" w:rsidP="00B619D6">
      <w:r>
        <w:t>После получения сообщения об успешном восстановлении базы данных из резервной копии, нажмите на кнопку «Дополнительно» в левом нижнем углу окна утилиты. Появится следующее диалоговое окно.</w:t>
      </w:r>
    </w:p>
    <w:p w:rsidR="00A25C85" w:rsidRDefault="00A25C85" w:rsidP="00A25C85">
      <w:pPr>
        <w:keepNext/>
        <w:ind w:firstLine="0"/>
        <w:jc w:val="center"/>
      </w:pPr>
      <w:r w:rsidRPr="00A25C85">
        <w:rPr>
          <w:noProof/>
        </w:rPr>
        <w:drawing>
          <wp:inline distT="0" distB="0" distL="0" distR="0">
            <wp:extent cx="6120765" cy="379222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85" w:rsidRDefault="00A25C85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A25C85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7</w:t>
      </w:r>
      <w:r w:rsidR="005A1D90">
        <w:rPr>
          <w:b w:val="0"/>
          <w:i/>
          <w:sz w:val="28"/>
          <w:szCs w:val="28"/>
        </w:rPr>
        <w:fldChar w:fldCharType="end"/>
      </w:r>
      <w:r w:rsidRPr="00A25C85">
        <w:rPr>
          <w:b w:val="0"/>
          <w:i/>
          <w:sz w:val="28"/>
          <w:szCs w:val="28"/>
        </w:rPr>
        <w:t xml:space="preserve"> – Сопоставление пользователей </w:t>
      </w:r>
      <w:r w:rsidR="00AA79DA">
        <w:rPr>
          <w:b w:val="0"/>
          <w:i/>
          <w:sz w:val="28"/>
          <w:szCs w:val="28"/>
        </w:rPr>
        <w:t xml:space="preserve">БД </w:t>
      </w:r>
      <w:r w:rsidR="00AA79DA">
        <w:rPr>
          <w:b w:val="0"/>
          <w:i/>
          <w:sz w:val="28"/>
          <w:szCs w:val="28"/>
          <w:lang w:val="en-US"/>
        </w:rPr>
        <w:t>MS</w:t>
      </w:r>
      <w:r w:rsidR="00AA79DA" w:rsidRPr="00AA79DA">
        <w:rPr>
          <w:b w:val="0"/>
          <w:i/>
          <w:sz w:val="28"/>
          <w:szCs w:val="28"/>
        </w:rPr>
        <w:t xml:space="preserve"> </w:t>
      </w:r>
      <w:r w:rsidRPr="00A25C85">
        <w:rPr>
          <w:b w:val="0"/>
          <w:i/>
          <w:sz w:val="28"/>
          <w:szCs w:val="28"/>
          <w:lang w:val="en-US"/>
        </w:rPr>
        <w:t>SQL</w:t>
      </w:r>
      <w:r w:rsidRPr="00A25C85">
        <w:rPr>
          <w:b w:val="0"/>
          <w:i/>
          <w:sz w:val="28"/>
          <w:szCs w:val="28"/>
        </w:rPr>
        <w:t xml:space="preserve"> </w:t>
      </w:r>
      <w:r w:rsidRPr="00A25C85">
        <w:rPr>
          <w:b w:val="0"/>
          <w:i/>
          <w:sz w:val="28"/>
          <w:szCs w:val="28"/>
          <w:lang w:val="en-US"/>
        </w:rPr>
        <w:t>Server</w:t>
      </w:r>
      <w:r w:rsidRPr="00A25C85">
        <w:rPr>
          <w:b w:val="0"/>
          <w:i/>
          <w:sz w:val="28"/>
          <w:szCs w:val="28"/>
        </w:rPr>
        <w:t xml:space="preserve"> после восстановления из резервной копии</w:t>
      </w:r>
    </w:p>
    <w:p w:rsidR="00DE0C35" w:rsidRDefault="00DE0C35" w:rsidP="00DE0C35">
      <w:r>
        <w:t>Поля «Имя входа» и «База данных» должны быть уже заполнены.</w:t>
      </w:r>
    </w:p>
    <w:p w:rsidR="00DE0C35" w:rsidRDefault="00DE0C35" w:rsidP="00DE0C35">
      <w:r>
        <w:t>Нажмите на кнопку «Выполнить»</w:t>
      </w:r>
      <w:r w:rsidR="00020890">
        <w:t>, затем подтвердите свой выбор.</w:t>
      </w:r>
    </w:p>
    <w:p w:rsidR="002E2702" w:rsidRDefault="002E2702" w:rsidP="00DE0C35">
      <w:r>
        <w:t>Появится окно «</w:t>
      </w:r>
      <w:r w:rsidR="0075287E" w:rsidRPr="00DE0C35">
        <w:t>Соединени</w:t>
      </w:r>
      <w:r w:rsidR="0075287E">
        <w:t>е</w:t>
      </w:r>
      <w:r w:rsidR="00DE0C35" w:rsidRPr="00DE0C35">
        <w:t xml:space="preserve"> с SQL Server</w:t>
      </w:r>
      <w:r>
        <w:t>».</w:t>
      </w:r>
    </w:p>
    <w:p w:rsidR="002E2702" w:rsidRDefault="002E2702" w:rsidP="00DE0C35"/>
    <w:p w:rsidR="002E2702" w:rsidRDefault="002E2702" w:rsidP="00410C92">
      <w:pPr>
        <w:pStyle w:val="ad"/>
        <w:numPr>
          <w:ilvl w:val="0"/>
          <w:numId w:val="60"/>
        </w:numPr>
      </w:pPr>
      <w:r>
        <w:t xml:space="preserve">Если утилита резервного копирования запущена </w:t>
      </w:r>
      <w:r w:rsidRPr="002E2702">
        <w:t>под той учетной записью Windows, под которой выполнялась установка системных компонентов Баланс-2Н</w:t>
      </w:r>
      <w:r>
        <w:t>, то в окне «</w:t>
      </w:r>
      <w:r w:rsidRPr="00DE0C35">
        <w:t>Соединени</w:t>
      </w:r>
      <w:r>
        <w:t>е</w:t>
      </w:r>
      <w:r w:rsidRPr="00DE0C35">
        <w:t xml:space="preserve"> с SQL Server</w:t>
      </w:r>
      <w:r>
        <w:t xml:space="preserve">» достаточно выбрать тип проверки подлинности «Проверка подлинности </w:t>
      </w:r>
      <w:r w:rsidRPr="002E2702">
        <w:rPr>
          <w:lang w:val="en-US"/>
        </w:rPr>
        <w:t>Windows</w:t>
      </w:r>
      <w:r>
        <w:t>» и нажать кнопку «ОК».</w:t>
      </w:r>
    </w:p>
    <w:p w:rsidR="002E2702" w:rsidRDefault="002E2702" w:rsidP="00410C92">
      <w:pPr>
        <w:pStyle w:val="ad"/>
        <w:numPr>
          <w:ilvl w:val="0"/>
          <w:numId w:val="60"/>
        </w:numPr>
      </w:pPr>
      <w:r>
        <w:t xml:space="preserve">Если утилита запущена под другой учетной записью, то </w:t>
      </w:r>
      <w:r w:rsidRPr="002E2702">
        <w:t>выберите в выпадающем списке вариант «Проверка подлинности SQL Server», введите в поле «Имя пользователя» sa, в поле «Пароль» Pa5rkMHy8M (все буквы в английской раскладке клавиатуры, регистр букв имеет значение)</w:t>
      </w:r>
      <w:r w:rsidR="004C5EEF">
        <w:t xml:space="preserve"> и нажмите кнопку «ОК»</w:t>
      </w:r>
      <w:r w:rsidRPr="002E2702">
        <w:t>.</w:t>
      </w:r>
      <w:r w:rsidR="004C5EEF">
        <w:t xml:space="preserve"> </w:t>
      </w:r>
    </w:p>
    <w:p w:rsidR="00020890" w:rsidRDefault="00020890" w:rsidP="00AA79DA">
      <w:pPr>
        <w:keepNext/>
        <w:ind w:firstLine="0"/>
        <w:jc w:val="center"/>
      </w:pPr>
      <w:r w:rsidRPr="00020890">
        <w:rPr>
          <w:noProof/>
        </w:rPr>
        <w:drawing>
          <wp:inline distT="0" distB="0" distL="0" distR="0">
            <wp:extent cx="3819525" cy="190500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90" w:rsidRPr="00941B0E" w:rsidRDefault="00020890" w:rsidP="00AA79DA">
      <w:pPr>
        <w:pStyle w:val="aff3"/>
        <w:ind w:firstLine="0"/>
        <w:jc w:val="center"/>
        <w:rPr>
          <w:b w:val="0"/>
          <w:i/>
          <w:sz w:val="28"/>
          <w:szCs w:val="28"/>
        </w:rPr>
      </w:pPr>
      <w:r w:rsidRPr="00020890">
        <w:rPr>
          <w:b w:val="0"/>
          <w:i/>
          <w:sz w:val="28"/>
          <w:szCs w:val="28"/>
        </w:rPr>
        <w:t xml:space="preserve">Рис. 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STYLEREF 1 \s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9</w:t>
      </w:r>
      <w:r w:rsidR="005A1D90">
        <w:rPr>
          <w:b w:val="0"/>
          <w:i/>
          <w:sz w:val="28"/>
          <w:szCs w:val="28"/>
        </w:rPr>
        <w:fldChar w:fldCharType="end"/>
      </w:r>
      <w:r w:rsidR="00CB1003">
        <w:rPr>
          <w:b w:val="0"/>
          <w:i/>
          <w:sz w:val="28"/>
          <w:szCs w:val="28"/>
        </w:rPr>
        <w:t>.</w:t>
      </w:r>
      <w:r w:rsidR="005A1D90">
        <w:rPr>
          <w:b w:val="0"/>
          <w:i/>
          <w:sz w:val="28"/>
          <w:szCs w:val="28"/>
        </w:rPr>
        <w:fldChar w:fldCharType="begin"/>
      </w:r>
      <w:r w:rsidR="00CB1003">
        <w:rPr>
          <w:b w:val="0"/>
          <w:i/>
          <w:sz w:val="28"/>
          <w:szCs w:val="28"/>
        </w:rPr>
        <w:instrText xml:space="preserve"> SEQ Рис. \* ARABIC \s 1 </w:instrText>
      </w:r>
      <w:r w:rsidR="005A1D90">
        <w:rPr>
          <w:b w:val="0"/>
          <w:i/>
          <w:sz w:val="28"/>
          <w:szCs w:val="28"/>
        </w:rPr>
        <w:fldChar w:fldCharType="separate"/>
      </w:r>
      <w:r w:rsidR="005B7975">
        <w:rPr>
          <w:b w:val="0"/>
          <w:i/>
          <w:noProof/>
          <w:sz w:val="28"/>
          <w:szCs w:val="28"/>
        </w:rPr>
        <w:t>8</w:t>
      </w:r>
      <w:r w:rsidR="005A1D90">
        <w:rPr>
          <w:b w:val="0"/>
          <w:i/>
          <w:sz w:val="28"/>
          <w:szCs w:val="28"/>
        </w:rPr>
        <w:fldChar w:fldCharType="end"/>
      </w:r>
      <w:r w:rsidRPr="00020890">
        <w:rPr>
          <w:b w:val="0"/>
          <w:i/>
          <w:sz w:val="28"/>
          <w:szCs w:val="28"/>
        </w:rPr>
        <w:t xml:space="preserve"> – Соединение с </w:t>
      </w:r>
      <w:r w:rsidRPr="00020890">
        <w:rPr>
          <w:b w:val="0"/>
          <w:i/>
          <w:sz w:val="28"/>
          <w:szCs w:val="28"/>
          <w:lang w:val="en-US"/>
        </w:rPr>
        <w:t>SQL</w:t>
      </w:r>
      <w:r w:rsidRPr="00941B0E">
        <w:rPr>
          <w:b w:val="0"/>
          <w:i/>
          <w:sz w:val="28"/>
          <w:szCs w:val="28"/>
        </w:rPr>
        <w:t xml:space="preserve"> </w:t>
      </w:r>
      <w:r w:rsidRPr="00020890">
        <w:rPr>
          <w:b w:val="0"/>
          <w:i/>
          <w:sz w:val="28"/>
          <w:szCs w:val="28"/>
          <w:lang w:val="en-US"/>
        </w:rPr>
        <w:t>Server</w:t>
      </w:r>
    </w:p>
    <w:p w:rsidR="00A64892" w:rsidRDefault="00A64892" w:rsidP="00A64892">
      <w:r>
        <w:t>В случае успеха, появится сообщение «Сопоставление пользователей выполнено».</w:t>
      </w:r>
    </w:p>
    <w:p w:rsidR="00A64892" w:rsidRPr="008D7FCF" w:rsidRDefault="00A64892" w:rsidP="00A64892">
      <w:r>
        <w:t>После этого можно запускать программу «Баланс-2Н».</w:t>
      </w:r>
    </w:p>
    <w:p w:rsidR="009E660F" w:rsidRDefault="004F36B2" w:rsidP="004F36B2">
      <w:pPr>
        <w:pStyle w:val="afffd"/>
      </w:pPr>
      <w:bookmarkStart w:id="159" w:name="_Toc139362453"/>
      <w:r w:rsidRPr="004F36B2">
        <w:t>ПРИЛОЖЕНИЕ 1</w:t>
      </w:r>
      <w:r>
        <w:t>. П</w:t>
      </w:r>
      <w:r w:rsidR="00C670AD">
        <w:t>одготовка де</w:t>
      </w:r>
      <w:r w:rsidR="00353D53">
        <w:t>к</w:t>
      </w:r>
      <w:r w:rsidR="00C670AD">
        <w:t>лараций по налогу на прибыль</w:t>
      </w:r>
      <w:r>
        <w:t xml:space="preserve"> обособленн</w:t>
      </w:r>
      <w:r w:rsidR="00353D53">
        <w:t>ых</w:t>
      </w:r>
      <w:r>
        <w:t xml:space="preserve"> подразделени</w:t>
      </w:r>
      <w:r w:rsidR="00353D53">
        <w:t>й</w:t>
      </w:r>
      <w:r w:rsidR="008E32CC">
        <w:t xml:space="preserve"> на основании сведений в Приложении </w:t>
      </w:r>
      <w:r w:rsidR="007A4E02">
        <w:t>№</w:t>
      </w:r>
      <w:r w:rsidR="00A75A31">
        <w:t xml:space="preserve"> </w:t>
      </w:r>
      <w:r w:rsidR="008E32CC">
        <w:t>5 декларации головной организации</w:t>
      </w:r>
      <w:bookmarkEnd w:id="159"/>
    </w:p>
    <w:p w:rsidR="0048450A" w:rsidRDefault="0048450A" w:rsidP="00B64B0A">
      <w:pPr>
        <w:pStyle w:val="afff3"/>
      </w:pPr>
      <w:r>
        <w:t xml:space="preserve">В программе существует возможность автоматического создания деклараций по налогу на прибыль обособленных подразделений </w:t>
      </w:r>
      <w:r w:rsidR="0091082E">
        <w:t xml:space="preserve">(ОП) </w:t>
      </w:r>
      <w:r>
        <w:t xml:space="preserve">организации на основе декларации </w:t>
      </w:r>
      <w:r w:rsidR="002F3E27">
        <w:t>по налогу на прибыль</w:t>
      </w:r>
      <w:r w:rsidR="002F3E27" w:rsidRPr="00890769">
        <w:t xml:space="preserve"> </w:t>
      </w:r>
      <w:r w:rsidR="0091082E" w:rsidRPr="00890769">
        <w:t>головной организации</w:t>
      </w:r>
      <w:r w:rsidR="0091082E">
        <w:t xml:space="preserve"> (ГО)</w:t>
      </w:r>
      <w:r>
        <w:t>.</w:t>
      </w:r>
    </w:p>
    <w:p w:rsidR="0048450A" w:rsidRDefault="0048450A" w:rsidP="00B64B0A">
      <w:pPr>
        <w:pStyle w:val="afff3"/>
      </w:pPr>
      <w:r>
        <w:t xml:space="preserve">Работа </w:t>
      </w:r>
      <w:r w:rsidR="0091082E">
        <w:t xml:space="preserve">по созданию </w:t>
      </w:r>
      <w:r w:rsidR="00C86442">
        <w:t>деклараций</w:t>
      </w:r>
      <w:r>
        <w:t xml:space="preserve"> строится по следующим этапам:</w:t>
      </w:r>
    </w:p>
    <w:p w:rsidR="0048450A" w:rsidRDefault="0048450A" w:rsidP="00410C92">
      <w:pPr>
        <w:pStyle w:val="afff3"/>
        <w:numPr>
          <w:ilvl w:val="1"/>
          <w:numId w:val="54"/>
        </w:numPr>
        <w:ind w:left="426"/>
      </w:pPr>
      <w:r w:rsidRPr="00E27705">
        <w:t xml:space="preserve">Создание </w:t>
      </w:r>
      <w:r w:rsidR="002F3E27">
        <w:t xml:space="preserve">ОП и </w:t>
      </w:r>
      <w:r w:rsidRPr="00E27705">
        <w:t xml:space="preserve">комплектов отчетности по </w:t>
      </w:r>
      <w:r w:rsidR="00C86442">
        <w:t>ОП</w:t>
      </w:r>
      <w:r>
        <w:t xml:space="preserve"> – требуется в случае </w:t>
      </w:r>
      <w:r w:rsidR="00E27705">
        <w:t xml:space="preserve">первичного создания комплектов отчетности </w:t>
      </w:r>
      <w:r w:rsidR="00C86442">
        <w:t>подразделений</w:t>
      </w:r>
      <w:r w:rsidR="00E27705">
        <w:t>, появления нового ОП, смены КПП или ИФНС ОП, закрытия ОП в течение года и создания по нему комплекта отчетности по месту нахождения ГО.</w:t>
      </w:r>
    </w:p>
    <w:p w:rsidR="00E27705" w:rsidRDefault="00E27705" w:rsidP="00410C92">
      <w:pPr>
        <w:pStyle w:val="afff3"/>
        <w:numPr>
          <w:ilvl w:val="1"/>
          <w:numId w:val="54"/>
        </w:numPr>
        <w:ind w:left="426"/>
      </w:pPr>
      <w:r w:rsidRPr="00E27705">
        <w:t>Создание деклараций ОП и заполнение</w:t>
      </w:r>
      <w:r>
        <w:t xml:space="preserve"> их данными.</w:t>
      </w:r>
    </w:p>
    <w:p w:rsidR="00E27705" w:rsidRPr="00E27705" w:rsidRDefault="00E27705" w:rsidP="00410C92">
      <w:pPr>
        <w:pStyle w:val="afff3"/>
        <w:numPr>
          <w:ilvl w:val="1"/>
          <w:numId w:val="54"/>
        </w:numPr>
        <w:ind w:left="426"/>
      </w:pPr>
      <w:r w:rsidRPr="00E27705">
        <w:t xml:space="preserve">Отображение деклараций ГО и ОП в </w:t>
      </w:r>
      <w:r w:rsidR="00EB3264">
        <w:t>отдельном</w:t>
      </w:r>
      <w:r w:rsidRPr="00E27705">
        <w:t xml:space="preserve"> окне программы для </w:t>
      </w:r>
      <w:r>
        <w:t xml:space="preserve">возможности их быстрого просмотра, одиночных или массовых проверок, </w:t>
      </w:r>
      <w:r w:rsidR="002F3E27">
        <w:t xml:space="preserve">указания </w:t>
      </w:r>
      <w:r>
        <w:t>подпис</w:t>
      </w:r>
      <w:r w:rsidR="002F3E27">
        <w:t>ывающего лица</w:t>
      </w:r>
      <w:r>
        <w:t>, отправки по ТКС</w:t>
      </w:r>
      <w:r w:rsidR="002F3E27">
        <w:t xml:space="preserve"> или выгрузки на диск</w:t>
      </w:r>
      <w:r>
        <w:t>.</w:t>
      </w:r>
    </w:p>
    <w:p w:rsidR="00790F84" w:rsidRPr="00790F84" w:rsidRDefault="00790F84" w:rsidP="004F36B2">
      <w:pPr>
        <w:spacing w:before="100" w:beforeAutospacing="1" w:after="100" w:afterAutospacing="1"/>
        <w:rPr>
          <w:b/>
          <w:i/>
        </w:rPr>
      </w:pPr>
      <w:r w:rsidRPr="00790F84">
        <w:rPr>
          <w:b/>
          <w:i/>
        </w:rPr>
        <w:t>Создание комплектов отчетности по обособленным подразделениям</w:t>
      </w:r>
    </w:p>
    <w:p w:rsidR="004F36B2" w:rsidRPr="00C86442" w:rsidRDefault="00C86442" w:rsidP="004F36B2">
      <w:pPr>
        <w:spacing w:before="100" w:beforeAutospacing="1" w:after="100" w:afterAutospacing="1"/>
        <w:rPr>
          <w:color w:val="808080" w:themeColor="background1" w:themeShade="80"/>
          <w:szCs w:val="28"/>
        </w:rPr>
      </w:pPr>
      <w:r>
        <w:t>Для создания комплектов следует:</w:t>
      </w:r>
    </w:p>
    <w:p w:rsidR="00B5186F" w:rsidRDefault="00B5186F" w:rsidP="002F3E27">
      <w:pPr>
        <w:pStyle w:val="a1"/>
        <w:ind w:left="426"/>
      </w:pPr>
      <w:r>
        <w:t>Закрыть декларацию по</w:t>
      </w:r>
      <w:r w:rsidR="00B40580">
        <w:t xml:space="preserve"> </w:t>
      </w:r>
      <w:r w:rsidR="006F41BB">
        <w:t>н</w:t>
      </w:r>
      <w:r w:rsidR="00B40580">
        <w:t>алогу на</w:t>
      </w:r>
      <w:r>
        <w:t xml:space="preserve"> прибыл</w:t>
      </w:r>
      <w:r w:rsidR="00B40580">
        <w:t>ь</w:t>
      </w:r>
      <w:r>
        <w:t xml:space="preserve"> головной организации.</w:t>
      </w:r>
    </w:p>
    <w:p w:rsidR="00B5186F" w:rsidRDefault="00B5186F" w:rsidP="002F3E27">
      <w:pPr>
        <w:pStyle w:val="a1"/>
        <w:ind w:left="426"/>
      </w:pPr>
      <w:r>
        <w:t xml:space="preserve">Выделить документ </w:t>
      </w:r>
      <w:r w:rsidRPr="007D424C">
        <w:t>«</w:t>
      </w:r>
      <w:r w:rsidRPr="007D424C">
        <w:rPr>
          <w:bCs/>
        </w:rPr>
        <w:t>Прибыль</w:t>
      </w:r>
      <w:r w:rsidR="005C23F2" w:rsidRPr="007D424C">
        <w:t>»</w:t>
      </w:r>
      <w:r w:rsidR="005C23F2">
        <w:t xml:space="preserve"> головной организации, </w:t>
      </w:r>
      <w:r>
        <w:t>щелкн</w:t>
      </w:r>
      <w:r w:rsidR="000C296A">
        <w:t>уть</w:t>
      </w:r>
      <w:r>
        <w:t xml:space="preserve"> правой кнопкой мыши по значку документа и в появившемся </w:t>
      </w:r>
      <w:r w:rsidR="00E247F2">
        <w:t>контекстном</w:t>
      </w:r>
      <w:r>
        <w:t xml:space="preserve"> меню выб</w:t>
      </w:r>
      <w:r w:rsidR="000C296A">
        <w:t>рать</w:t>
      </w:r>
      <w:r>
        <w:t xml:space="preserve"> соответствующий пункт.</w:t>
      </w:r>
    </w:p>
    <w:p w:rsidR="00B5186F" w:rsidRPr="00B26BED" w:rsidRDefault="00451236" w:rsidP="00353D53">
      <w:pPr>
        <w:pStyle w:val="afff3"/>
        <w:spacing w:after="240"/>
        <w:ind w:firstLine="0"/>
        <w:jc w:val="center"/>
      </w:pPr>
      <w:r>
        <w:rPr>
          <w:noProof/>
        </w:rPr>
        <w:drawing>
          <wp:inline distT="0" distB="0" distL="0" distR="0">
            <wp:extent cx="5219700" cy="30861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5CD" w:rsidRPr="00353D53" w:rsidRDefault="002F3E27" w:rsidP="00410C92">
      <w:pPr>
        <w:numPr>
          <w:ilvl w:val="0"/>
          <w:numId w:val="32"/>
        </w:numPr>
        <w:tabs>
          <w:tab w:val="clear" w:pos="786"/>
          <w:tab w:val="num" w:pos="426"/>
        </w:tabs>
        <w:ind w:left="426"/>
        <w:rPr>
          <w:b/>
        </w:rPr>
      </w:pPr>
      <w:r>
        <w:rPr>
          <w:b/>
        </w:rPr>
        <w:t>Указ</w:t>
      </w:r>
      <w:r w:rsidR="006A65CD" w:rsidRPr="00353D53">
        <w:rPr>
          <w:b/>
        </w:rPr>
        <w:t>анные функции доступны только для документа «Прибыль» головной организации</w:t>
      </w:r>
      <w:r w:rsidR="006F41BB">
        <w:rPr>
          <w:b/>
        </w:rPr>
        <w:t>, находящегося в состоянии «в работе» или «готов к сдаче»</w:t>
      </w:r>
      <w:r w:rsidR="006A65CD" w:rsidRPr="00353D53">
        <w:rPr>
          <w:b/>
        </w:rPr>
        <w:t>.</w:t>
      </w:r>
    </w:p>
    <w:p w:rsidR="006A65CD" w:rsidRPr="003F5137" w:rsidRDefault="003F5137" w:rsidP="00451236">
      <w:pPr>
        <w:spacing w:before="240"/>
        <w:rPr>
          <w:b/>
          <w:i/>
        </w:rPr>
      </w:pPr>
      <w:r w:rsidRPr="003F5137">
        <w:rPr>
          <w:b/>
          <w:i/>
        </w:rPr>
        <w:t>Создание комплектов отчетности по подразделениям</w:t>
      </w:r>
    </w:p>
    <w:p w:rsidR="003F5137" w:rsidRDefault="004F1C91" w:rsidP="003F5137">
      <w:r>
        <w:t xml:space="preserve">При выборе </w:t>
      </w:r>
      <w:r w:rsidR="003F5137" w:rsidRPr="00890769">
        <w:t>«</w:t>
      </w:r>
      <w:r w:rsidR="003F5137" w:rsidRPr="000076B5">
        <w:rPr>
          <w:bCs/>
        </w:rPr>
        <w:t>Созда</w:t>
      </w:r>
      <w:r w:rsidR="00C86442">
        <w:rPr>
          <w:bCs/>
        </w:rPr>
        <w:t>ть</w:t>
      </w:r>
      <w:r w:rsidR="003F5137" w:rsidRPr="000076B5">
        <w:rPr>
          <w:bCs/>
        </w:rPr>
        <w:t xml:space="preserve"> комплект</w:t>
      </w:r>
      <w:r w:rsidR="00C86442">
        <w:rPr>
          <w:bCs/>
        </w:rPr>
        <w:t>ы</w:t>
      </w:r>
      <w:r w:rsidR="003F5137" w:rsidRPr="000076B5">
        <w:rPr>
          <w:bCs/>
        </w:rPr>
        <w:t xml:space="preserve"> отчетности </w:t>
      </w:r>
      <w:r w:rsidR="00C86442">
        <w:rPr>
          <w:bCs/>
        </w:rPr>
        <w:t xml:space="preserve">по </w:t>
      </w:r>
      <w:r w:rsidR="003F5137" w:rsidRPr="000076B5">
        <w:rPr>
          <w:bCs/>
        </w:rPr>
        <w:t>подразделени</w:t>
      </w:r>
      <w:r w:rsidR="00C86442">
        <w:rPr>
          <w:bCs/>
        </w:rPr>
        <w:t>ям</w:t>
      </w:r>
      <w:r w:rsidR="003F5137" w:rsidRPr="00890769">
        <w:t>»</w:t>
      </w:r>
      <w:r>
        <w:t xml:space="preserve"> запустится Мастер</w:t>
      </w:r>
      <w:r w:rsidR="00C86442">
        <w:t xml:space="preserve">, в котором отобразится </w:t>
      </w:r>
      <w:r w:rsidR="003F5137" w:rsidRPr="00890769">
        <w:t>список комплектов отчетности</w:t>
      </w:r>
      <w:r w:rsidR="00F858A9">
        <w:t xml:space="preserve"> – созданных ранее, если таковые </w:t>
      </w:r>
      <w:r w:rsidR="002F3E27">
        <w:t xml:space="preserve">уже </w:t>
      </w:r>
      <w:r w:rsidR="00F858A9">
        <w:t>были</w:t>
      </w:r>
      <w:r w:rsidR="002F3E27">
        <w:t xml:space="preserve"> в программе</w:t>
      </w:r>
      <w:r w:rsidR="00F858A9">
        <w:t>, и тех, которые</w:t>
      </w:r>
      <w:r w:rsidR="003F5137" w:rsidRPr="00890769">
        <w:t xml:space="preserve"> будут созданы</w:t>
      </w:r>
      <w:r w:rsidR="00F858A9">
        <w:t xml:space="preserve"> сейчас</w:t>
      </w:r>
      <w:r w:rsidR="003F5137" w:rsidRPr="00890769">
        <w:t>. Данный список можно скорректировать, убрав или поставив галочку у выбранного объекта</w:t>
      </w:r>
      <w:r w:rsidR="003F5137">
        <w:t>.</w:t>
      </w:r>
      <w:r w:rsidR="00F858A9">
        <w:t xml:space="preserve"> Возможные варианты: для ранее созданных комплектов – изменить, перезаписав его данные (КПП, ИФНС, О</w:t>
      </w:r>
      <w:r w:rsidR="004F38DC">
        <w:t>К</w:t>
      </w:r>
      <w:r w:rsidR="00F858A9">
        <w:t>ТМО)</w:t>
      </w:r>
      <w:r w:rsidR="002F3E27">
        <w:t>,</w:t>
      </w:r>
      <w:r w:rsidR="00F858A9">
        <w:t xml:space="preserve"> или не изменять, для не создававшихся ранее – создать или не создавать комплект.</w:t>
      </w:r>
    </w:p>
    <w:p w:rsidR="003F5137" w:rsidRPr="006A65CD" w:rsidRDefault="00F858A9" w:rsidP="00353D53">
      <w:pPr>
        <w:ind w:firstLine="0"/>
        <w:jc w:val="center"/>
      </w:pPr>
      <w:r>
        <w:rPr>
          <w:noProof/>
        </w:rPr>
        <w:drawing>
          <wp:inline distT="0" distB="0" distL="0" distR="0">
            <wp:extent cx="6120765" cy="5186684"/>
            <wp:effectExtent l="19050" t="0" r="0" b="0"/>
            <wp:docPr id="1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8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A9" w:rsidRDefault="00F858A9" w:rsidP="00177ED3">
      <w:pPr>
        <w:rPr>
          <w:szCs w:val="28"/>
        </w:rPr>
      </w:pPr>
      <w:r>
        <w:rPr>
          <w:szCs w:val="28"/>
        </w:rPr>
        <w:t>Будут созданы комплекты отчетности в соответствии с данными, указанными в каждом Приложении №5 к Листу 02 декларации</w:t>
      </w:r>
      <w:r w:rsidR="00496D72">
        <w:rPr>
          <w:szCs w:val="28"/>
        </w:rPr>
        <w:t xml:space="preserve"> </w:t>
      </w:r>
      <w:r>
        <w:rPr>
          <w:szCs w:val="28"/>
        </w:rPr>
        <w:t xml:space="preserve">– КПП, ИФНС, ОКТМО. При этом </w:t>
      </w:r>
      <w:r w:rsidR="00CE65FC">
        <w:rPr>
          <w:szCs w:val="28"/>
        </w:rPr>
        <w:t xml:space="preserve">если там не будет указан код ИФНС, </w:t>
      </w:r>
      <w:r w:rsidR="004F38DC">
        <w:rPr>
          <w:szCs w:val="28"/>
        </w:rPr>
        <w:t xml:space="preserve">то </w:t>
      </w:r>
      <w:r w:rsidR="00CE65FC">
        <w:rPr>
          <w:szCs w:val="28"/>
        </w:rPr>
        <w:t xml:space="preserve">будет создан комплект с кодом ИФНС, соответствующим первым четырем знакам КПП. </w:t>
      </w:r>
    </w:p>
    <w:p w:rsidR="00F858A9" w:rsidRDefault="00F858A9" w:rsidP="00F858A9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765" cy="6761134"/>
            <wp:effectExtent l="19050" t="0" r="0" b="0"/>
            <wp:docPr id="1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6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72" w:rsidRDefault="00496D72" w:rsidP="00496D72">
      <w:pPr>
        <w:rPr>
          <w:szCs w:val="28"/>
        </w:rPr>
      </w:pPr>
      <w:r>
        <w:rPr>
          <w:szCs w:val="28"/>
        </w:rPr>
        <w:t>Если при создании комплекта не будет указан код ОКТМО, то он не будет указан в декларации, что не позволит ей пройти проверку и быть принятой ИФНС. Код ОКТМО можно будет указать вручную непосредственно в сведениях о комплекте отчетности.</w:t>
      </w:r>
    </w:p>
    <w:p w:rsidR="00F858A9" w:rsidRDefault="00CE65FC" w:rsidP="00177ED3">
      <w:pPr>
        <w:rPr>
          <w:szCs w:val="28"/>
        </w:rPr>
      </w:pPr>
      <w:r>
        <w:rPr>
          <w:szCs w:val="28"/>
        </w:rPr>
        <w:t xml:space="preserve">Данные операции нужны только для создания комплекта отчетности и не требуются при создании деклараций </w:t>
      </w:r>
      <w:r w:rsidR="002F3E27">
        <w:rPr>
          <w:szCs w:val="28"/>
        </w:rPr>
        <w:t xml:space="preserve">в этом комплекте отчетности </w:t>
      </w:r>
      <w:r>
        <w:rPr>
          <w:szCs w:val="28"/>
        </w:rPr>
        <w:t>в последующих периодах.</w:t>
      </w:r>
    </w:p>
    <w:p w:rsidR="009E6315" w:rsidRDefault="009E6315" w:rsidP="00177ED3">
      <w:pPr>
        <w:rPr>
          <w:b/>
          <w:bCs/>
          <w:i/>
          <w:szCs w:val="28"/>
        </w:rPr>
      </w:pPr>
    </w:p>
    <w:p w:rsidR="00790F84" w:rsidRDefault="00790F84" w:rsidP="00177ED3">
      <w:pPr>
        <w:rPr>
          <w:b/>
          <w:bCs/>
          <w:i/>
          <w:szCs w:val="28"/>
        </w:rPr>
      </w:pPr>
      <w:r w:rsidRPr="00790F84">
        <w:rPr>
          <w:b/>
          <w:bCs/>
          <w:i/>
          <w:szCs w:val="28"/>
        </w:rPr>
        <w:t xml:space="preserve">Создание деклараций </w:t>
      </w:r>
      <w:r w:rsidRPr="00177ED3">
        <w:rPr>
          <w:b/>
          <w:bCs/>
          <w:i/>
          <w:szCs w:val="28"/>
        </w:rPr>
        <w:t>о</w:t>
      </w:r>
      <w:r>
        <w:rPr>
          <w:b/>
          <w:bCs/>
          <w:i/>
          <w:szCs w:val="28"/>
        </w:rPr>
        <w:t>бособленных</w:t>
      </w:r>
      <w:r w:rsidRPr="00177ED3">
        <w:rPr>
          <w:b/>
          <w:bCs/>
          <w:i/>
          <w:szCs w:val="28"/>
        </w:rPr>
        <w:t xml:space="preserve"> подразделени</w:t>
      </w:r>
      <w:r>
        <w:rPr>
          <w:b/>
          <w:bCs/>
          <w:i/>
          <w:szCs w:val="28"/>
        </w:rPr>
        <w:t>й</w:t>
      </w:r>
      <w:r w:rsidRPr="00790F84">
        <w:rPr>
          <w:b/>
          <w:bCs/>
          <w:i/>
          <w:szCs w:val="28"/>
        </w:rPr>
        <w:t xml:space="preserve"> и заполнение их данными</w:t>
      </w:r>
    </w:p>
    <w:p w:rsidR="00BA0AEF" w:rsidRDefault="00BA0AEF" w:rsidP="00177ED3">
      <w:pPr>
        <w:rPr>
          <w:szCs w:val="28"/>
        </w:rPr>
      </w:pPr>
      <w:r>
        <w:rPr>
          <w:szCs w:val="28"/>
        </w:rPr>
        <w:t xml:space="preserve">После создания комплектов отчетности ОП при нажатии правой кнопкой мыши на </w:t>
      </w:r>
      <w:r w:rsidR="002F3E27">
        <w:rPr>
          <w:szCs w:val="28"/>
        </w:rPr>
        <w:t>документ</w:t>
      </w:r>
      <w:r>
        <w:rPr>
          <w:szCs w:val="28"/>
        </w:rPr>
        <w:t xml:space="preserve"> «Прибыль» в выпадающем меню будет доступна строка </w:t>
      </w:r>
      <w:r w:rsidRPr="00890769">
        <w:rPr>
          <w:szCs w:val="28"/>
        </w:rPr>
        <w:t>«</w:t>
      </w:r>
      <w:r w:rsidRPr="000076B5">
        <w:rPr>
          <w:bCs/>
          <w:szCs w:val="28"/>
        </w:rPr>
        <w:t>Разн</w:t>
      </w:r>
      <w:r>
        <w:rPr>
          <w:bCs/>
          <w:szCs w:val="28"/>
        </w:rPr>
        <w:t>ести данные документа</w:t>
      </w:r>
      <w:r w:rsidRPr="000076B5">
        <w:rPr>
          <w:bCs/>
          <w:szCs w:val="28"/>
        </w:rPr>
        <w:t xml:space="preserve"> по подразделениям</w:t>
      </w:r>
      <w:r w:rsidRPr="000076B5">
        <w:rPr>
          <w:szCs w:val="28"/>
        </w:rPr>
        <w:t>»</w:t>
      </w:r>
      <w:r>
        <w:rPr>
          <w:szCs w:val="28"/>
        </w:rPr>
        <w:t>:</w:t>
      </w:r>
    </w:p>
    <w:p w:rsidR="00BA0AEF" w:rsidRDefault="00BA0AEF" w:rsidP="00177ED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15890" cy="2727325"/>
            <wp:effectExtent l="19050" t="0" r="381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F8" w:rsidRDefault="00286DF8" w:rsidP="00177ED3">
      <w:pPr>
        <w:rPr>
          <w:szCs w:val="28"/>
        </w:rPr>
      </w:pPr>
      <w:r>
        <w:rPr>
          <w:szCs w:val="28"/>
        </w:rPr>
        <w:t>При выборе этого меню программа может предложить различные действия при создании деклараций:</w:t>
      </w:r>
    </w:p>
    <w:p w:rsidR="007F577C" w:rsidRDefault="007F577C" w:rsidP="00410C92">
      <w:pPr>
        <w:pStyle w:val="ad"/>
        <w:numPr>
          <w:ilvl w:val="0"/>
          <w:numId w:val="47"/>
        </w:numPr>
        <w:ind w:left="851"/>
        <w:rPr>
          <w:szCs w:val="28"/>
        </w:rPr>
      </w:pPr>
      <w:r>
        <w:rPr>
          <w:szCs w:val="28"/>
        </w:rPr>
        <w:t>если декларация ОП не была создана ранее – создать её:</w:t>
      </w:r>
    </w:p>
    <w:p w:rsidR="007F577C" w:rsidRDefault="007F577C" w:rsidP="00410C92">
      <w:pPr>
        <w:pStyle w:val="ad"/>
        <w:numPr>
          <w:ilvl w:val="0"/>
          <w:numId w:val="47"/>
        </w:numPr>
        <w:ind w:left="851"/>
        <w:rPr>
          <w:szCs w:val="28"/>
        </w:rPr>
      </w:pPr>
      <w:r>
        <w:rPr>
          <w:szCs w:val="28"/>
        </w:rPr>
        <w:t>если декларация ОП уже была создана ранее – перезаписать её данные;</w:t>
      </w:r>
    </w:p>
    <w:p w:rsidR="007F577C" w:rsidRDefault="007F577C" w:rsidP="00410C92">
      <w:pPr>
        <w:pStyle w:val="ad"/>
        <w:numPr>
          <w:ilvl w:val="0"/>
          <w:numId w:val="47"/>
        </w:numPr>
        <w:ind w:left="851"/>
        <w:rPr>
          <w:szCs w:val="28"/>
        </w:rPr>
      </w:pPr>
      <w:r>
        <w:rPr>
          <w:szCs w:val="28"/>
        </w:rPr>
        <w:t>если комплект отчетности не был создан (нет комплекта с таким же КПП, ИФНС как в Приложении №5 к Листу 02 по данному ОП), будет указано, что необходимый комплект отчетности отсутствует, декларация при этом создана не будет.</w:t>
      </w:r>
    </w:p>
    <w:p w:rsidR="004F38DC" w:rsidRPr="004F38DC" w:rsidRDefault="004F38DC" w:rsidP="004F38DC">
      <w:pPr>
        <w:rPr>
          <w:szCs w:val="28"/>
        </w:rPr>
      </w:pPr>
      <w:r w:rsidRPr="004F38DC">
        <w:rPr>
          <w:szCs w:val="28"/>
        </w:rPr>
        <w:t>После завершения работы Мастера автоматически будут созданы и заполнены декларации по налогу на прибыль ОП.</w:t>
      </w:r>
    </w:p>
    <w:p w:rsidR="004F38DC" w:rsidRPr="004F38DC" w:rsidRDefault="004F38DC" w:rsidP="004F38DC">
      <w:pPr>
        <w:rPr>
          <w:szCs w:val="28"/>
        </w:rPr>
      </w:pPr>
    </w:p>
    <w:p w:rsidR="00286DF8" w:rsidRPr="00286DF8" w:rsidRDefault="00286DF8" w:rsidP="00286DF8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765" cy="5102122"/>
            <wp:effectExtent l="19050" t="0" r="0" b="0"/>
            <wp:docPr id="1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0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64" w:rsidRPr="00EB3264" w:rsidRDefault="00EB3264" w:rsidP="00AE2506">
      <w:pPr>
        <w:rPr>
          <w:b/>
          <w:i/>
          <w:szCs w:val="28"/>
        </w:rPr>
      </w:pPr>
      <w:r w:rsidRPr="00EB3264">
        <w:rPr>
          <w:b/>
          <w:i/>
          <w:szCs w:val="28"/>
        </w:rPr>
        <w:t>Отображение деклараций ГО и ОП в о</w:t>
      </w:r>
      <w:r>
        <w:rPr>
          <w:b/>
          <w:i/>
          <w:szCs w:val="28"/>
        </w:rPr>
        <w:t>т</w:t>
      </w:r>
      <w:r w:rsidRPr="00EB3264">
        <w:rPr>
          <w:b/>
          <w:i/>
          <w:szCs w:val="28"/>
        </w:rPr>
        <w:t>д</w:t>
      </w:r>
      <w:r>
        <w:rPr>
          <w:b/>
          <w:i/>
          <w:szCs w:val="28"/>
        </w:rPr>
        <w:t>ель</w:t>
      </w:r>
      <w:r w:rsidRPr="00EB3264">
        <w:rPr>
          <w:b/>
          <w:i/>
          <w:szCs w:val="28"/>
        </w:rPr>
        <w:t xml:space="preserve">ном окне программы </w:t>
      </w:r>
      <w:r>
        <w:rPr>
          <w:b/>
          <w:i/>
          <w:szCs w:val="28"/>
        </w:rPr>
        <w:t>и работа с ними</w:t>
      </w:r>
      <w:r w:rsidRPr="00EB3264">
        <w:rPr>
          <w:b/>
          <w:i/>
          <w:szCs w:val="28"/>
        </w:rPr>
        <w:t>.</w:t>
      </w:r>
    </w:p>
    <w:p w:rsidR="00876E94" w:rsidRDefault="00876E94" w:rsidP="004B2205">
      <w:pPr>
        <w:ind w:firstLine="0"/>
        <w:rPr>
          <w:szCs w:val="28"/>
        </w:rPr>
      </w:pPr>
      <w:r>
        <w:rPr>
          <w:szCs w:val="28"/>
        </w:rPr>
        <w:tab/>
      </w:r>
      <w:r w:rsidR="004B2205">
        <w:rPr>
          <w:szCs w:val="28"/>
        </w:rPr>
        <w:t>Д</w:t>
      </w:r>
      <w:r>
        <w:rPr>
          <w:szCs w:val="28"/>
        </w:rPr>
        <w:t xml:space="preserve">ля просмотра </w:t>
      </w:r>
      <w:r w:rsidR="004B2205">
        <w:rPr>
          <w:szCs w:val="28"/>
        </w:rPr>
        <w:t xml:space="preserve">всех деклараций по налогу на прибыль организации и ее ОП следует нажать правой кнопкой мыши на </w:t>
      </w:r>
      <w:r w:rsidR="002F3E27">
        <w:rPr>
          <w:szCs w:val="28"/>
        </w:rPr>
        <w:t>документ</w:t>
      </w:r>
      <w:r w:rsidR="004B2205">
        <w:rPr>
          <w:szCs w:val="28"/>
        </w:rPr>
        <w:t xml:space="preserve"> «Прибыль» и выбрать </w:t>
      </w:r>
      <w:r>
        <w:rPr>
          <w:szCs w:val="28"/>
        </w:rPr>
        <w:t>пункт «Открыть окн</w:t>
      </w:r>
      <w:r w:rsidR="00E30D02">
        <w:rPr>
          <w:szCs w:val="28"/>
        </w:rPr>
        <w:t>о с декларациями подразделений».</w:t>
      </w:r>
    </w:p>
    <w:p w:rsidR="00E30D02" w:rsidRDefault="00E30D02" w:rsidP="004B2205">
      <w:pPr>
        <w:ind w:firstLine="0"/>
        <w:rPr>
          <w:szCs w:val="28"/>
        </w:rPr>
      </w:pPr>
      <w:r w:rsidRPr="00E30D02">
        <w:rPr>
          <w:noProof/>
          <w:szCs w:val="28"/>
        </w:rPr>
        <w:drawing>
          <wp:inline distT="0" distB="0" distL="0" distR="0">
            <wp:extent cx="5109542" cy="2566122"/>
            <wp:effectExtent l="19050" t="0" r="0" b="0"/>
            <wp:docPr id="2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97" cy="25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02" w:rsidRPr="00E30D02" w:rsidRDefault="00E30D02" w:rsidP="00E30D02">
      <w:r w:rsidRPr="00E30D02">
        <w:t xml:space="preserve">Откроется окно со списком деклараций ГО и всех </w:t>
      </w:r>
      <w:r w:rsidR="002F3E27">
        <w:t xml:space="preserve">его </w:t>
      </w:r>
      <w:r w:rsidRPr="00E30D02">
        <w:t>ОП:</w:t>
      </w:r>
    </w:p>
    <w:p w:rsidR="00E30D02" w:rsidRDefault="00E30D02" w:rsidP="004B2205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765" cy="2102763"/>
            <wp:effectExtent l="19050" t="0" r="0" b="0"/>
            <wp:docPr id="19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0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532" w:rsidRPr="00E30D02" w:rsidRDefault="00141532" w:rsidP="00E30D02">
      <w:r w:rsidRPr="00E30D02">
        <w:t>С каждой из деклараций можно работать в обычном режиме: корректировать, проверять, распечатывать, отправлять в налоговую инспекцию.</w:t>
      </w:r>
    </w:p>
    <w:p w:rsidR="00E30D02" w:rsidRPr="00E30D02" w:rsidRDefault="00E30D02" w:rsidP="00E30D02">
      <w:r w:rsidRPr="00E30D02">
        <w:t>Возможна массовая работа со всеми или несколькими декларациями</w:t>
      </w:r>
      <w:r w:rsidR="002F3E27">
        <w:t xml:space="preserve"> из списка</w:t>
      </w:r>
      <w:r w:rsidRPr="00E30D02">
        <w:t>.</w:t>
      </w:r>
    </w:p>
    <w:p w:rsidR="00E30D02" w:rsidRPr="00E30D02" w:rsidRDefault="00E30D02" w:rsidP="00E30D02">
      <w:r w:rsidRPr="00E30D02">
        <w:t xml:space="preserve">Для выбора группы деклараций следует одновременно нажать клавишу Ctrl </w:t>
      </w:r>
      <w:r w:rsidR="004F38DC">
        <w:t xml:space="preserve">(для выбора некоторых конкретных) </w:t>
      </w:r>
      <w:r w:rsidRPr="00E30D02">
        <w:t>или Shift</w:t>
      </w:r>
      <w:r w:rsidR="004F38DC">
        <w:t xml:space="preserve"> (для выбора диапазона)</w:t>
      </w:r>
      <w:r w:rsidRPr="00E30D02">
        <w:t>, а левой кнопкой мыши выбрать требуемые декларации.</w:t>
      </w:r>
      <w:r>
        <w:t xml:space="preserve"> Нажатием правой кнопкой мыши на строке с одной из выбранных деклараций можно вызвать меню для различных действий с декларациями – перевод в различные режимы, проверки, подписание, печать, выгрузка:</w:t>
      </w:r>
    </w:p>
    <w:p w:rsidR="00E30D02" w:rsidRDefault="00E30D02" w:rsidP="00E30D02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88316" cy="3267987"/>
            <wp:effectExtent l="19050" t="0" r="2934" b="0"/>
            <wp:docPr id="20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83" cy="327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B2F" w:rsidRDefault="00FF7B2F" w:rsidP="00DD3D97">
      <w:pPr>
        <w:ind w:firstLine="426"/>
      </w:pPr>
      <w:r>
        <w:rPr>
          <w:szCs w:val="28"/>
        </w:rPr>
        <w:t xml:space="preserve">Работа с </w:t>
      </w:r>
      <w:r w:rsidR="00DD3D97">
        <w:t>группой</w:t>
      </w:r>
      <w:r w:rsidR="00DD3D97" w:rsidRPr="00E30D02">
        <w:t xml:space="preserve"> деклараций</w:t>
      </w:r>
      <w:r w:rsidR="00DD3D97">
        <w:t xml:space="preserve"> включает выполнение следующих операций</w:t>
      </w:r>
      <w:r w:rsidR="001F3B73">
        <w:t>, доступных через контекстное меню</w:t>
      </w:r>
      <w:r w:rsidR="00DD3D97">
        <w:t>:</w:t>
      </w:r>
    </w:p>
    <w:p w:rsidR="00DD3D97" w:rsidRDefault="001F3B73" w:rsidP="00410C92">
      <w:pPr>
        <w:pStyle w:val="ad"/>
        <w:numPr>
          <w:ilvl w:val="0"/>
          <w:numId w:val="59"/>
        </w:numPr>
      </w:pPr>
      <w:r>
        <w:t>П</w:t>
      </w:r>
      <w:r w:rsidR="00DD3D97">
        <w:t xml:space="preserve">роверить </w:t>
      </w:r>
      <w:r>
        <w:t xml:space="preserve">документы </w:t>
      </w:r>
      <w:r w:rsidR="00DD3D97">
        <w:t>по контрольным соотношениям</w:t>
      </w:r>
      <w:r>
        <w:t xml:space="preserve"> –</w:t>
      </w:r>
      <w:r w:rsidRPr="001F3B73">
        <w:t xml:space="preserve"> </w:t>
      </w:r>
      <w:r>
        <w:rPr>
          <w:lang w:val="en-US"/>
        </w:rPr>
        <w:t>F</w:t>
      </w:r>
      <w:r w:rsidRPr="001F3B73">
        <w:t>8</w:t>
      </w:r>
      <w:r w:rsidR="00DD3D97">
        <w:t>,</w:t>
      </w:r>
    </w:p>
    <w:p w:rsidR="00DD3D97" w:rsidRDefault="001F3B73" w:rsidP="00410C92">
      <w:pPr>
        <w:pStyle w:val="ad"/>
        <w:numPr>
          <w:ilvl w:val="0"/>
          <w:numId w:val="59"/>
        </w:numPr>
      </w:pPr>
      <w:r>
        <w:t>Ф</w:t>
      </w:r>
      <w:r w:rsidR="00DD3D97">
        <w:t xml:space="preserve">орматно-логический контроль </w:t>
      </w:r>
      <w:r>
        <w:t xml:space="preserve">документов </w:t>
      </w:r>
      <w:r w:rsidR="00DD3D97">
        <w:t xml:space="preserve">по </w:t>
      </w:r>
      <w:r w:rsidR="00DD3D97" w:rsidRPr="00DD3D97">
        <w:rPr>
          <w:lang w:val="en-US"/>
        </w:rPr>
        <w:t>xsd</w:t>
      </w:r>
      <w:r w:rsidR="00DD3D97" w:rsidRPr="00DD3D97">
        <w:t>-</w:t>
      </w:r>
      <w:r w:rsidR="00DD3D97">
        <w:t>схеме</w:t>
      </w:r>
      <w:r>
        <w:t xml:space="preserve"> –</w:t>
      </w:r>
      <w:r w:rsidRPr="0019288B">
        <w:t xml:space="preserve"> </w:t>
      </w:r>
      <w:r>
        <w:rPr>
          <w:lang w:val="en-US"/>
        </w:rPr>
        <w:t>F</w:t>
      </w:r>
      <w:r w:rsidRPr="0019288B">
        <w:t>9</w:t>
      </w:r>
      <w:r w:rsidR="00DD3D97">
        <w:t>,</w:t>
      </w:r>
    </w:p>
    <w:p w:rsidR="00DD3D97" w:rsidRDefault="001F3B73" w:rsidP="00410C92">
      <w:pPr>
        <w:pStyle w:val="ad"/>
        <w:numPr>
          <w:ilvl w:val="0"/>
          <w:numId w:val="59"/>
        </w:numPr>
      </w:pPr>
      <w:r>
        <w:t>Перевести</w:t>
      </w:r>
      <w:r w:rsidR="00DD3D97">
        <w:t xml:space="preserve"> </w:t>
      </w:r>
      <w:r>
        <w:t>документы в состояние «Г</w:t>
      </w:r>
      <w:r w:rsidR="00DD3D97">
        <w:t>отов к сдаче»,</w:t>
      </w:r>
    </w:p>
    <w:p w:rsidR="00DD3D97" w:rsidRDefault="00DD3D97" w:rsidP="00410C92">
      <w:pPr>
        <w:pStyle w:val="ad"/>
        <w:numPr>
          <w:ilvl w:val="0"/>
          <w:numId w:val="59"/>
        </w:numPr>
      </w:pPr>
      <w:r>
        <w:t xml:space="preserve">Проверить </w:t>
      </w:r>
      <w:r w:rsidR="001F3B73">
        <w:t xml:space="preserve">документы </w:t>
      </w:r>
      <w:r>
        <w:t>на сервере Контур-Экстерн,</w:t>
      </w:r>
    </w:p>
    <w:p w:rsidR="00DD3D97" w:rsidRDefault="00DD3D97" w:rsidP="00410C92">
      <w:pPr>
        <w:pStyle w:val="ad"/>
        <w:numPr>
          <w:ilvl w:val="0"/>
          <w:numId w:val="59"/>
        </w:numPr>
      </w:pPr>
      <w:r>
        <w:t>Отправить в контролирующий орган через КЭ-Лайт.</w:t>
      </w:r>
    </w:p>
    <w:p w:rsidR="00DD3D97" w:rsidRDefault="00DD3D97" w:rsidP="00DD3D97">
      <w:pPr>
        <w:pStyle w:val="ad"/>
        <w:ind w:left="0" w:firstLine="426"/>
      </w:pPr>
      <w:r>
        <w:t xml:space="preserve">Далее здесь же в окне «Декларации подразделений» можно будет удобно просматривать статусы отправки по ТКС после выполнения «Запросить </w:t>
      </w:r>
      <w:r w:rsidR="0019288B">
        <w:t xml:space="preserve">новые </w:t>
      </w:r>
      <w:r>
        <w:t xml:space="preserve">документы на сервере </w:t>
      </w:r>
      <w:r w:rsidR="0019288B">
        <w:t xml:space="preserve">через </w:t>
      </w:r>
      <w:r>
        <w:t>КЭ</w:t>
      </w:r>
      <w:r w:rsidR="0019288B">
        <w:t>-Лайт</w:t>
      </w:r>
      <w:r>
        <w:t>»</w:t>
      </w:r>
      <w:r w:rsidR="0019288B">
        <w:t xml:space="preserve"> </w:t>
      </w:r>
      <w:r w:rsidR="0019288B" w:rsidRPr="0019288B">
        <w:t>(</w:t>
      </w:r>
      <w:r w:rsidR="0019288B">
        <w:rPr>
          <w:lang w:val="en-US"/>
        </w:rPr>
        <w:t>Alt</w:t>
      </w:r>
      <w:r w:rsidR="0019288B" w:rsidRPr="0019288B">
        <w:t>-</w:t>
      </w:r>
      <w:r w:rsidR="0019288B">
        <w:rPr>
          <w:lang w:val="en-US"/>
        </w:rPr>
        <w:t>Z</w:t>
      </w:r>
      <w:r w:rsidR="0019288B" w:rsidRPr="0019288B">
        <w:t>)</w:t>
      </w:r>
      <w:r>
        <w:t>.</w:t>
      </w:r>
    </w:p>
    <w:p w:rsidR="000F45AE" w:rsidRDefault="000F45AE" w:rsidP="000F45AE">
      <w:pPr>
        <w:pStyle w:val="afffd"/>
        <w:rPr>
          <w:szCs w:val="28"/>
        </w:rPr>
      </w:pPr>
      <w:bookmarkStart w:id="160" w:name="_Toc139362454"/>
      <w:r>
        <w:rPr>
          <w:szCs w:val="28"/>
        </w:rPr>
        <w:t>ПРИЛОЖЕНИЕ 2</w:t>
      </w:r>
      <w:r w:rsidR="0007638D">
        <w:rPr>
          <w:szCs w:val="28"/>
        </w:rPr>
        <w:t>. Групповое ф</w:t>
      </w:r>
      <w:r>
        <w:rPr>
          <w:szCs w:val="28"/>
        </w:rPr>
        <w:t xml:space="preserve">ормирование </w:t>
      </w:r>
      <w:r w:rsidR="005907F3">
        <w:rPr>
          <w:szCs w:val="28"/>
        </w:rPr>
        <w:t xml:space="preserve">документов «Уведомление о направлении информации о клиентах </w:t>
      </w:r>
      <w:r w:rsidR="00CB3CA4">
        <w:rPr>
          <w:szCs w:val="28"/>
        </w:rPr>
        <w:t>–</w:t>
      </w:r>
      <w:r w:rsidR="005907F3">
        <w:rPr>
          <w:szCs w:val="28"/>
        </w:rPr>
        <w:t xml:space="preserve"> </w:t>
      </w:r>
      <w:r w:rsidR="00CB3CA4">
        <w:rPr>
          <w:szCs w:val="28"/>
        </w:rPr>
        <w:t>иностранных НП в ИНО»</w:t>
      </w:r>
      <w:r w:rsidR="00E155B5">
        <w:rPr>
          <w:szCs w:val="28"/>
        </w:rPr>
        <w:t xml:space="preserve"> на основании сведений в документе </w:t>
      </w:r>
      <w:r w:rsidR="00E155B5">
        <w:rPr>
          <w:szCs w:val="28"/>
          <w:lang w:val="en-US"/>
        </w:rPr>
        <w:t>FATCA</w:t>
      </w:r>
      <w:r w:rsidR="00E155B5" w:rsidRPr="00E155B5">
        <w:rPr>
          <w:szCs w:val="28"/>
        </w:rPr>
        <w:t xml:space="preserve"> </w:t>
      </w:r>
      <w:r w:rsidR="00E155B5">
        <w:rPr>
          <w:szCs w:val="28"/>
        </w:rPr>
        <w:t>по форме 8966</w:t>
      </w:r>
      <w:bookmarkEnd w:id="160"/>
      <w:r w:rsidR="00E155B5">
        <w:rPr>
          <w:szCs w:val="28"/>
        </w:rPr>
        <w:t xml:space="preserve"> </w:t>
      </w:r>
    </w:p>
    <w:p w:rsidR="007470ED" w:rsidRDefault="00CB3CA4" w:rsidP="00CB3CA4">
      <w:pPr>
        <w:rPr>
          <w:szCs w:val="28"/>
        </w:rPr>
      </w:pPr>
      <w:r>
        <w:t xml:space="preserve">Раздел описывает создание группы документов </w:t>
      </w:r>
      <w:r>
        <w:rPr>
          <w:szCs w:val="28"/>
        </w:rPr>
        <w:t>«Уведомление о направлении информации о клиентах – иностранных НП в ИНО», направляемых в связи с исполнением требования законодательства иностранного государства о налогообложении иностранных счетов по ежегодной отчетности (</w:t>
      </w:r>
      <w:r>
        <w:rPr>
          <w:szCs w:val="28"/>
          <w:lang w:val="en-US"/>
        </w:rPr>
        <w:t>IV</w:t>
      </w:r>
      <w:r>
        <w:rPr>
          <w:szCs w:val="28"/>
        </w:rPr>
        <w:t xml:space="preserve"> кв. отчетного периода).</w:t>
      </w:r>
    </w:p>
    <w:p w:rsidR="00CB3CA4" w:rsidRPr="007470ED" w:rsidRDefault="00273A11" w:rsidP="00410C92">
      <w:pPr>
        <w:pStyle w:val="ad"/>
        <w:numPr>
          <w:ilvl w:val="0"/>
          <w:numId w:val="58"/>
        </w:numPr>
        <w:ind w:left="426"/>
        <w:rPr>
          <w:szCs w:val="28"/>
        </w:rPr>
      </w:pPr>
      <w:r w:rsidRPr="008556FD">
        <w:rPr>
          <w:i/>
          <w:szCs w:val="28"/>
        </w:rPr>
        <w:t>Такие Уведомления должны быть отправлены в ФНС России не по</w:t>
      </w:r>
      <w:r w:rsidR="007470ED" w:rsidRPr="008556FD">
        <w:rPr>
          <w:i/>
          <w:szCs w:val="28"/>
        </w:rPr>
        <w:t>з</w:t>
      </w:r>
      <w:r w:rsidRPr="008556FD">
        <w:rPr>
          <w:i/>
          <w:szCs w:val="28"/>
        </w:rPr>
        <w:t>днее</w:t>
      </w:r>
      <w:r w:rsidR="007470ED" w:rsidRPr="008556FD">
        <w:rPr>
          <w:i/>
          <w:szCs w:val="28"/>
        </w:rPr>
        <w:t xml:space="preserve"> 10 рабочих дней до дня направления </w:t>
      </w:r>
      <w:r w:rsidR="008556FD" w:rsidRPr="008556FD">
        <w:rPr>
          <w:i/>
          <w:szCs w:val="28"/>
        </w:rPr>
        <w:t xml:space="preserve">в </w:t>
      </w:r>
      <w:r w:rsidR="008556FD" w:rsidRPr="008556FD">
        <w:rPr>
          <w:i/>
          <w:szCs w:val="28"/>
          <w:lang w:val="en-US"/>
        </w:rPr>
        <w:t>IRS</w:t>
      </w:r>
      <w:r w:rsidR="008556FD">
        <w:rPr>
          <w:szCs w:val="28"/>
        </w:rPr>
        <w:t xml:space="preserve"> </w:t>
      </w:r>
      <w:r w:rsidR="007470ED" w:rsidRPr="008556FD">
        <w:rPr>
          <w:i/>
          <w:szCs w:val="28"/>
        </w:rPr>
        <w:t xml:space="preserve">отчета </w:t>
      </w:r>
      <w:r w:rsidR="007470ED" w:rsidRPr="008556FD">
        <w:rPr>
          <w:i/>
          <w:szCs w:val="28"/>
          <w:lang w:val="en-US"/>
        </w:rPr>
        <w:t>FATCA</w:t>
      </w:r>
      <w:r w:rsidR="007470ED" w:rsidRPr="008556FD">
        <w:rPr>
          <w:i/>
          <w:szCs w:val="28"/>
        </w:rPr>
        <w:t xml:space="preserve"> </w:t>
      </w:r>
      <w:r w:rsidR="008556FD">
        <w:rPr>
          <w:i/>
          <w:szCs w:val="28"/>
        </w:rPr>
        <w:t>по форме 8966</w:t>
      </w:r>
      <w:r w:rsidR="008556FD" w:rsidRPr="008556FD">
        <w:rPr>
          <w:i/>
          <w:szCs w:val="28"/>
        </w:rPr>
        <w:t>.</w:t>
      </w:r>
    </w:p>
    <w:p w:rsidR="00CB3CA4" w:rsidRDefault="00CB3CA4" w:rsidP="00981678">
      <w:pPr>
        <w:rPr>
          <w:szCs w:val="28"/>
        </w:rPr>
      </w:pPr>
      <w:r>
        <w:rPr>
          <w:szCs w:val="28"/>
        </w:rPr>
        <w:t xml:space="preserve">Операция создания </w:t>
      </w:r>
      <w:r w:rsidR="00E155B5">
        <w:rPr>
          <w:szCs w:val="28"/>
        </w:rPr>
        <w:t>указанных Уведомлений</w:t>
      </w:r>
      <w:r>
        <w:rPr>
          <w:szCs w:val="28"/>
        </w:rPr>
        <w:t xml:space="preserve"> запускается из контекстного меню</w:t>
      </w:r>
      <w:r w:rsidR="00981678">
        <w:rPr>
          <w:szCs w:val="28"/>
        </w:rPr>
        <w:t xml:space="preserve"> «Создать уведомления по </w:t>
      </w:r>
      <w:r w:rsidR="00981678">
        <w:rPr>
          <w:szCs w:val="28"/>
          <w:lang w:val="en-US"/>
        </w:rPr>
        <w:t>FATCA</w:t>
      </w:r>
      <w:r w:rsidR="00981678">
        <w:rPr>
          <w:szCs w:val="28"/>
        </w:rPr>
        <w:t xml:space="preserve">». Курсор при этом должен находиться на </w:t>
      </w:r>
      <w:r w:rsidR="00E155B5">
        <w:rPr>
          <w:szCs w:val="28"/>
        </w:rPr>
        <w:t xml:space="preserve">подготавливаемом </w:t>
      </w:r>
      <w:r w:rsidR="00981678">
        <w:rPr>
          <w:szCs w:val="28"/>
        </w:rPr>
        <w:t>документе</w:t>
      </w:r>
      <w:r w:rsidR="00E155B5" w:rsidRPr="00E155B5">
        <w:rPr>
          <w:szCs w:val="28"/>
        </w:rPr>
        <w:t xml:space="preserve"> </w:t>
      </w:r>
      <w:r w:rsidR="00E155B5">
        <w:rPr>
          <w:szCs w:val="28"/>
          <w:lang w:val="en-US"/>
        </w:rPr>
        <w:t>FATCA</w:t>
      </w:r>
      <w:r w:rsidR="00E155B5" w:rsidRPr="00E155B5">
        <w:rPr>
          <w:szCs w:val="28"/>
        </w:rPr>
        <w:t xml:space="preserve"> </w:t>
      </w:r>
      <w:r w:rsidR="00E155B5">
        <w:rPr>
          <w:szCs w:val="28"/>
        </w:rPr>
        <w:t>по форме 8966, содержащим сведения по клиентам – иностранным налогоплательщикам</w:t>
      </w:r>
      <w:r w:rsidR="00981678">
        <w:rPr>
          <w:szCs w:val="28"/>
        </w:rPr>
        <w:t>.</w:t>
      </w:r>
    </w:p>
    <w:p w:rsidR="00981678" w:rsidRPr="00981678" w:rsidRDefault="00981678" w:rsidP="00981678">
      <w:r>
        <w:rPr>
          <w:noProof/>
        </w:rPr>
        <w:drawing>
          <wp:inline distT="0" distB="0" distL="0" distR="0">
            <wp:extent cx="5212080" cy="548640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F5" w:rsidRDefault="00CE6FF5" w:rsidP="00CE6FF5">
      <w:r>
        <w:rPr>
          <w:szCs w:val="28"/>
        </w:rPr>
        <w:t xml:space="preserve">В качестве источника данных используется документ </w:t>
      </w:r>
      <w:r w:rsidRPr="00CB3CA4">
        <w:rPr>
          <w:szCs w:val="28"/>
        </w:rPr>
        <w:t>“</w:t>
      </w:r>
      <w:r>
        <w:rPr>
          <w:szCs w:val="28"/>
          <w:lang w:val="en-US"/>
        </w:rPr>
        <w:t>FATCA</w:t>
      </w:r>
      <w:r>
        <w:rPr>
          <w:szCs w:val="28"/>
        </w:rPr>
        <w:t>, Форма 8966</w:t>
      </w:r>
      <w:r w:rsidRPr="00CB3CA4">
        <w:rPr>
          <w:szCs w:val="28"/>
        </w:rPr>
        <w:t>”</w:t>
      </w:r>
      <w:r>
        <w:rPr>
          <w:szCs w:val="28"/>
        </w:rPr>
        <w:t xml:space="preserve">. </w:t>
      </w:r>
      <w:r w:rsidRPr="00981678">
        <w:t>Н</w:t>
      </w:r>
      <w:r>
        <w:t>е</w:t>
      </w:r>
      <w:r w:rsidRPr="00981678">
        <w:t>персонифициров</w:t>
      </w:r>
      <w:r w:rsidR="00E155B5">
        <w:t>анные сведения содержатся в не</w:t>
      </w:r>
      <w:r w:rsidRPr="00981678">
        <w:t xml:space="preserve">пустой 5-ой вкладке «Сгруппированный по типам отчет по счетам» отчета </w:t>
      </w:r>
      <w:r w:rsidR="00E155B5">
        <w:t>FATCA 8966; Персонифицированные – в не</w:t>
      </w:r>
      <w:r w:rsidRPr="00981678">
        <w:t>пустой 4-ой «Отчет по счетам /выплатам». Если</w:t>
      </w:r>
      <w:r w:rsidR="00E155B5">
        <w:t xml:space="preserve"> все такие сведения </w:t>
      </w:r>
      <w:r w:rsidRPr="00981678">
        <w:t xml:space="preserve">пустые, </w:t>
      </w:r>
      <w:r w:rsidR="00E155B5">
        <w:t xml:space="preserve">то </w:t>
      </w:r>
      <w:r w:rsidRPr="00981678">
        <w:t>уведомления не формируются.</w:t>
      </w:r>
    </w:p>
    <w:p w:rsidR="00CE6FF5" w:rsidRDefault="00CE6FF5" w:rsidP="00CE6FF5">
      <w:pPr>
        <w:rPr>
          <w:szCs w:val="28"/>
        </w:rPr>
      </w:pPr>
      <w:r>
        <w:rPr>
          <w:szCs w:val="28"/>
        </w:rPr>
        <w:t>Запускается Мастер создания уведомлений:</w:t>
      </w:r>
    </w:p>
    <w:p w:rsidR="00AE34CB" w:rsidRDefault="00AE34CB" w:rsidP="00AE34CB">
      <w:pPr>
        <w:ind w:firstLine="0"/>
        <w:rPr>
          <w:szCs w:val="28"/>
        </w:rPr>
      </w:pPr>
      <w:r>
        <w:rPr>
          <w:noProof/>
        </w:rPr>
        <w:drawing>
          <wp:inline distT="0" distB="0" distL="0" distR="0">
            <wp:extent cx="6120765" cy="571944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CB" w:rsidRDefault="00AE34CB" w:rsidP="00ED3726">
      <w:r>
        <w:t xml:space="preserve">Для продолжения работы нажмите «Далее». </w:t>
      </w:r>
      <w:r w:rsidR="00715031">
        <w:t>На с</w:t>
      </w:r>
      <w:r>
        <w:t>леду</w:t>
      </w:r>
      <w:r w:rsidR="00715031">
        <w:t>ющем экране Вам будет предложено заполнить недостающие параметры.  На экране расположены закладки, информацию в которых следует проверить (заполнить или</w:t>
      </w:r>
      <w:r w:rsidR="00ED3726">
        <w:t xml:space="preserve"> из</w:t>
      </w:r>
      <w:r w:rsidR="00715031">
        <w:t>менить).</w:t>
      </w:r>
      <w:r w:rsidR="00ED3726">
        <w:t xml:space="preserve"> По кнопке «Далее» запускается процесс формирования уведомлений.</w:t>
      </w:r>
    </w:p>
    <w:p w:rsidR="00715031" w:rsidRDefault="00715031" w:rsidP="00AE34CB">
      <w:pPr>
        <w:ind w:firstLine="0"/>
        <w:rPr>
          <w:szCs w:val="28"/>
        </w:rPr>
      </w:pPr>
      <w:r>
        <w:rPr>
          <w:noProof/>
        </w:rPr>
        <w:drawing>
          <wp:inline distT="0" distB="0" distL="0" distR="0">
            <wp:extent cx="6120765" cy="571944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726" w:rsidRDefault="00ED3726" w:rsidP="00ED3726">
      <w:r>
        <w:t>Если ранее уже были созданы документы, появится сообщение:</w:t>
      </w:r>
    </w:p>
    <w:p w:rsidR="00ED3726" w:rsidRDefault="00ED3726" w:rsidP="00ED3726">
      <w:r>
        <w:rPr>
          <w:noProof/>
        </w:rPr>
        <w:drawing>
          <wp:inline distT="0" distB="0" distL="0" distR="0">
            <wp:extent cx="4829175" cy="11715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726" w:rsidRDefault="00ED3726" w:rsidP="00ED3726">
      <w:r>
        <w:t>Если ответить «Да», ранее созданные уведомления будут удалены</w:t>
      </w:r>
      <w:r w:rsidR="00071BD3">
        <w:t xml:space="preserve"> и процесс создания продолжится. </w:t>
      </w:r>
      <w:r>
        <w:t xml:space="preserve">В противном случае процесс создания </w:t>
      </w:r>
      <w:r w:rsidR="00645686">
        <w:t>прервется</w:t>
      </w:r>
      <w:r>
        <w:t>.</w:t>
      </w:r>
      <w:r w:rsidR="00071BD3">
        <w:t xml:space="preserve"> Процесс создания уведомлений можно прервать при необходимости.</w:t>
      </w:r>
    </w:p>
    <w:p w:rsidR="006C69F1" w:rsidRDefault="006C69F1" w:rsidP="006C69F1">
      <w:pPr>
        <w:ind w:firstLine="0"/>
      </w:pPr>
      <w:r>
        <w:rPr>
          <w:noProof/>
        </w:rPr>
        <w:drawing>
          <wp:inline distT="0" distB="0" distL="0" distR="0">
            <wp:extent cx="6120765" cy="3442970"/>
            <wp:effectExtent l="0" t="0" r="0" b="508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D6" w:rsidRDefault="006C69F1" w:rsidP="008333D6">
      <w:pPr>
        <w:spacing w:after="120"/>
        <w:ind w:firstLine="0"/>
      </w:pPr>
      <w:r w:rsidRPr="008333D6">
        <w:t xml:space="preserve">Созданные уведомления будут находиться в </w:t>
      </w:r>
      <w:r w:rsidR="00BD0D9F" w:rsidRPr="008333D6">
        <w:t>под</w:t>
      </w:r>
      <w:r w:rsidRPr="008333D6">
        <w:t>папке «О направлении информации в ИНО»</w:t>
      </w:r>
      <w:r w:rsidR="000A543D" w:rsidRPr="008333D6">
        <w:t xml:space="preserve"> IV к</w:t>
      </w:r>
      <w:r w:rsidR="008333D6" w:rsidRPr="008333D6">
        <w:t>в</w:t>
      </w:r>
      <w:r w:rsidR="000A543D" w:rsidRPr="008333D6">
        <w:t xml:space="preserve">артала </w:t>
      </w:r>
      <w:r w:rsidRPr="008333D6">
        <w:t>отчетного периода.</w:t>
      </w:r>
      <w:r>
        <w:t xml:space="preserve"> </w:t>
      </w:r>
    </w:p>
    <w:p w:rsidR="006C69F1" w:rsidRDefault="006C69F1" w:rsidP="008333D6">
      <w:pPr>
        <w:spacing w:after="120"/>
        <w:ind w:firstLine="0"/>
      </w:pPr>
      <w:r>
        <w:rPr>
          <w:noProof/>
        </w:rPr>
        <w:drawing>
          <wp:inline distT="0" distB="0" distL="0" distR="0">
            <wp:extent cx="6105525" cy="210502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9F" w:rsidRDefault="008333D6" w:rsidP="00BD0D9F">
      <w:pPr>
        <w:spacing w:after="120"/>
        <w:ind w:firstLine="0"/>
        <w:rPr>
          <w:noProof/>
        </w:rPr>
      </w:pPr>
      <w:r>
        <w:t xml:space="preserve">Теперь нужно выполнить проверку документов. </w:t>
      </w:r>
      <w:r w:rsidR="00BD0D9F">
        <w:t xml:space="preserve">Для запуска операции групповой проверки документов необходимо выделить в списке документы и по правой кнопке мыши вызвать контекстное меню, выбрать нужный пункт и нажать </w:t>
      </w:r>
      <w:r w:rsidR="00BD0D9F">
        <w:rPr>
          <w:lang w:val="en-US"/>
        </w:rPr>
        <w:t>Enter</w:t>
      </w:r>
      <w:r w:rsidR="00BD0D9F">
        <w:t>.</w:t>
      </w:r>
    </w:p>
    <w:p w:rsidR="00BD0D9F" w:rsidRDefault="00BD0D9F" w:rsidP="006C69F1">
      <w:pPr>
        <w:ind w:firstLine="0"/>
      </w:pPr>
      <w:r>
        <w:rPr>
          <w:noProof/>
        </w:rPr>
        <w:drawing>
          <wp:inline distT="0" distB="0" distL="0" distR="0">
            <wp:extent cx="6115050" cy="34671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AE" w:rsidRDefault="00BD0D9F" w:rsidP="000A543D">
      <w:r>
        <w:t>Выполнив проверку по контрольным соотношениям и формат</w:t>
      </w:r>
      <w:r w:rsidR="0065394A">
        <w:t>но- логический контроль, можно переходить к процедуре отправки документов.</w:t>
      </w:r>
    </w:p>
    <w:sectPr w:rsidR="000F45AE" w:rsidSect="00792936">
      <w:headerReference w:type="default" r:id="rId181"/>
      <w:footerReference w:type="default" r:id="rId182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202" w:rsidRDefault="00BB3202" w:rsidP="00C5645D">
      <w:r>
        <w:separator/>
      </w:r>
    </w:p>
  </w:endnote>
  <w:endnote w:type="continuationSeparator" w:id="0">
    <w:p w:rsidR="00BB3202" w:rsidRDefault="00BB3202" w:rsidP="00C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202" w:rsidRPr="00972BCB" w:rsidRDefault="00BB3202" w:rsidP="00D33CF9">
    <w:pPr>
      <w:pStyle w:val="af7"/>
      <w:jc w:val="center"/>
    </w:pPr>
    <w:r>
      <w:t>Москва</w:t>
    </w:r>
    <w:r>
      <w:rPr>
        <w:lang w:val="en-US"/>
      </w:rPr>
      <w:t>,</w:t>
    </w:r>
    <w:r>
      <w:t xml:space="preserve"> 20</w:t>
    </w:r>
    <w:r>
      <w:rPr>
        <w:lang w:val="en-US"/>
      </w:rPr>
      <w:t>2</w:t>
    </w:r>
    <w:r w:rsidR="00025466"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202" w:rsidRPr="00D3144F" w:rsidRDefault="00BB3202" w:rsidP="00D3144F">
    <w:pPr>
      <w:pStyle w:val="af7"/>
      <w:tabs>
        <w:tab w:val="clear" w:pos="4677"/>
        <w:tab w:val="center" w:pos="3600"/>
      </w:tabs>
      <w:spacing w:before="0"/>
      <w:ind w:firstLine="0"/>
      <w:rPr>
        <w:sz w:val="22"/>
        <w:szCs w:val="22"/>
        <w:lang w:val="en-US"/>
      </w:rPr>
    </w:pPr>
    <w:r>
      <w:rPr>
        <w:sz w:val="22"/>
        <w:szCs w:val="22"/>
      </w:rPr>
      <w:t>_____________________________________________</w:t>
    </w:r>
    <w:r>
      <w:rPr>
        <w:sz w:val="22"/>
        <w:szCs w:val="22"/>
        <w:lang w:val="en-US"/>
      </w:rPr>
      <w:t>__________________________________________</w:t>
    </w:r>
  </w:p>
  <w:p w:rsidR="00BB3202" w:rsidRPr="00B40BBC" w:rsidRDefault="00BB3202" w:rsidP="00D3144F">
    <w:pPr>
      <w:pStyle w:val="af7"/>
      <w:tabs>
        <w:tab w:val="clear" w:pos="4677"/>
        <w:tab w:val="center" w:pos="3600"/>
      </w:tabs>
      <w:spacing w:before="0"/>
      <w:jc w:val="center"/>
      <w:rPr>
        <w:sz w:val="22"/>
        <w:szCs w:val="22"/>
      </w:rPr>
    </w:pPr>
    <w:r>
      <w:rPr>
        <w:sz w:val="22"/>
        <w:szCs w:val="22"/>
      </w:rPr>
      <w:t>Программа «Баланс-2Н», Руководство пользователя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202" w:rsidRDefault="00BB3202" w:rsidP="00C5645D">
      <w:r>
        <w:separator/>
      </w:r>
    </w:p>
  </w:footnote>
  <w:footnote w:type="continuationSeparator" w:id="0">
    <w:p w:rsidR="00BB3202" w:rsidRDefault="00BB3202" w:rsidP="00C5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202" w:rsidRDefault="00BB3202" w:rsidP="00316459">
    <w:pPr>
      <w:pStyle w:val="ae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202" w:rsidRPr="00B40BBC" w:rsidRDefault="00BB3202" w:rsidP="00B874C8">
    <w:pPr>
      <w:pStyle w:val="ae"/>
      <w:framePr w:w="624" w:h="490" w:hRule="exact" w:wrap="notBeside" w:vAnchor="text" w:hAnchor="page" w:x="5920" w:y="-1"/>
      <w:ind w:firstLine="0"/>
      <w:jc w:val="center"/>
      <w:rPr>
        <w:rStyle w:val="afa"/>
        <w:sz w:val="22"/>
        <w:szCs w:val="22"/>
      </w:rPr>
    </w:pPr>
    <w:r w:rsidRPr="00B40BBC">
      <w:rPr>
        <w:rStyle w:val="afa"/>
        <w:sz w:val="22"/>
        <w:szCs w:val="22"/>
      </w:rPr>
      <w:fldChar w:fldCharType="begin"/>
    </w:r>
    <w:r w:rsidRPr="00B40BBC">
      <w:rPr>
        <w:rStyle w:val="afa"/>
        <w:sz w:val="22"/>
        <w:szCs w:val="22"/>
      </w:rPr>
      <w:instrText xml:space="preserve">PAGE  </w:instrText>
    </w:r>
    <w:r w:rsidRPr="00B40BBC">
      <w:rPr>
        <w:rStyle w:val="afa"/>
        <w:sz w:val="22"/>
        <w:szCs w:val="22"/>
      </w:rPr>
      <w:fldChar w:fldCharType="separate"/>
    </w:r>
    <w:r w:rsidR="00025466">
      <w:rPr>
        <w:rStyle w:val="afa"/>
        <w:noProof/>
        <w:sz w:val="22"/>
        <w:szCs w:val="22"/>
      </w:rPr>
      <w:t>2</w:t>
    </w:r>
    <w:r w:rsidRPr="00B40BBC">
      <w:rPr>
        <w:rStyle w:val="afa"/>
        <w:sz w:val="22"/>
        <w:szCs w:val="22"/>
      </w:rPr>
      <w:fldChar w:fldCharType="end"/>
    </w:r>
  </w:p>
  <w:p w:rsidR="00BB3202" w:rsidRPr="00F47FFA" w:rsidRDefault="00BB3202" w:rsidP="00EE2F2E">
    <w:pPr>
      <w:pStyle w:val="ae"/>
      <w:ind w:firstLine="0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Attention" style="width:16.5pt;height:16.5pt;visibility:visible" o:bullet="t">
        <v:imagedata r:id="rId1" o:title="Attention"/>
      </v:shape>
    </w:pict>
  </w:numPicBullet>
  <w:numPicBullet w:numPicBulletId="1">
    <w:pict>
      <v:shape id="_x0000_i1033" type="#_x0000_t75" style="width:17pt;height:16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F9C004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42076E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</w:abstractNum>
  <w:abstractNum w:abstractNumId="2" w15:restartNumberingAfterBreak="0">
    <w:nsid w:val="022A2D29"/>
    <w:multiLevelType w:val="hybridMultilevel"/>
    <w:tmpl w:val="8B6E837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2826B05"/>
    <w:multiLevelType w:val="hybridMultilevel"/>
    <w:tmpl w:val="E4065D7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040C79F9"/>
    <w:multiLevelType w:val="hybridMultilevel"/>
    <w:tmpl w:val="048CD23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44E45F5"/>
    <w:multiLevelType w:val="hybridMultilevel"/>
    <w:tmpl w:val="FCAAB82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09205448"/>
    <w:multiLevelType w:val="hybridMultilevel"/>
    <w:tmpl w:val="63367F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A441CC"/>
    <w:multiLevelType w:val="hybridMultilevel"/>
    <w:tmpl w:val="CC903524"/>
    <w:lvl w:ilvl="0" w:tplc="F16421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EEB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C25C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4E8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A60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866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62A0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EA0C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7EC3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02E74A1"/>
    <w:multiLevelType w:val="hybridMultilevel"/>
    <w:tmpl w:val="7940E7C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05D6488"/>
    <w:multiLevelType w:val="hybridMultilevel"/>
    <w:tmpl w:val="74B23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FA145F"/>
    <w:multiLevelType w:val="hybridMultilevel"/>
    <w:tmpl w:val="8CF4E9B4"/>
    <w:lvl w:ilvl="0" w:tplc="296A22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C6EE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78A5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42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E0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C08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304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D6F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CE2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5187883"/>
    <w:multiLevelType w:val="hybridMultilevel"/>
    <w:tmpl w:val="0EDC7B4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5F57C40"/>
    <w:multiLevelType w:val="hybridMultilevel"/>
    <w:tmpl w:val="0FA221F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A3A52E4"/>
    <w:multiLevelType w:val="hybridMultilevel"/>
    <w:tmpl w:val="54CA204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1B374193"/>
    <w:multiLevelType w:val="hybridMultilevel"/>
    <w:tmpl w:val="DC0C5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0C1470"/>
    <w:multiLevelType w:val="hybridMultilevel"/>
    <w:tmpl w:val="45F2AD1A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6" w15:restartNumberingAfterBreak="0">
    <w:nsid w:val="20C44449"/>
    <w:multiLevelType w:val="multilevel"/>
    <w:tmpl w:val="439C29C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0"/>
      <w:lvlText w:val="%1.%2"/>
      <w:lvlJc w:val="left"/>
      <w:pPr>
        <w:tabs>
          <w:tab w:val="num" w:pos="860"/>
        </w:tabs>
        <w:ind w:left="860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tabs>
          <w:tab w:val="num" w:pos="3413"/>
        </w:tabs>
        <w:ind w:left="3413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15"/>
        </w:tabs>
        <w:ind w:left="1715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212E2210"/>
    <w:multiLevelType w:val="hybridMultilevel"/>
    <w:tmpl w:val="EECCC8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16C7303"/>
    <w:multiLevelType w:val="hybridMultilevel"/>
    <w:tmpl w:val="02F83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17F47"/>
    <w:multiLevelType w:val="hybridMultilevel"/>
    <w:tmpl w:val="140C7EB6"/>
    <w:lvl w:ilvl="0" w:tplc="0419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20" w15:restartNumberingAfterBreak="0">
    <w:nsid w:val="225131B6"/>
    <w:multiLevelType w:val="hybridMultilevel"/>
    <w:tmpl w:val="C3D6A38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22820536"/>
    <w:multiLevelType w:val="hybridMultilevel"/>
    <w:tmpl w:val="3E9C30C2"/>
    <w:lvl w:ilvl="0" w:tplc="67327472">
      <w:start w:val="1"/>
      <w:numFmt w:val="none"/>
      <w:pStyle w:val="NameFigure"/>
      <w:lvlText w:val="Рисунок"/>
      <w:lvlJc w:val="left"/>
      <w:pPr>
        <w:ind w:left="360" w:hanging="36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24341156"/>
    <w:multiLevelType w:val="hybridMultilevel"/>
    <w:tmpl w:val="7C880EC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28CD027C"/>
    <w:multiLevelType w:val="hybridMultilevel"/>
    <w:tmpl w:val="129E94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A4A17DA"/>
    <w:multiLevelType w:val="hybridMultilevel"/>
    <w:tmpl w:val="C5A26BF8"/>
    <w:lvl w:ilvl="0" w:tplc="1166FB2A">
      <w:start w:val="1"/>
      <w:numFmt w:val="bullet"/>
      <w:pStyle w:val="15"/>
      <w:lvlText w:val="−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77C060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FAC7E6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D606A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F00C8D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5EE08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974A6F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3727EF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506CD31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ACF0B0A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2B8D74A9"/>
    <w:multiLevelType w:val="multilevel"/>
    <w:tmpl w:val="1D106172"/>
    <w:lvl w:ilvl="0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5F6BD8"/>
    <w:multiLevelType w:val="hybridMultilevel"/>
    <w:tmpl w:val="091010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2F3B2833"/>
    <w:multiLevelType w:val="hybridMultilevel"/>
    <w:tmpl w:val="2EA49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8B53E4"/>
    <w:multiLevelType w:val="hybridMultilevel"/>
    <w:tmpl w:val="6D32878E"/>
    <w:lvl w:ilvl="0" w:tplc="4EC2D648">
      <w:start w:val="1"/>
      <w:numFmt w:val="decimal"/>
      <w:pStyle w:val="a2"/>
      <w:lvlText w:val="%1)"/>
      <w:lvlJc w:val="left"/>
      <w:pPr>
        <w:ind w:left="1571" w:hanging="360"/>
      </w:pPr>
      <w:rPr>
        <w:rFonts w:hint="default"/>
      </w:rPr>
    </w:lvl>
    <w:lvl w:ilvl="1" w:tplc="18DAAACE" w:tentative="1">
      <w:start w:val="1"/>
      <w:numFmt w:val="lowerLetter"/>
      <w:lvlText w:val="%2."/>
      <w:lvlJc w:val="left"/>
      <w:pPr>
        <w:ind w:left="2291" w:hanging="360"/>
      </w:pPr>
    </w:lvl>
    <w:lvl w:ilvl="2" w:tplc="333627B0" w:tentative="1">
      <w:start w:val="1"/>
      <w:numFmt w:val="lowerRoman"/>
      <w:lvlText w:val="%3."/>
      <w:lvlJc w:val="right"/>
      <w:pPr>
        <w:ind w:left="3011" w:hanging="180"/>
      </w:pPr>
    </w:lvl>
    <w:lvl w:ilvl="3" w:tplc="188C282E" w:tentative="1">
      <w:start w:val="1"/>
      <w:numFmt w:val="decimal"/>
      <w:lvlText w:val="%4."/>
      <w:lvlJc w:val="left"/>
      <w:pPr>
        <w:ind w:left="3731" w:hanging="360"/>
      </w:pPr>
    </w:lvl>
    <w:lvl w:ilvl="4" w:tplc="B18CF31E" w:tentative="1">
      <w:start w:val="1"/>
      <w:numFmt w:val="lowerLetter"/>
      <w:lvlText w:val="%5."/>
      <w:lvlJc w:val="left"/>
      <w:pPr>
        <w:ind w:left="4451" w:hanging="360"/>
      </w:pPr>
    </w:lvl>
    <w:lvl w:ilvl="5" w:tplc="657E12D4" w:tentative="1">
      <w:start w:val="1"/>
      <w:numFmt w:val="lowerRoman"/>
      <w:lvlText w:val="%6."/>
      <w:lvlJc w:val="right"/>
      <w:pPr>
        <w:ind w:left="5171" w:hanging="180"/>
      </w:pPr>
    </w:lvl>
    <w:lvl w:ilvl="6" w:tplc="952EAD54" w:tentative="1">
      <w:start w:val="1"/>
      <w:numFmt w:val="decimal"/>
      <w:lvlText w:val="%7."/>
      <w:lvlJc w:val="left"/>
      <w:pPr>
        <w:ind w:left="5891" w:hanging="360"/>
      </w:pPr>
    </w:lvl>
    <w:lvl w:ilvl="7" w:tplc="1B98F270" w:tentative="1">
      <w:start w:val="1"/>
      <w:numFmt w:val="lowerLetter"/>
      <w:lvlText w:val="%8."/>
      <w:lvlJc w:val="left"/>
      <w:pPr>
        <w:ind w:left="6611" w:hanging="360"/>
      </w:pPr>
    </w:lvl>
    <w:lvl w:ilvl="8" w:tplc="5246D296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3225E61"/>
    <w:multiLevelType w:val="hybridMultilevel"/>
    <w:tmpl w:val="55DE95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48045EF"/>
    <w:multiLevelType w:val="hybridMultilevel"/>
    <w:tmpl w:val="612A016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2" w15:restartNumberingAfterBreak="0">
    <w:nsid w:val="374762C8"/>
    <w:multiLevelType w:val="multilevel"/>
    <w:tmpl w:val="ADEA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399A0DDD"/>
    <w:multiLevelType w:val="hybridMultilevel"/>
    <w:tmpl w:val="321A77A8"/>
    <w:lvl w:ilvl="0" w:tplc="0419000D">
      <w:start w:val="1"/>
      <w:numFmt w:val="bullet"/>
      <w:lvlText w:val=""/>
      <w:lvlJc w:val="left"/>
      <w:pPr>
        <w:ind w:left="1361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5" w15:restartNumberingAfterBreak="0">
    <w:nsid w:val="3DF53088"/>
    <w:multiLevelType w:val="multilevel"/>
    <w:tmpl w:val="B6C67482"/>
    <w:lvl w:ilvl="0">
      <w:start w:val="1"/>
      <w:numFmt w:val="decimal"/>
      <w:pStyle w:val="2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40B943C7"/>
    <w:multiLevelType w:val="hybridMultilevel"/>
    <w:tmpl w:val="B4469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0F52A4D"/>
    <w:multiLevelType w:val="hybridMultilevel"/>
    <w:tmpl w:val="28B2A4E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41B86E35"/>
    <w:multiLevelType w:val="hybridMultilevel"/>
    <w:tmpl w:val="52563902"/>
    <w:lvl w:ilvl="0" w:tplc="686A2B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AA1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EC8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1011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B21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ECD4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5E2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EE0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8EA4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451C11CA"/>
    <w:multiLevelType w:val="hybridMultilevel"/>
    <w:tmpl w:val="5B7AAC80"/>
    <w:lvl w:ilvl="0" w:tplc="0419000F">
      <w:start w:val="1"/>
      <w:numFmt w:val="bullet"/>
      <w:pStyle w:val="10"/>
      <w:lvlText w:val=""/>
      <w:lvlJc w:val="left"/>
      <w:pPr>
        <w:ind w:left="1571" w:hanging="360"/>
      </w:pPr>
      <w:rPr>
        <w:rFonts w:ascii="Symbol" w:hAnsi="Symbol" w:hint="default"/>
        <w:i w:val="0"/>
        <w:color w:val="auto"/>
      </w:rPr>
    </w:lvl>
    <w:lvl w:ilvl="1" w:tplc="04190019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498F43FA"/>
    <w:multiLevelType w:val="hybridMultilevel"/>
    <w:tmpl w:val="06006E6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 w15:restartNumberingAfterBreak="0">
    <w:nsid w:val="49FE53CD"/>
    <w:multiLevelType w:val="hybridMultilevel"/>
    <w:tmpl w:val="551EDFD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2" w15:restartNumberingAfterBreak="0">
    <w:nsid w:val="4D3A79D8"/>
    <w:multiLevelType w:val="hybridMultilevel"/>
    <w:tmpl w:val="315019BC"/>
    <w:lvl w:ilvl="0" w:tplc="0419000D">
      <w:start w:val="1"/>
      <w:numFmt w:val="russianLower"/>
      <w:pStyle w:val="HTM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abstractNum w:abstractNumId="43" w15:restartNumberingAfterBreak="0">
    <w:nsid w:val="4F0A6EE1"/>
    <w:multiLevelType w:val="hybridMultilevel"/>
    <w:tmpl w:val="F410A0E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4" w15:restartNumberingAfterBreak="0">
    <w:nsid w:val="50534931"/>
    <w:multiLevelType w:val="hybridMultilevel"/>
    <w:tmpl w:val="1FBA9CEA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 w15:restartNumberingAfterBreak="0">
    <w:nsid w:val="5097068D"/>
    <w:multiLevelType w:val="multilevel"/>
    <w:tmpl w:val="D1D8D660"/>
    <w:lvl w:ilvl="0">
      <w:start w:val="1"/>
      <w:numFmt w:val="decimal"/>
      <w:pStyle w:val="a3"/>
      <w:lvlText w:val="%1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12"/>
        </w:tabs>
        <w:ind w:left="964" w:hanging="284"/>
      </w:pPr>
      <w:rPr>
        <w:rFonts w:hint="default"/>
      </w:rPr>
    </w:lvl>
    <w:lvl w:ilvl="2">
      <w:start w:val="1"/>
      <w:numFmt w:val="decimal"/>
      <w:lvlText w:val="%2.%1.%3 "/>
      <w:lvlJc w:val="left"/>
      <w:pPr>
        <w:tabs>
          <w:tab w:val="num" w:pos="1902"/>
        </w:tabs>
        <w:ind w:left="1106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12"/>
        </w:tabs>
        <w:ind w:left="1248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2"/>
        </w:tabs>
        <w:ind w:left="-312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12"/>
        </w:tabs>
        <w:ind w:left="-312" w:firstLine="0"/>
      </w:pPr>
      <w:rPr>
        <w:rFonts w:hint="default"/>
      </w:rPr>
    </w:lvl>
  </w:abstractNum>
  <w:abstractNum w:abstractNumId="46" w15:restartNumberingAfterBreak="0">
    <w:nsid w:val="58092718"/>
    <w:multiLevelType w:val="singleLevel"/>
    <w:tmpl w:val="31029C18"/>
    <w:lvl w:ilvl="0">
      <w:start w:val="1"/>
      <w:numFmt w:val="bullet"/>
      <w:pStyle w:val="a4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5E7A3B5A"/>
    <w:multiLevelType w:val="hybridMultilevel"/>
    <w:tmpl w:val="5CDAA11A"/>
    <w:lvl w:ilvl="0" w:tplc="0419000D">
      <w:start w:val="1"/>
      <w:numFmt w:val="bullet"/>
      <w:lvlText w:val=""/>
      <w:lvlJc w:val="left"/>
      <w:pPr>
        <w:ind w:left="1361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48" w15:restartNumberingAfterBreak="0">
    <w:nsid w:val="5ECE51A7"/>
    <w:multiLevelType w:val="hybridMultilevel"/>
    <w:tmpl w:val="8EBA2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737A3E"/>
    <w:multiLevelType w:val="hybridMultilevel"/>
    <w:tmpl w:val="DE587990"/>
    <w:lvl w:ilvl="0" w:tplc="4E72E5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23435CB"/>
    <w:multiLevelType w:val="hybridMultilevel"/>
    <w:tmpl w:val="EC4A8F4E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1" w15:restartNumberingAfterBreak="0">
    <w:nsid w:val="62384622"/>
    <w:multiLevelType w:val="hybridMultilevel"/>
    <w:tmpl w:val="6E5C5054"/>
    <w:lvl w:ilvl="0" w:tplc="0E32E756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54526490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3EF82C58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A9F83AD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80B4E548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78609392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CD803EC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AC6AFF9A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5BD2EC92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52" w15:restartNumberingAfterBreak="0">
    <w:nsid w:val="636F5E12"/>
    <w:multiLevelType w:val="hybridMultilevel"/>
    <w:tmpl w:val="6FFECE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7395460"/>
    <w:multiLevelType w:val="hybridMultilevel"/>
    <w:tmpl w:val="463279D4"/>
    <w:lvl w:ilvl="0" w:tplc="0419000D">
      <w:start w:val="1"/>
      <w:numFmt w:val="bullet"/>
      <w:lvlText w:val=""/>
      <w:lvlJc w:val="left"/>
      <w:pPr>
        <w:ind w:left="1361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54" w15:restartNumberingAfterBreak="0">
    <w:nsid w:val="675A44C6"/>
    <w:multiLevelType w:val="hybridMultilevel"/>
    <w:tmpl w:val="60F63CE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68D156A3"/>
    <w:multiLevelType w:val="multilevel"/>
    <w:tmpl w:val="E86058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90C370C"/>
    <w:multiLevelType w:val="hybridMultilevel"/>
    <w:tmpl w:val="F05467A6"/>
    <w:lvl w:ilvl="0" w:tplc="ACFEFD52">
      <w:start w:val="4"/>
      <w:numFmt w:val="decimal"/>
      <w:lvlText w:val="%1."/>
      <w:lvlJc w:val="lef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710F5F"/>
    <w:multiLevelType w:val="hybridMultilevel"/>
    <w:tmpl w:val="D69486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8" w15:restartNumberingAfterBreak="0">
    <w:nsid w:val="70D02DEF"/>
    <w:multiLevelType w:val="hybridMultilevel"/>
    <w:tmpl w:val="9D228E6A"/>
    <w:lvl w:ilvl="0" w:tplc="1C3EF13E">
      <w:start w:val="1"/>
      <w:numFmt w:val="bullet"/>
      <w:pStyle w:val="a5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30D0842"/>
    <w:multiLevelType w:val="hybridMultilevel"/>
    <w:tmpl w:val="DC70749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0" w15:restartNumberingAfterBreak="0">
    <w:nsid w:val="743D1029"/>
    <w:multiLevelType w:val="hybridMultilevel"/>
    <w:tmpl w:val="705CE158"/>
    <w:lvl w:ilvl="0" w:tplc="D81EA99A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4872CE1"/>
    <w:multiLevelType w:val="hybridMultilevel"/>
    <w:tmpl w:val="FA649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75EB10D0"/>
    <w:multiLevelType w:val="multilevel"/>
    <w:tmpl w:val="9EA6D706"/>
    <w:styleLink w:val="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7996B71"/>
    <w:multiLevelType w:val="hybridMultilevel"/>
    <w:tmpl w:val="38BCF758"/>
    <w:lvl w:ilvl="0" w:tplc="80A0F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625605"/>
    <w:multiLevelType w:val="hybridMultilevel"/>
    <w:tmpl w:val="A20E7F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6"/>
  </w:num>
  <w:num w:numId="3">
    <w:abstractNumId w:val="25"/>
  </w:num>
  <w:num w:numId="4">
    <w:abstractNumId w:val="42"/>
  </w:num>
  <w:num w:numId="5">
    <w:abstractNumId w:val="39"/>
  </w:num>
  <w:num w:numId="6">
    <w:abstractNumId w:val="46"/>
  </w:num>
  <w:num w:numId="7">
    <w:abstractNumId w:val="62"/>
  </w:num>
  <w:num w:numId="8">
    <w:abstractNumId w:val="0"/>
  </w:num>
  <w:num w:numId="9">
    <w:abstractNumId w:val="24"/>
  </w:num>
  <w:num w:numId="10">
    <w:abstractNumId w:val="45"/>
  </w:num>
  <w:num w:numId="11">
    <w:abstractNumId w:val="29"/>
  </w:num>
  <w:num w:numId="12">
    <w:abstractNumId w:val="21"/>
  </w:num>
  <w:num w:numId="13">
    <w:abstractNumId w:val="58"/>
  </w:num>
  <w:num w:numId="14">
    <w:abstractNumId w:val="3"/>
  </w:num>
  <w:num w:numId="15">
    <w:abstractNumId w:val="33"/>
  </w:num>
  <w:num w:numId="16">
    <w:abstractNumId w:val="14"/>
  </w:num>
  <w:num w:numId="17">
    <w:abstractNumId w:val="63"/>
  </w:num>
  <w:num w:numId="18">
    <w:abstractNumId w:val="13"/>
  </w:num>
  <w:num w:numId="19">
    <w:abstractNumId w:val="12"/>
  </w:num>
  <w:num w:numId="20">
    <w:abstractNumId w:val="9"/>
  </w:num>
  <w:num w:numId="21">
    <w:abstractNumId w:val="1"/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59"/>
  </w:num>
  <w:num w:numId="25">
    <w:abstractNumId w:val="61"/>
  </w:num>
  <w:num w:numId="26">
    <w:abstractNumId w:val="19"/>
  </w:num>
  <w:num w:numId="27">
    <w:abstractNumId w:val="17"/>
  </w:num>
  <w:num w:numId="28">
    <w:abstractNumId w:val="60"/>
  </w:num>
  <w:num w:numId="29">
    <w:abstractNumId w:val="20"/>
  </w:num>
  <w:num w:numId="30">
    <w:abstractNumId w:val="1"/>
    <w:lvlOverride w:ilvl="0">
      <w:startOverride w:val="1"/>
    </w:lvlOverride>
  </w:num>
  <w:num w:numId="31">
    <w:abstractNumId w:val="26"/>
  </w:num>
  <w:num w:numId="32">
    <w:abstractNumId w:val="51"/>
  </w:num>
  <w:num w:numId="33">
    <w:abstractNumId w:val="48"/>
  </w:num>
  <w:num w:numId="34">
    <w:abstractNumId w:val="30"/>
  </w:num>
  <w:num w:numId="35">
    <w:abstractNumId w:val="56"/>
  </w:num>
  <w:num w:numId="36">
    <w:abstractNumId w:val="7"/>
  </w:num>
  <w:num w:numId="37">
    <w:abstractNumId w:val="28"/>
  </w:num>
  <w:num w:numId="38">
    <w:abstractNumId w:val="6"/>
  </w:num>
  <w:num w:numId="39">
    <w:abstractNumId w:val="52"/>
  </w:num>
  <w:num w:numId="40">
    <w:abstractNumId w:val="15"/>
  </w:num>
  <w:num w:numId="41">
    <w:abstractNumId w:val="22"/>
  </w:num>
  <w:num w:numId="42">
    <w:abstractNumId w:val="5"/>
  </w:num>
  <w:num w:numId="43">
    <w:abstractNumId w:val="41"/>
  </w:num>
  <w:num w:numId="44">
    <w:abstractNumId w:val="1"/>
    <w:lvlOverride w:ilvl="0">
      <w:startOverride w:val="1"/>
    </w:lvlOverride>
  </w:num>
  <w:num w:numId="45">
    <w:abstractNumId w:val="31"/>
  </w:num>
  <w:num w:numId="46">
    <w:abstractNumId w:val="4"/>
  </w:num>
  <w:num w:numId="47">
    <w:abstractNumId w:val="27"/>
  </w:num>
  <w:num w:numId="48">
    <w:abstractNumId w:val="23"/>
  </w:num>
  <w:num w:numId="49">
    <w:abstractNumId w:val="47"/>
  </w:num>
  <w:num w:numId="50">
    <w:abstractNumId w:val="53"/>
  </w:num>
  <w:num w:numId="51">
    <w:abstractNumId w:val="34"/>
  </w:num>
  <w:num w:numId="52">
    <w:abstractNumId w:val="50"/>
  </w:num>
  <w:num w:numId="53">
    <w:abstractNumId w:val="44"/>
  </w:num>
  <w:num w:numId="54">
    <w:abstractNumId w:val="55"/>
  </w:num>
  <w:num w:numId="55">
    <w:abstractNumId w:val="2"/>
  </w:num>
  <w:num w:numId="56">
    <w:abstractNumId w:val="38"/>
  </w:num>
  <w:num w:numId="57">
    <w:abstractNumId w:val="49"/>
  </w:num>
  <w:num w:numId="58">
    <w:abstractNumId w:val="54"/>
  </w:num>
  <w:num w:numId="59">
    <w:abstractNumId w:val="18"/>
  </w:num>
  <w:num w:numId="60">
    <w:abstractNumId w:val="40"/>
  </w:num>
  <w:num w:numId="61">
    <w:abstractNumId w:val="36"/>
  </w:num>
  <w:num w:numId="62">
    <w:abstractNumId w:val="32"/>
  </w:num>
  <w:num w:numId="63">
    <w:abstractNumId w:val="64"/>
  </w:num>
  <w:num w:numId="64">
    <w:abstractNumId w:val="8"/>
  </w:num>
  <w:num w:numId="65">
    <w:abstractNumId w:val="11"/>
  </w:num>
  <w:num w:numId="66">
    <w:abstractNumId w:val="57"/>
  </w:num>
  <w:num w:numId="67">
    <w:abstractNumId w:val="10"/>
  </w:num>
  <w:num w:numId="68">
    <w:abstractNumId w:val="43"/>
  </w:num>
  <w:num w:numId="69">
    <w:abstractNumId w:val="3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2BDD"/>
    <w:rsid w:val="00001177"/>
    <w:rsid w:val="0000157E"/>
    <w:rsid w:val="00001928"/>
    <w:rsid w:val="00001B38"/>
    <w:rsid w:val="00002111"/>
    <w:rsid w:val="00002AA9"/>
    <w:rsid w:val="00003445"/>
    <w:rsid w:val="000058F7"/>
    <w:rsid w:val="00005BAC"/>
    <w:rsid w:val="000076B5"/>
    <w:rsid w:val="00007CC6"/>
    <w:rsid w:val="00010720"/>
    <w:rsid w:val="00011327"/>
    <w:rsid w:val="00011BDD"/>
    <w:rsid w:val="00012346"/>
    <w:rsid w:val="0001267E"/>
    <w:rsid w:val="000133F4"/>
    <w:rsid w:val="0001445E"/>
    <w:rsid w:val="00014927"/>
    <w:rsid w:val="00014B88"/>
    <w:rsid w:val="00014BA2"/>
    <w:rsid w:val="00015554"/>
    <w:rsid w:val="000162C1"/>
    <w:rsid w:val="0002063C"/>
    <w:rsid w:val="00020890"/>
    <w:rsid w:val="00023FF0"/>
    <w:rsid w:val="00025466"/>
    <w:rsid w:val="00025B4D"/>
    <w:rsid w:val="00027144"/>
    <w:rsid w:val="00027387"/>
    <w:rsid w:val="00027A6B"/>
    <w:rsid w:val="00027B00"/>
    <w:rsid w:val="0003075F"/>
    <w:rsid w:val="00030A5E"/>
    <w:rsid w:val="0003155E"/>
    <w:rsid w:val="00032937"/>
    <w:rsid w:val="00032D18"/>
    <w:rsid w:val="00032DB9"/>
    <w:rsid w:val="00032FEB"/>
    <w:rsid w:val="00035D8F"/>
    <w:rsid w:val="0004005B"/>
    <w:rsid w:val="00041071"/>
    <w:rsid w:val="00042319"/>
    <w:rsid w:val="00043374"/>
    <w:rsid w:val="00044E56"/>
    <w:rsid w:val="00046C19"/>
    <w:rsid w:val="0004773E"/>
    <w:rsid w:val="0005044C"/>
    <w:rsid w:val="0005073B"/>
    <w:rsid w:val="00050816"/>
    <w:rsid w:val="0005135E"/>
    <w:rsid w:val="000514EF"/>
    <w:rsid w:val="00051768"/>
    <w:rsid w:val="00051C53"/>
    <w:rsid w:val="00051D86"/>
    <w:rsid w:val="000521C3"/>
    <w:rsid w:val="0005294E"/>
    <w:rsid w:val="00052B00"/>
    <w:rsid w:val="0005337A"/>
    <w:rsid w:val="00053CC7"/>
    <w:rsid w:val="0005518E"/>
    <w:rsid w:val="000551AF"/>
    <w:rsid w:val="00056CCA"/>
    <w:rsid w:val="00057DE6"/>
    <w:rsid w:val="00060247"/>
    <w:rsid w:val="0006074C"/>
    <w:rsid w:val="00060832"/>
    <w:rsid w:val="00060924"/>
    <w:rsid w:val="00060EA7"/>
    <w:rsid w:val="00060EBE"/>
    <w:rsid w:val="00060F4F"/>
    <w:rsid w:val="000616E1"/>
    <w:rsid w:val="00061877"/>
    <w:rsid w:val="000618C6"/>
    <w:rsid w:val="000619BE"/>
    <w:rsid w:val="00061A0E"/>
    <w:rsid w:val="00061B82"/>
    <w:rsid w:val="000631A7"/>
    <w:rsid w:val="00063A63"/>
    <w:rsid w:val="00064300"/>
    <w:rsid w:val="00065512"/>
    <w:rsid w:val="000674E6"/>
    <w:rsid w:val="00067B18"/>
    <w:rsid w:val="000700A4"/>
    <w:rsid w:val="00070E97"/>
    <w:rsid w:val="00071889"/>
    <w:rsid w:val="00071BD3"/>
    <w:rsid w:val="00072408"/>
    <w:rsid w:val="00075172"/>
    <w:rsid w:val="00075A55"/>
    <w:rsid w:val="0007638D"/>
    <w:rsid w:val="00076513"/>
    <w:rsid w:val="000779EA"/>
    <w:rsid w:val="00080739"/>
    <w:rsid w:val="00080DA0"/>
    <w:rsid w:val="00080F37"/>
    <w:rsid w:val="000818E0"/>
    <w:rsid w:val="00081F06"/>
    <w:rsid w:val="000829AD"/>
    <w:rsid w:val="00082BBC"/>
    <w:rsid w:val="00082CFF"/>
    <w:rsid w:val="00082FBD"/>
    <w:rsid w:val="00083309"/>
    <w:rsid w:val="00083DF4"/>
    <w:rsid w:val="00083FFC"/>
    <w:rsid w:val="00084E4E"/>
    <w:rsid w:val="000855CF"/>
    <w:rsid w:val="00085DE3"/>
    <w:rsid w:val="00086FD3"/>
    <w:rsid w:val="00087217"/>
    <w:rsid w:val="00087D79"/>
    <w:rsid w:val="00090B77"/>
    <w:rsid w:val="00092C53"/>
    <w:rsid w:val="00093545"/>
    <w:rsid w:val="00093823"/>
    <w:rsid w:val="00093B8E"/>
    <w:rsid w:val="00093C1D"/>
    <w:rsid w:val="00094BE7"/>
    <w:rsid w:val="00095510"/>
    <w:rsid w:val="000960E1"/>
    <w:rsid w:val="00096A7C"/>
    <w:rsid w:val="000A205C"/>
    <w:rsid w:val="000A2701"/>
    <w:rsid w:val="000A277F"/>
    <w:rsid w:val="000A3330"/>
    <w:rsid w:val="000A34FB"/>
    <w:rsid w:val="000A3E5F"/>
    <w:rsid w:val="000A4E0F"/>
    <w:rsid w:val="000A50DB"/>
    <w:rsid w:val="000A543D"/>
    <w:rsid w:val="000A7373"/>
    <w:rsid w:val="000A7940"/>
    <w:rsid w:val="000A7E23"/>
    <w:rsid w:val="000B2657"/>
    <w:rsid w:val="000B296B"/>
    <w:rsid w:val="000B31FD"/>
    <w:rsid w:val="000B47E2"/>
    <w:rsid w:val="000B6CF0"/>
    <w:rsid w:val="000B7661"/>
    <w:rsid w:val="000B7DC8"/>
    <w:rsid w:val="000C1040"/>
    <w:rsid w:val="000C1E33"/>
    <w:rsid w:val="000C2866"/>
    <w:rsid w:val="000C296A"/>
    <w:rsid w:val="000C4694"/>
    <w:rsid w:val="000C7138"/>
    <w:rsid w:val="000C7A5A"/>
    <w:rsid w:val="000D07C5"/>
    <w:rsid w:val="000D12EC"/>
    <w:rsid w:val="000D14F8"/>
    <w:rsid w:val="000D1B18"/>
    <w:rsid w:val="000D1D63"/>
    <w:rsid w:val="000D25F7"/>
    <w:rsid w:val="000D3717"/>
    <w:rsid w:val="000D3D64"/>
    <w:rsid w:val="000D3F7A"/>
    <w:rsid w:val="000D5CAE"/>
    <w:rsid w:val="000D60D1"/>
    <w:rsid w:val="000D60F3"/>
    <w:rsid w:val="000D62BC"/>
    <w:rsid w:val="000D653F"/>
    <w:rsid w:val="000D6EA3"/>
    <w:rsid w:val="000E005E"/>
    <w:rsid w:val="000E1B61"/>
    <w:rsid w:val="000E2689"/>
    <w:rsid w:val="000E2978"/>
    <w:rsid w:val="000E2A66"/>
    <w:rsid w:val="000E3556"/>
    <w:rsid w:val="000E7A05"/>
    <w:rsid w:val="000E7EAB"/>
    <w:rsid w:val="000F0073"/>
    <w:rsid w:val="000F20A8"/>
    <w:rsid w:val="000F293D"/>
    <w:rsid w:val="000F2D56"/>
    <w:rsid w:val="000F3134"/>
    <w:rsid w:val="000F41F0"/>
    <w:rsid w:val="000F4226"/>
    <w:rsid w:val="000F45AE"/>
    <w:rsid w:val="000F49A3"/>
    <w:rsid w:val="000F6BB8"/>
    <w:rsid w:val="000F74D0"/>
    <w:rsid w:val="00100497"/>
    <w:rsid w:val="00100A2D"/>
    <w:rsid w:val="00102F9B"/>
    <w:rsid w:val="0010353C"/>
    <w:rsid w:val="0010402A"/>
    <w:rsid w:val="00105449"/>
    <w:rsid w:val="00106667"/>
    <w:rsid w:val="001074F8"/>
    <w:rsid w:val="00107E3B"/>
    <w:rsid w:val="001104E4"/>
    <w:rsid w:val="00110D01"/>
    <w:rsid w:val="001110F1"/>
    <w:rsid w:val="00111802"/>
    <w:rsid w:val="00111B93"/>
    <w:rsid w:val="001121CB"/>
    <w:rsid w:val="0011332D"/>
    <w:rsid w:val="001134F3"/>
    <w:rsid w:val="0011519E"/>
    <w:rsid w:val="00115DAD"/>
    <w:rsid w:val="00116521"/>
    <w:rsid w:val="00116DE6"/>
    <w:rsid w:val="0011714B"/>
    <w:rsid w:val="001177B5"/>
    <w:rsid w:val="0012000C"/>
    <w:rsid w:val="00120447"/>
    <w:rsid w:val="001209B3"/>
    <w:rsid w:val="00122100"/>
    <w:rsid w:val="0012267B"/>
    <w:rsid w:val="00122A4C"/>
    <w:rsid w:val="00122B2B"/>
    <w:rsid w:val="00123C20"/>
    <w:rsid w:val="0012460B"/>
    <w:rsid w:val="00125205"/>
    <w:rsid w:val="00125505"/>
    <w:rsid w:val="00126B76"/>
    <w:rsid w:val="00127506"/>
    <w:rsid w:val="001275A6"/>
    <w:rsid w:val="00131170"/>
    <w:rsid w:val="00132257"/>
    <w:rsid w:val="00133800"/>
    <w:rsid w:val="00134175"/>
    <w:rsid w:val="0013424E"/>
    <w:rsid w:val="00135236"/>
    <w:rsid w:val="00135BB1"/>
    <w:rsid w:val="00135F27"/>
    <w:rsid w:val="00136187"/>
    <w:rsid w:val="00136915"/>
    <w:rsid w:val="00136983"/>
    <w:rsid w:val="00137817"/>
    <w:rsid w:val="001404DC"/>
    <w:rsid w:val="00141532"/>
    <w:rsid w:val="00142B4F"/>
    <w:rsid w:val="001446D0"/>
    <w:rsid w:val="001447DA"/>
    <w:rsid w:val="0015081C"/>
    <w:rsid w:val="001509A8"/>
    <w:rsid w:val="00150D05"/>
    <w:rsid w:val="001511E4"/>
    <w:rsid w:val="00151DBE"/>
    <w:rsid w:val="00152C7C"/>
    <w:rsid w:val="00153FB4"/>
    <w:rsid w:val="0015470E"/>
    <w:rsid w:val="00154FFF"/>
    <w:rsid w:val="00156294"/>
    <w:rsid w:val="0015721B"/>
    <w:rsid w:val="001575C4"/>
    <w:rsid w:val="00160667"/>
    <w:rsid w:val="001613D0"/>
    <w:rsid w:val="0016196D"/>
    <w:rsid w:val="00161A8A"/>
    <w:rsid w:val="00161CD9"/>
    <w:rsid w:val="0016202F"/>
    <w:rsid w:val="00162199"/>
    <w:rsid w:val="0016312A"/>
    <w:rsid w:val="0016352B"/>
    <w:rsid w:val="0016376D"/>
    <w:rsid w:val="00164CE2"/>
    <w:rsid w:val="00166785"/>
    <w:rsid w:val="001715ED"/>
    <w:rsid w:val="00171746"/>
    <w:rsid w:val="0017277F"/>
    <w:rsid w:val="00172828"/>
    <w:rsid w:val="001740FB"/>
    <w:rsid w:val="0017420E"/>
    <w:rsid w:val="001742CE"/>
    <w:rsid w:val="001743B3"/>
    <w:rsid w:val="001745D7"/>
    <w:rsid w:val="0017464E"/>
    <w:rsid w:val="00175095"/>
    <w:rsid w:val="001764EC"/>
    <w:rsid w:val="001768A3"/>
    <w:rsid w:val="00177AB2"/>
    <w:rsid w:val="00177ED3"/>
    <w:rsid w:val="00180035"/>
    <w:rsid w:val="00180092"/>
    <w:rsid w:val="0018030C"/>
    <w:rsid w:val="001809EF"/>
    <w:rsid w:val="00181FB6"/>
    <w:rsid w:val="001833F7"/>
    <w:rsid w:val="00183738"/>
    <w:rsid w:val="00183DEE"/>
    <w:rsid w:val="00183FD6"/>
    <w:rsid w:val="001845BB"/>
    <w:rsid w:val="00184694"/>
    <w:rsid w:val="00184D98"/>
    <w:rsid w:val="00186AB5"/>
    <w:rsid w:val="00187F8D"/>
    <w:rsid w:val="001913BC"/>
    <w:rsid w:val="00191452"/>
    <w:rsid w:val="001919F9"/>
    <w:rsid w:val="00192875"/>
    <w:rsid w:val="0019288B"/>
    <w:rsid w:val="00192ED0"/>
    <w:rsid w:val="00192F3D"/>
    <w:rsid w:val="001933F8"/>
    <w:rsid w:val="00193A32"/>
    <w:rsid w:val="001957C8"/>
    <w:rsid w:val="00196267"/>
    <w:rsid w:val="00196757"/>
    <w:rsid w:val="00196839"/>
    <w:rsid w:val="00196D9A"/>
    <w:rsid w:val="001A0089"/>
    <w:rsid w:val="001A0803"/>
    <w:rsid w:val="001A0B9A"/>
    <w:rsid w:val="001A298A"/>
    <w:rsid w:val="001A2C72"/>
    <w:rsid w:val="001A39C6"/>
    <w:rsid w:val="001A4B67"/>
    <w:rsid w:val="001A5A15"/>
    <w:rsid w:val="001A69E6"/>
    <w:rsid w:val="001A7414"/>
    <w:rsid w:val="001B0072"/>
    <w:rsid w:val="001B2465"/>
    <w:rsid w:val="001B2716"/>
    <w:rsid w:val="001B2860"/>
    <w:rsid w:val="001B28A4"/>
    <w:rsid w:val="001B60E9"/>
    <w:rsid w:val="001B79EE"/>
    <w:rsid w:val="001B7E6F"/>
    <w:rsid w:val="001C0A06"/>
    <w:rsid w:val="001C1DC9"/>
    <w:rsid w:val="001C266C"/>
    <w:rsid w:val="001C26BF"/>
    <w:rsid w:val="001C319B"/>
    <w:rsid w:val="001C3660"/>
    <w:rsid w:val="001C3B42"/>
    <w:rsid w:val="001C553F"/>
    <w:rsid w:val="001C6609"/>
    <w:rsid w:val="001C6E96"/>
    <w:rsid w:val="001C75C7"/>
    <w:rsid w:val="001C79EA"/>
    <w:rsid w:val="001D0368"/>
    <w:rsid w:val="001D104B"/>
    <w:rsid w:val="001D1CD7"/>
    <w:rsid w:val="001D316C"/>
    <w:rsid w:val="001D333D"/>
    <w:rsid w:val="001D5F85"/>
    <w:rsid w:val="001D66F9"/>
    <w:rsid w:val="001D799F"/>
    <w:rsid w:val="001E127D"/>
    <w:rsid w:val="001E47EF"/>
    <w:rsid w:val="001E4811"/>
    <w:rsid w:val="001E4A80"/>
    <w:rsid w:val="001E4E15"/>
    <w:rsid w:val="001E4F1A"/>
    <w:rsid w:val="001E4FEB"/>
    <w:rsid w:val="001F11E7"/>
    <w:rsid w:val="001F201F"/>
    <w:rsid w:val="001F3B73"/>
    <w:rsid w:val="001F4406"/>
    <w:rsid w:val="001F7235"/>
    <w:rsid w:val="001F73B3"/>
    <w:rsid w:val="001F7596"/>
    <w:rsid w:val="001F77CE"/>
    <w:rsid w:val="001F7BCF"/>
    <w:rsid w:val="001F7D21"/>
    <w:rsid w:val="002000B0"/>
    <w:rsid w:val="002015EC"/>
    <w:rsid w:val="002016AD"/>
    <w:rsid w:val="0020198C"/>
    <w:rsid w:val="00201E92"/>
    <w:rsid w:val="00202339"/>
    <w:rsid w:val="00202C57"/>
    <w:rsid w:val="00203FAF"/>
    <w:rsid w:val="00205A42"/>
    <w:rsid w:val="00206027"/>
    <w:rsid w:val="0020665C"/>
    <w:rsid w:val="00206C64"/>
    <w:rsid w:val="00207894"/>
    <w:rsid w:val="00207CAB"/>
    <w:rsid w:val="00210B64"/>
    <w:rsid w:val="002117C1"/>
    <w:rsid w:val="002118FC"/>
    <w:rsid w:val="00211FDA"/>
    <w:rsid w:val="00212EC1"/>
    <w:rsid w:val="002145C7"/>
    <w:rsid w:val="002149DA"/>
    <w:rsid w:val="00214EB3"/>
    <w:rsid w:val="00215C39"/>
    <w:rsid w:val="002163D6"/>
    <w:rsid w:val="002165F4"/>
    <w:rsid w:val="002168EB"/>
    <w:rsid w:val="00216921"/>
    <w:rsid w:val="002171BB"/>
    <w:rsid w:val="002201F9"/>
    <w:rsid w:val="002206EB"/>
    <w:rsid w:val="00220AA0"/>
    <w:rsid w:val="002211D5"/>
    <w:rsid w:val="0022122F"/>
    <w:rsid w:val="00221EB3"/>
    <w:rsid w:val="002229B4"/>
    <w:rsid w:val="0022377E"/>
    <w:rsid w:val="00223B9B"/>
    <w:rsid w:val="00223BDA"/>
    <w:rsid w:val="00225F08"/>
    <w:rsid w:val="00226601"/>
    <w:rsid w:val="002269D9"/>
    <w:rsid w:val="0022716B"/>
    <w:rsid w:val="00231DD0"/>
    <w:rsid w:val="002331E4"/>
    <w:rsid w:val="00233E70"/>
    <w:rsid w:val="00234CC0"/>
    <w:rsid w:val="00234E9F"/>
    <w:rsid w:val="002350E9"/>
    <w:rsid w:val="00235250"/>
    <w:rsid w:val="00235879"/>
    <w:rsid w:val="00235AB4"/>
    <w:rsid w:val="00235F34"/>
    <w:rsid w:val="0023631C"/>
    <w:rsid w:val="00236DAE"/>
    <w:rsid w:val="002372D7"/>
    <w:rsid w:val="00240A40"/>
    <w:rsid w:val="00241748"/>
    <w:rsid w:val="00241AEF"/>
    <w:rsid w:val="0024293C"/>
    <w:rsid w:val="00242C57"/>
    <w:rsid w:val="00243C23"/>
    <w:rsid w:val="00244435"/>
    <w:rsid w:val="00244C94"/>
    <w:rsid w:val="00246F8A"/>
    <w:rsid w:val="00247996"/>
    <w:rsid w:val="002502BA"/>
    <w:rsid w:val="002503D5"/>
    <w:rsid w:val="002516C9"/>
    <w:rsid w:val="002517C9"/>
    <w:rsid w:val="0025295A"/>
    <w:rsid w:val="002533B4"/>
    <w:rsid w:val="002545E3"/>
    <w:rsid w:val="00254ED7"/>
    <w:rsid w:val="0025555C"/>
    <w:rsid w:val="00255DE3"/>
    <w:rsid w:val="00256055"/>
    <w:rsid w:val="0025672A"/>
    <w:rsid w:val="002610E4"/>
    <w:rsid w:val="00261693"/>
    <w:rsid w:val="002630EF"/>
    <w:rsid w:val="00263B04"/>
    <w:rsid w:val="0026408C"/>
    <w:rsid w:val="00264753"/>
    <w:rsid w:val="00264C67"/>
    <w:rsid w:val="00264D96"/>
    <w:rsid w:val="00265BD1"/>
    <w:rsid w:val="00266BF7"/>
    <w:rsid w:val="00266D61"/>
    <w:rsid w:val="00266F01"/>
    <w:rsid w:val="00266FDB"/>
    <w:rsid w:val="0026709A"/>
    <w:rsid w:val="002671E4"/>
    <w:rsid w:val="002676B3"/>
    <w:rsid w:val="0027029D"/>
    <w:rsid w:val="0027153D"/>
    <w:rsid w:val="00271B67"/>
    <w:rsid w:val="00273167"/>
    <w:rsid w:val="00273A11"/>
    <w:rsid w:val="00275127"/>
    <w:rsid w:val="0027542A"/>
    <w:rsid w:val="00276398"/>
    <w:rsid w:val="00276CC4"/>
    <w:rsid w:val="00276D32"/>
    <w:rsid w:val="00277101"/>
    <w:rsid w:val="00277756"/>
    <w:rsid w:val="00280961"/>
    <w:rsid w:val="00280FA3"/>
    <w:rsid w:val="00281851"/>
    <w:rsid w:val="00282B70"/>
    <w:rsid w:val="002838DB"/>
    <w:rsid w:val="0028441A"/>
    <w:rsid w:val="00284565"/>
    <w:rsid w:val="00285614"/>
    <w:rsid w:val="002857F2"/>
    <w:rsid w:val="002859A7"/>
    <w:rsid w:val="002859D9"/>
    <w:rsid w:val="00286DF8"/>
    <w:rsid w:val="0028729D"/>
    <w:rsid w:val="0028767B"/>
    <w:rsid w:val="002906EA"/>
    <w:rsid w:val="00290BC2"/>
    <w:rsid w:val="00290F52"/>
    <w:rsid w:val="00291676"/>
    <w:rsid w:val="00291CFA"/>
    <w:rsid w:val="002921F5"/>
    <w:rsid w:val="0029373A"/>
    <w:rsid w:val="00293CAC"/>
    <w:rsid w:val="002958E6"/>
    <w:rsid w:val="00295B2A"/>
    <w:rsid w:val="002965C2"/>
    <w:rsid w:val="00297799"/>
    <w:rsid w:val="002A01C7"/>
    <w:rsid w:val="002A0E1E"/>
    <w:rsid w:val="002A1C46"/>
    <w:rsid w:val="002A1C9C"/>
    <w:rsid w:val="002A3651"/>
    <w:rsid w:val="002A5782"/>
    <w:rsid w:val="002A6E58"/>
    <w:rsid w:val="002A6E9A"/>
    <w:rsid w:val="002A7F4F"/>
    <w:rsid w:val="002A7F9C"/>
    <w:rsid w:val="002B2B7D"/>
    <w:rsid w:val="002B4C89"/>
    <w:rsid w:val="002B5B9E"/>
    <w:rsid w:val="002B5D29"/>
    <w:rsid w:val="002B63AF"/>
    <w:rsid w:val="002B6F69"/>
    <w:rsid w:val="002C07D9"/>
    <w:rsid w:val="002C0EB2"/>
    <w:rsid w:val="002C2216"/>
    <w:rsid w:val="002C2473"/>
    <w:rsid w:val="002C2B98"/>
    <w:rsid w:val="002C2CC7"/>
    <w:rsid w:val="002C3A7A"/>
    <w:rsid w:val="002C402D"/>
    <w:rsid w:val="002C4054"/>
    <w:rsid w:val="002C4576"/>
    <w:rsid w:val="002C4EA9"/>
    <w:rsid w:val="002C5FE0"/>
    <w:rsid w:val="002C6788"/>
    <w:rsid w:val="002C6E01"/>
    <w:rsid w:val="002C6F65"/>
    <w:rsid w:val="002C7032"/>
    <w:rsid w:val="002C7D09"/>
    <w:rsid w:val="002C7E22"/>
    <w:rsid w:val="002D0E8A"/>
    <w:rsid w:val="002D2022"/>
    <w:rsid w:val="002D2109"/>
    <w:rsid w:val="002D256A"/>
    <w:rsid w:val="002D2B5E"/>
    <w:rsid w:val="002D309D"/>
    <w:rsid w:val="002D3FA8"/>
    <w:rsid w:val="002D493B"/>
    <w:rsid w:val="002D4D93"/>
    <w:rsid w:val="002D55D0"/>
    <w:rsid w:val="002D57B9"/>
    <w:rsid w:val="002D5E0D"/>
    <w:rsid w:val="002D6442"/>
    <w:rsid w:val="002D7754"/>
    <w:rsid w:val="002E015F"/>
    <w:rsid w:val="002E112C"/>
    <w:rsid w:val="002E2702"/>
    <w:rsid w:val="002E3AE0"/>
    <w:rsid w:val="002E4214"/>
    <w:rsid w:val="002E4C26"/>
    <w:rsid w:val="002E54BC"/>
    <w:rsid w:val="002F0780"/>
    <w:rsid w:val="002F09E8"/>
    <w:rsid w:val="002F2DF3"/>
    <w:rsid w:val="002F2F17"/>
    <w:rsid w:val="002F36F5"/>
    <w:rsid w:val="002F3C16"/>
    <w:rsid w:val="002F3E27"/>
    <w:rsid w:val="002F4827"/>
    <w:rsid w:val="002F4857"/>
    <w:rsid w:val="002F49EC"/>
    <w:rsid w:val="002F5497"/>
    <w:rsid w:val="002F5633"/>
    <w:rsid w:val="002F576A"/>
    <w:rsid w:val="002F58C5"/>
    <w:rsid w:val="002F5C83"/>
    <w:rsid w:val="002F7BD8"/>
    <w:rsid w:val="00300D4C"/>
    <w:rsid w:val="00300E3C"/>
    <w:rsid w:val="00301199"/>
    <w:rsid w:val="00302371"/>
    <w:rsid w:val="00305537"/>
    <w:rsid w:val="00306CE3"/>
    <w:rsid w:val="00306D38"/>
    <w:rsid w:val="00307D23"/>
    <w:rsid w:val="003103F4"/>
    <w:rsid w:val="003109BA"/>
    <w:rsid w:val="00310F79"/>
    <w:rsid w:val="00311513"/>
    <w:rsid w:val="003119AD"/>
    <w:rsid w:val="00314F2B"/>
    <w:rsid w:val="00315ABD"/>
    <w:rsid w:val="00315C1F"/>
    <w:rsid w:val="00316081"/>
    <w:rsid w:val="00316459"/>
    <w:rsid w:val="003178E0"/>
    <w:rsid w:val="00317D33"/>
    <w:rsid w:val="00321BCB"/>
    <w:rsid w:val="003222E9"/>
    <w:rsid w:val="00322905"/>
    <w:rsid w:val="00322AC0"/>
    <w:rsid w:val="00323F76"/>
    <w:rsid w:val="00326314"/>
    <w:rsid w:val="00326A51"/>
    <w:rsid w:val="00326A84"/>
    <w:rsid w:val="003301BA"/>
    <w:rsid w:val="00331912"/>
    <w:rsid w:val="0033198F"/>
    <w:rsid w:val="00332494"/>
    <w:rsid w:val="00332770"/>
    <w:rsid w:val="00332EC3"/>
    <w:rsid w:val="003331EC"/>
    <w:rsid w:val="00333329"/>
    <w:rsid w:val="00333998"/>
    <w:rsid w:val="00333BCC"/>
    <w:rsid w:val="00334447"/>
    <w:rsid w:val="00334910"/>
    <w:rsid w:val="003359B2"/>
    <w:rsid w:val="00337294"/>
    <w:rsid w:val="0033758A"/>
    <w:rsid w:val="0034025D"/>
    <w:rsid w:val="003408D8"/>
    <w:rsid w:val="00340D97"/>
    <w:rsid w:val="003426AA"/>
    <w:rsid w:val="00342DE0"/>
    <w:rsid w:val="00342F8C"/>
    <w:rsid w:val="003434A1"/>
    <w:rsid w:val="00343E54"/>
    <w:rsid w:val="0034452F"/>
    <w:rsid w:val="00344F2F"/>
    <w:rsid w:val="003472AA"/>
    <w:rsid w:val="0035033E"/>
    <w:rsid w:val="003504C0"/>
    <w:rsid w:val="00352563"/>
    <w:rsid w:val="0035338D"/>
    <w:rsid w:val="00353747"/>
    <w:rsid w:val="0035398D"/>
    <w:rsid w:val="00353D53"/>
    <w:rsid w:val="00354F9F"/>
    <w:rsid w:val="00354FBC"/>
    <w:rsid w:val="0035634E"/>
    <w:rsid w:val="0035688F"/>
    <w:rsid w:val="00356932"/>
    <w:rsid w:val="00356CF3"/>
    <w:rsid w:val="003602B3"/>
    <w:rsid w:val="003615AA"/>
    <w:rsid w:val="00361A4A"/>
    <w:rsid w:val="00361E17"/>
    <w:rsid w:val="00362BDC"/>
    <w:rsid w:val="00363781"/>
    <w:rsid w:val="00363EBE"/>
    <w:rsid w:val="003669F8"/>
    <w:rsid w:val="00366E33"/>
    <w:rsid w:val="0036700A"/>
    <w:rsid w:val="00367018"/>
    <w:rsid w:val="003674E1"/>
    <w:rsid w:val="00367ED8"/>
    <w:rsid w:val="0037052A"/>
    <w:rsid w:val="00370C8C"/>
    <w:rsid w:val="00370F1D"/>
    <w:rsid w:val="00370F85"/>
    <w:rsid w:val="0037109C"/>
    <w:rsid w:val="00371FBD"/>
    <w:rsid w:val="00373817"/>
    <w:rsid w:val="00373BA4"/>
    <w:rsid w:val="003748CB"/>
    <w:rsid w:val="00374D01"/>
    <w:rsid w:val="00375439"/>
    <w:rsid w:val="00375AE9"/>
    <w:rsid w:val="003768EF"/>
    <w:rsid w:val="003770F9"/>
    <w:rsid w:val="00377D6D"/>
    <w:rsid w:val="00380217"/>
    <w:rsid w:val="00381B71"/>
    <w:rsid w:val="0038314A"/>
    <w:rsid w:val="00383741"/>
    <w:rsid w:val="003837AC"/>
    <w:rsid w:val="003839EE"/>
    <w:rsid w:val="00383A1B"/>
    <w:rsid w:val="00384858"/>
    <w:rsid w:val="0038608B"/>
    <w:rsid w:val="003860AD"/>
    <w:rsid w:val="00386440"/>
    <w:rsid w:val="00386DAC"/>
    <w:rsid w:val="0039037F"/>
    <w:rsid w:val="0039046A"/>
    <w:rsid w:val="00390A56"/>
    <w:rsid w:val="00391368"/>
    <w:rsid w:val="00391CDD"/>
    <w:rsid w:val="003922A2"/>
    <w:rsid w:val="00392427"/>
    <w:rsid w:val="003924A4"/>
    <w:rsid w:val="00392E7E"/>
    <w:rsid w:val="00392EF1"/>
    <w:rsid w:val="0039486C"/>
    <w:rsid w:val="00395136"/>
    <w:rsid w:val="00395396"/>
    <w:rsid w:val="00396690"/>
    <w:rsid w:val="003973DF"/>
    <w:rsid w:val="003A0D7A"/>
    <w:rsid w:val="003A10B0"/>
    <w:rsid w:val="003A10CF"/>
    <w:rsid w:val="003A12B7"/>
    <w:rsid w:val="003A131D"/>
    <w:rsid w:val="003A132C"/>
    <w:rsid w:val="003A1AD9"/>
    <w:rsid w:val="003A2E5B"/>
    <w:rsid w:val="003A2E8B"/>
    <w:rsid w:val="003A2FAA"/>
    <w:rsid w:val="003A4955"/>
    <w:rsid w:val="003A56EB"/>
    <w:rsid w:val="003A5751"/>
    <w:rsid w:val="003A5F3D"/>
    <w:rsid w:val="003A63C9"/>
    <w:rsid w:val="003A6B61"/>
    <w:rsid w:val="003A6EAE"/>
    <w:rsid w:val="003A7E12"/>
    <w:rsid w:val="003B04F3"/>
    <w:rsid w:val="003B1983"/>
    <w:rsid w:val="003B273A"/>
    <w:rsid w:val="003B4A5F"/>
    <w:rsid w:val="003B508C"/>
    <w:rsid w:val="003B527C"/>
    <w:rsid w:val="003B75DC"/>
    <w:rsid w:val="003B7609"/>
    <w:rsid w:val="003B7EC9"/>
    <w:rsid w:val="003C1188"/>
    <w:rsid w:val="003C1953"/>
    <w:rsid w:val="003C22BD"/>
    <w:rsid w:val="003C2B9D"/>
    <w:rsid w:val="003C2C28"/>
    <w:rsid w:val="003C301A"/>
    <w:rsid w:val="003C346D"/>
    <w:rsid w:val="003C375F"/>
    <w:rsid w:val="003C3AC0"/>
    <w:rsid w:val="003C50E9"/>
    <w:rsid w:val="003C657A"/>
    <w:rsid w:val="003C6FEB"/>
    <w:rsid w:val="003C7492"/>
    <w:rsid w:val="003C7E77"/>
    <w:rsid w:val="003D0196"/>
    <w:rsid w:val="003D18AC"/>
    <w:rsid w:val="003D2066"/>
    <w:rsid w:val="003D2145"/>
    <w:rsid w:val="003D3458"/>
    <w:rsid w:val="003D58DE"/>
    <w:rsid w:val="003D5A45"/>
    <w:rsid w:val="003D5E6B"/>
    <w:rsid w:val="003D67CB"/>
    <w:rsid w:val="003D698D"/>
    <w:rsid w:val="003D6CAC"/>
    <w:rsid w:val="003E0D22"/>
    <w:rsid w:val="003E1250"/>
    <w:rsid w:val="003E1E82"/>
    <w:rsid w:val="003E208B"/>
    <w:rsid w:val="003E33CD"/>
    <w:rsid w:val="003E349B"/>
    <w:rsid w:val="003E34ED"/>
    <w:rsid w:val="003E4115"/>
    <w:rsid w:val="003E4811"/>
    <w:rsid w:val="003E4866"/>
    <w:rsid w:val="003E4A36"/>
    <w:rsid w:val="003E4C68"/>
    <w:rsid w:val="003E5280"/>
    <w:rsid w:val="003E537A"/>
    <w:rsid w:val="003E72C2"/>
    <w:rsid w:val="003E7357"/>
    <w:rsid w:val="003F0217"/>
    <w:rsid w:val="003F0B85"/>
    <w:rsid w:val="003F0F46"/>
    <w:rsid w:val="003F1B5D"/>
    <w:rsid w:val="003F2EA9"/>
    <w:rsid w:val="003F3343"/>
    <w:rsid w:val="003F5137"/>
    <w:rsid w:val="003F52F4"/>
    <w:rsid w:val="003F66C0"/>
    <w:rsid w:val="003F6D41"/>
    <w:rsid w:val="003F7155"/>
    <w:rsid w:val="003F76DC"/>
    <w:rsid w:val="00400361"/>
    <w:rsid w:val="00400720"/>
    <w:rsid w:val="00400E69"/>
    <w:rsid w:val="0040109D"/>
    <w:rsid w:val="00401460"/>
    <w:rsid w:val="004021B1"/>
    <w:rsid w:val="0040403D"/>
    <w:rsid w:val="00404453"/>
    <w:rsid w:val="00404821"/>
    <w:rsid w:val="00404F3D"/>
    <w:rsid w:val="00405005"/>
    <w:rsid w:val="00405259"/>
    <w:rsid w:val="00405596"/>
    <w:rsid w:val="004056A1"/>
    <w:rsid w:val="00407F0F"/>
    <w:rsid w:val="00410AEC"/>
    <w:rsid w:val="00410C92"/>
    <w:rsid w:val="0041165F"/>
    <w:rsid w:val="00411AFA"/>
    <w:rsid w:val="004149F6"/>
    <w:rsid w:val="004158AC"/>
    <w:rsid w:val="00415C30"/>
    <w:rsid w:val="0041666F"/>
    <w:rsid w:val="00416B9A"/>
    <w:rsid w:val="00416D63"/>
    <w:rsid w:val="00417C73"/>
    <w:rsid w:val="00422FC0"/>
    <w:rsid w:val="00424848"/>
    <w:rsid w:val="00425A86"/>
    <w:rsid w:val="00425D24"/>
    <w:rsid w:val="00425DE8"/>
    <w:rsid w:val="004266D6"/>
    <w:rsid w:val="00426A8C"/>
    <w:rsid w:val="00427239"/>
    <w:rsid w:val="00431DA5"/>
    <w:rsid w:val="00431F39"/>
    <w:rsid w:val="004326A6"/>
    <w:rsid w:val="00432D44"/>
    <w:rsid w:val="00433294"/>
    <w:rsid w:val="0043355E"/>
    <w:rsid w:val="004335F8"/>
    <w:rsid w:val="004341D1"/>
    <w:rsid w:val="004354A4"/>
    <w:rsid w:val="004357E4"/>
    <w:rsid w:val="00435B6E"/>
    <w:rsid w:val="004379BE"/>
    <w:rsid w:val="00437C4A"/>
    <w:rsid w:val="00440177"/>
    <w:rsid w:val="004402C9"/>
    <w:rsid w:val="00440410"/>
    <w:rsid w:val="0044079A"/>
    <w:rsid w:val="004409FA"/>
    <w:rsid w:val="0044117B"/>
    <w:rsid w:val="004423F0"/>
    <w:rsid w:val="0044309A"/>
    <w:rsid w:val="004434B9"/>
    <w:rsid w:val="0044375F"/>
    <w:rsid w:val="00444046"/>
    <w:rsid w:val="00444667"/>
    <w:rsid w:val="00444A54"/>
    <w:rsid w:val="00444BC5"/>
    <w:rsid w:val="00444D63"/>
    <w:rsid w:val="0044511C"/>
    <w:rsid w:val="004472DF"/>
    <w:rsid w:val="00447486"/>
    <w:rsid w:val="004475EE"/>
    <w:rsid w:val="0044766E"/>
    <w:rsid w:val="00447925"/>
    <w:rsid w:val="00447B89"/>
    <w:rsid w:val="00447CF5"/>
    <w:rsid w:val="00447EE0"/>
    <w:rsid w:val="00450853"/>
    <w:rsid w:val="0045086D"/>
    <w:rsid w:val="00450ADE"/>
    <w:rsid w:val="00450CE4"/>
    <w:rsid w:val="00451236"/>
    <w:rsid w:val="004515B8"/>
    <w:rsid w:val="0045212F"/>
    <w:rsid w:val="00453FC2"/>
    <w:rsid w:val="00454F40"/>
    <w:rsid w:val="004557A8"/>
    <w:rsid w:val="00455895"/>
    <w:rsid w:val="00455A70"/>
    <w:rsid w:val="00456534"/>
    <w:rsid w:val="004567DD"/>
    <w:rsid w:val="00460C43"/>
    <w:rsid w:val="00460D12"/>
    <w:rsid w:val="004628A6"/>
    <w:rsid w:val="00462D1F"/>
    <w:rsid w:val="0046380F"/>
    <w:rsid w:val="004644EB"/>
    <w:rsid w:val="00465AC0"/>
    <w:rsid w:val="00465D94"/>
    <w:rsid w:val="00465E00"/>
    <w:rsid w:val="00470483"/>
    <w:rsid w:val="0047222B"/>
    <w:rsid w:val="004731F8"/>
    <w:rsid w:val="00474D13"/>
    <w:rsid w:val="00475083"/>
    <w:rsid w:val="004755D2"/>
    <w:rsid w:val="00475659"/>
    <w:rsid w:val="004759D8"/>
    <w:rsid w:val="00475F0B"/>
    <w:rsid w:val="00476874"/>
    <w:rsid w:val="004771E2"/>
    <w:rsid w:val="00477D54"/>
    <w:rsid w:val="00477ED4"/>
    <w:rsid w:val="0048014D"/>
    <w:rsid w:val="004808CF"/>
    <w:rsid w:val="004826C5"/>
    <w:rsid w:val="0048450A"/>
    <w:rsid w:val="0048468C"/>
    <w:rsid w:val="00484A2A"/>
    <w:rsid w:val="004855D3"/>
    <w:rsid w:val="0049034F"/>
    <w:rsid w:val="00490688"/>
    <w:rsid w:val="00492800"/>
    <w:rsid w:val="0049360C"/>
    <w:rsid w:val="0049564D"/>
    <w:rsid w:val="00495FC5"/>
    <w:rsid w:val="004969BF"/>
    <w:rsid w:val="00496D72"/>
    <w:rsid w:val="00496E81"/>
    <w:rsid w:val="004A002C"/>
    <w:rsid w:val="004A0258"/>
    <w:rsid w:val="004A061C"/>
    <w:rsid w:val="004A18F0"/>
    <w:rsid w:val="004A2DB9"/>
    <w:rsid w:val="004A3682"/>
    <w:rsid w:val="004A544E"/>
    <w:rsid w:val="004A5685"/>
    <w:rsid w:val="004A686A"/>
    <w:rsid w:val="004A751D"/>
    <w:rsid w:val="004B0234"/>
    <w:rsid w:val="004B07BD"/>
    <w:rsid w:val="004B215A"/>
    <w:rsid w:val="004B2205"/>
    <w:rsid w:val="004B36C6"/>
    <w:rsid w:val="004B3914"/>
    <w:rsid w:val="004B3BF9"/>
    <w:rsid w:val="004B51C0"/>
    <w:rsid w:val="004B5B79"/>
    <w:rsid w:val="004B62B2"/>
    <w:rsid w:val="004B699D"/>
    <w:rsid w:val="004B77BC"/>
    <w:rsid w:val="004B7BA3"/>
    <w:rsid w:val="004C2424"/>
    <w:rsid w:val="004C2A4B"/>
    <w:rsid w:val="004C39AF"/>
    <w:rsid w:val="004C3E15"/>
    <w:rsid w:val="004C3E95"/>
    <w:rsid w:val="004C5865"/>
    <w:rsid w:val="004C5D0D"/>
    <w:rsid w:val="004C5E38"/>
    <w:rsid w:val="004C5EEF"/>
    <w:rsid w:val="004C7A2F"/>
    <w:rsid w:val="004C7B66"/>
    <w:rsid w:val="004C7F59"/>
    <w:rsid w:val="004D0610"/>
    <w:rsid w:val="004D173F"/>
    <w:rsid w:val="004D2270"/>
    <w:rsid w:val="004D2BDC"/>
    <w:rsid w:val="004D3346"/>
    <w:rsid w:val="004D38B3"/>
    <w:rsid w:val="004D3F99"/>
    <w:rsid w:val="004D4B97"/>
    <w:rsid w:val="004D4EBB"/>
    <w:rsid w:val="004D5674"/>
    <w:rsid w:val="004D7E11"/>
    <w:rsid w:val="004E443B"/>
    <w:rsid w:val="004E4E72"/>
    <w:rsid w:val="004E566D"/>
    <w:rsid w:val="004E64F2"/>
    <w:rsid w:val="004E6FEA"/>
    <w:rsid w:val="004F0176"/>
    <w:rsid w:val="004F0A37"/>
    <w:rsid w:val="004F1C91"/>
    <w:rsid w:val="004F23FB"/>
    <w:rsid w:val="004F26B4"/>
    <w:rsid w:val="004F36B2"/>
    <w:rsid w:val="004F38DC"/>
    <w:rsid w:val="004F3CE8"/>
    <w:rsid w:val="004F3D22"/>
    <w:rsid w:val="004F3FF2"/>
    <w:rsid w:val="004F6125"/>
    <w:rsid w:val="004F6E5B"/>
    <w:rsid w:val="004F71A4"/>
    <w:rsid w:val="004F730B"/>
    <w:rsid w:val="004F73D8"/>
    <w:rsid w:val="004F74FD"/>
    <w:rsid w:val="005001DD"/>
    <w:rsid w:val="0050114B"/>
    <w:rsid w:val="0050119F"/>
    <w:rsid w:val="00501312"/>
    <w:rsid w:val="00501DE0"/>
    <w:rsid w:val="00502369"/>
    <w:rsid w:val="00502776"/>
    <w:rsid w:val="005027C6"/>
    <w:rsid w:val="00502A28"/>
    <w:rsid w:val="00502C98"/>
    <w:rsid w:val="005035CA"/>
    <w:rsid w:val="005039F1"/>
    <w:rsid w:val="00503E81"/>
    <w:rsid w:val="005041E7"/>
    <w:rsid w:val="00504B1B"/>
    <w:rsid w:val="00504E07"/>
    <w:rsid w:val="00505AA5"/>
    <w:rsid w:val="00505E47"/>
    <w:rsid w:val="00506233"/>
    <w:rsid w:val="0050702F"/>
    <w:rsid w:val="00510120"/>
    <w:rsid w:val="005103A7"/>
    <w:rsid w:val="00510402"/>
    <w:rsid w:val="0051041F"/>
    <w:rsid w:val="00511959"/>
    <w:rsid w:val="00514AE6"/>
    <w:rsid w:val="005157B0"/>
    <w:rsid w:val="00516229"/>
    <w:rsid w:val="00516D96"/>
    <w:rsid w:val="00517016"/>
    <w:rsid w:val="005173D1"/>
    <w:rsid w:val="00517485"/>
    <w:rsid w:val="00517C4D"/>
    <w:rsid w:val="005202F3"/>
    <w:rsid w:val="0052032D"/>
    <w:rsid w:val="00520A2D"/>
    <w:rsid w:val="0052101B"/>
    <w:rsid w:val="00522317"/>
    <w:rsid w:val="00522BB4"/>
    <w:rsid w:val="00522C9B"/>
    <w:rsid w:val="00523117"/>
    <w:rsid w:val="00524358"/>
    <w:rsid w:val="005244E1"/>
    <w:rsid w:val="00524A45"/>
    <w:rsid w:val="00524BC8"/>
    <w:rsid w:val="00524C13"/>
    <w:rsid w:val="0052562B"/>
    <w:rsid w:val="00525969"/>
    <w:rsid w:val="00526E03"/>
    <w:rsid w:val="00527E83"/>
    <w:rsid w:val="00530368"/>
    <w:rsid w:val="00530CBE"/>
    <w:rsid w:val="005317C9"/>
    <w:rsid w:val="005318E1"/>
    <w:rsid w:val="00531F4A"/>
    <w:rsid w:val="005334FF"/>
    <w:rsid w:val="00534086"/>
    <w:rsid w:val="0053483E"/>
    <w:rsid w:val="00534FB7"/>
    <w:rsid w:val="00535E9D"/>
    <w:rsid w:val="00536649"/>
    <w:rsid w:val="00536A29"/>
    <w:rsid w:val="00536ABD"/>
    <w:rsid w:val="00536B16"/>
    <w:rsid w:val="00536BB0"/>
    <w:rsid w:val="00540CBC"/>
    <w:rsid w:val="005419C0"/>
    <w:rsid w:val="00541A2B"/>
    <w:rsid w:val="00542114"/>
    <w:rsid w:val="00543A45"/>
    <w:rsid w:val="00543AD3"/>
    <w:rsid w:val="00545230"/>
    <w:rsid w:val="005476A3"/>
    <w:rsid w:val="00551A69"/>
    <w:rsid w:val="00552179"/>
    <w:rsid w:val="0055251D"/>
    <w:rsid w:val="005529D8"/>
    <w:rsid w:val="00553403"/>
    <w:rsid w:val="005541C5"/>
    <w:rsid w:val="0055585E"/>
    <w:rsid w:val="0055610E"/>
    <w:rsid w:val="00556894"/>
    <w:rsid w:val="00556955"/>
    <w:rsid w:val="0055726C"/>
    <w:rsid w:val="00557C8E"/>
    <w:rsid w:val="00560C06"/>
    <w:rsid w:val="0056114B"/>
    <w:rsid w:val="0056144F"/>
    <w:rsid w:val="00561911"/>
    <w:rsid w:val="00561BA9"/>
    <w:rsid w:val="00562300"/>
    <w:rsid w:val="00563604"/>
    <w:rsid w:val="00563AAE"/>
    <w:rsid w:val="0056533C"/>
    <w:rsid w:val="005659AC"/>
    <w:rsid w:val="00565A1B"/>
    <w:rsid w:val="00565AB0"/>
    <w:rsid w:val="0056774B"/>
    <w:rsid w:val="005703C9"/>
    <w:rsid w:val="00570EEE"/>
    <w:rsid w:val="00572803"/>
    <w:rsid w:val="0057299B"/>
    <w:rsid w:val="00572E1E"/>
    <w:rsid w:val="00572EBF"/>
    <w:rsid w:val="00573648"/>
    <w:rsid w:val="00574319"/>
    <w:rsid w:val="00574760"/>
    <w:rsid w:val="0057494E"/>
    <w:rsid w:val="005749CE"/>
    <w:rsid w:val="00574A05"/>
    <w:rsid w:val="00581C81"/>
    <w:rsid w:val="00582076"/>
    <w:rsid w:val="00582F87"/>
    <w:rsid w:val="0058321D"/>
    <w:rsid w:val="005835CC"/>
    <w:rsid w:val="005850F2"/>
    <w:rsid w:val="005858A1"/>
    <w:rsid w:val="00585A4F"/>
    <w:rsid w:val="005860F8"/>
    <w:rsid w:val="0059067D"/>
    <w:rsid w:val="005907F3"/>
    <w:rsid w:val="005927A3"/>
    <w:rsid w:val="00592EF9"/>
    <w:rsid w:val="00594B8A"/>
    <w:rsid w:val="00594CCA"/>
    <w:rsid w:val="005951D9"/>
    <w:rsid w:val="00596400"/>
    <w:rsid w:val="005967BF"/>
    <w:rsid w:val="00597235"/>
    <w:rsid w:val="00597578"/>
    <w:rsid w:val="0059779D"/>
    <w:rsid w:val="00597FEC"/>
    <w:rsid w:val="005A080B"/>
    <w:rsid w:val="005A0893"/>
    <w:rsid w:val="005A091A"/>
    <w:rsid w:val="005A0F5B"/>
    <w:rsid w:val="005A1B6B"/>
    <w:rsid w:val="005A1D90"/>
    <w:rsid w:val="005A3BFD"/>
    <w:rsid w:val="005A571E"/>
    <w:rsid w:val="005A5FF8"/>
    <w:rsid w:val="005A6570"/>
    <w:rsid w:val="005A6B64"/>
    <w:rsid w:val="005A7947"/>
    <w:rsid w:val="005A7ACD"/>
    <w:rsid w:val="005B1DDC"/>
    <w:rsid w:val="005B2119"/>
    <w:rsid w:val="005B2A5E"/>
    <w:rsid w:val="005B30DB"/>
    <w:rsid w:val="005B346E"/>
    <w:rsid w:val="005B3CE3"/>
    <w:rsid w:val="005B3D43"/>
    <w:rsid w:val="005B4CB5"/>
    <w:rsid w:val="005B592C"/>
    <w:rsid w:val="005B6684"/>
    <w:rsid w:val="005B69DB"/>
    <w:rsid w:val="005B6D4E"/>
    <w:rsid w:val="005B7490"/>
    <w:rsid w:val="005B7975"/>
    <w:rsid w:val="005C0BB4"/>
    <w:rsid w:val="005C23F2"/>
    <w:rsid w:val="005C2F26"/>
    <w:rsid w:val="005C3065"/>
    <w:rsid w:val="005C3FAD"/>
    <w:rsid w:val="005C52F0"/>
    <w:rsid w:val="005C541A"/>
    <w:rsid w:val="005C60E7"/>
    <w:rsid w:val="005C6AFB"/>
    <w:rsid w:val="005C7670"/>
    <w:rsid w:val="005C76AD"/>
    <w:rsid w:val="005D0214"/>
    <w:rsid w:val="005D14B7"/>
    <w:rsid w:val="005D19AF"/>
    <w:rsid w:val="005D1CA3"/>
    <w:rsid w:val="005D20FC"/>
    <w:rsid w:val="005D3026"/>
    <w:rsid w:val="005D36E3"/>
    <w:rsid w:val="005D3851"/>
    <w:rsid w:val="005D55CB"/>
    <w:rsid w:val="005D5E23"/>
    <w:rsid w:val="005D63A4"/>
    <w:rsid w:val="005D690A"/>
    <w:rsid w:val="005D76B1"/>
    <w:rsid w:val="005E0190"/>
    <w:rsid w:val="005E01BD"/>
    <w:rsid w:val="005E0B85"/>
    <w:rsid w:val="005E0D3A"/>
    <w:rsid w:val="005E0EDD"/>
    <w:rsid w:val="005E1CFD"/>
    <w:rsid w:val="005E51B3"/>
    <w:rsid w:val="005F0356"/>
    <w:rsid w:val="005F12D0"/>
    <w:rsid w:val="005F1424"/>
    <w:rsid w:val="005F151F"/>
    <w:rsid w:val="005F3EAD"/>
    <w:rsid w:val="005F41DD"/>
    <w:rsid w:val="005F67F1"/>
    <w:rsid w:val="00600179"/>
    <w:rsid w:val="00600916"/>
    <w:rsid w:val="0060108D"/>
    <w:rsid w:val="006011CD"/>
    <w:rsid w:val="00601245"/>
    <w:rsid w:val="00602794"/>
    <w:rsid w:val="00603A17"/>
    <w:rsid w:val="0060662E"/>
    <w:rsid w:val="006068EB"/>
    <w:rsid w:val="00606C28"/>
    <w:rsid w:val="00607388"/>
    <w:rsid w:val="0060774B"/>
    <w:rsid w:val="00610EE1"/>
    <w:rsid w:val="006127FC"/>
    <w:rsid w:val="00613A58"/>
    <w:rsid w:val="00614024"/>
    <w:rsid w:val="00614200"/>
    <w:rsid w:val="00614BC9"/>
    <w:rsid w:val="00615B81"/>
    <w:rsid w:val="0061608C"/>
    <w:rsid w:val="00616138"/>
    <w:rsid w:val="006164DF"/>
    <w:rsid w:val="00616519"/>
    <w:rsid w:val="0061709B"/>
    <w:rsid w:val="006176ED"/>
    <w:rsid w:val="00617753"/>
    <w:rsid w:val="00617FFD"/>
    <w:rsid w:val="00621CB9"/>
    <w:rsid w:val="00621F15"/>
    <w:rsid w:val="006225EA"/>
    <w:rsid w:val="006229BA"/>
    <w:rsid w:val="00623020"/>
    <w:rsid w:val="00623EDB"/>
    <w:rsid w:val="006241AC"/>
    <w:rsid w:val="00624323"/>
    <w:rsid w:val="00625479"/>
    <w:rsid w:val="0062707E"/>
    <w:rsid w:val="0063046D"/>
    <w:rsid w:val="006316EA"/>
    <w:rsid w:val="0063390E"/>
    <w:rsid w:val="00633940"/>
    <w:rsid w:val="006365F2"/>
    <w:rsid w:val="00636F1A"/>
    <w:rsid w:val="00641808"/>
    <w:rsid w:val="00641BE6"/>
    <w:rsid w:val="00641E30"/>
    <w:rsid w:val="00641F22"/>
    <w:rsid w:val="00642761"/>
    <w:rsid w:val="006438D1"/>
    <w:rsid w:val="006443AB"/>
    <w:rsid w:val="00644BBA"/>
    <w:rsid w:val="00644CE5"/>
    <w:rsid w:val="00645686"/>
    <w:rsid w:val="006467AF"/>
    <w:rsid w:val="006472EF"/>
    <w:rsid w:val="006510B6"/>
    <w:rsid w:val="006525B2"/>
    <w:rsid w:val="0065394A"/>
    <w:rsid w:val="006570EE"/>
    <w:rsid w:val="00657325"/>
    <w:rsid w:val="006600A1"/>
    <w:rsid w:val="00665953"/>
    <w:rsid w:val="0066679B"/>
    <w:rsid w:val="00666F22"/>
    <w:rsid w:val="006701D0"/>
    <w:rsid w:val="006701F0"/>
    <w:rsid w:val="00670DE8"/>
    <w:rsid w:val="00673402"/>
    <w:rsid w:val="00673F06"/>
    <w:rsid w:val="00674930"/>
    <w:rsid w:val="00674D06"/>
    <w:rsid w:val="0067591E"/>
    <w:rsid w:val="00675CB4"/>
    <w:rsid w:val="00675FB5"/>
    <w:rsid w:val="00676D0B"/>
    <w:rsid w:val="00677651"/>
    <w:rsid w:val="006802AD"/>
    <w:rsid w:val="00680F62"/>
    <w:rsid w:val="00682B6A"/>
    <w:rsid w:val="00682DA6"/>
    <w:rsid w:val="0068410D"/>
    <w:rsid w:val="00684434"/>
    <w:rsid w:val="00685093"/>
    <w:rsid w:val="006852CE"/>
    <w:rsid w:val="006857DD"/>
    <w:rsid w:val="0068597B"/>
    <w:rsid w:val="00686365"/>
    <w:rsid w:val="00686EC6"/>
    <w:rsid w:val="006875BC"/>
    <w:rsid w:val="00687619"/>
    <w:rsid w:val="00690C0D"/>
    <w:rsid w:val="0069155C"/>
    <w:rsid w:val="0069254F"/>
    <w:rsid w:val="0069256B"/>
    <w:rsid w:val="006928FF"/>
    <w:rsid w:val="00692916"/>
    <w:rsid w:val="00692CE1"/>
    <w:rsid w:val="0069346E"/>
    <w:rsid w:val="006937D2"/>
    <w:rsid w:val="00693A94"/>
    <w:rsid w:val="00693C5A"/>
    <w:rsid w:val="00695456"/>
    <w:rsid w:val="00695F8F"/>
    <w:rsid w:val="00696424"/>
    <w:rsid w:val="006968B4"/>
    <w:rsid w:val="00696BAE"/>
    <w:rsid w:val="00696E1E"/>
    <w:rsid w:val="006973A4"/>
    <w:rsid w:val="00697E4A"/>
    <w:rsid w:val="006A05C3"/>
    <w:rsid w:val="006A079F"/>
    <w:rsid w:val="006A2C85"/>
    <w:rsid w:val="006A337C"/>
    <w:rsid w:val="006A421B"/>
    <w:rsid w:val="006A481B"/>
    <w:rsid w:val="006A4AAF"/>
    <w:rsid w:val="006A50AA"/>
    <w:rsid w:val="006A5C70"/>
    <w:rsid w:val="006A5E38"/>
    <w:rsid w:val="006A5EE2"/>
    <w:rsid w:val="006A5FBE"/>
    <w:rsid w:val="006A6156"/>
    <w:rsid w:val="006A65CD"/>
    <w:rsid w:val="006B2613"/>
    <w:rsid w:val="006B465E"/>
    <w:rsid w:val="006B55F1"/>
    <w:rsid w:val="006B599D"/>
    <w:rsid w:val="006B5A52"/>
    <w:rsid w:val="006B631E"/>
    <w:rsid w:val="006B64E2"/>
    <w:rsid w:val="006B6B36"/>
    <w:rsid w:val="006B7548"/>
    <w:rsid w:val="006C071F"/>
    <w:rsid w:val="006C1181"/>
    <w:rsid w:val="006C1446"/>
    <w:rsid w:val="006C15FA"/>
    <w:rsid w:val="006C19B3"/>
    <w:rsid w:val="006C29AD"/>
    <w:rsid w:val="006C3F5C"/>
    <w:rsid w:val="006C4EE8"/>
    <w:rsid w:val="006C5123"/>
    <w:rsid w:val="006C5751"/>
    <w:rsid w:val="006C5DF1"/>
    <w:rsid w:val="006C69F1"/>
    <w:rsid w:val="006D069D"/>
    <w:rsid w:val="006D0970"/>
    <w:rsid w:val="006D2DE7"/>
    <w:rsid w:val="006D4925"/>
    <w:rsid w:val="006D4A90"/>
    <w:rsid w:val="006D56A8"/>
    <w:rsid w:val="006D6022"/>
    <w:rsid w:val="006D71FD"/>
    <w:rsid w:val="006D76CF"/>
    <w:rsid w:val="006D7839"/>
    <w:rsid w:val="006E0BAC"/>
    <w:rsid w:val="006E1F15"/>
    <w:rsid w:val="006E2615"/>
    <w:rsid w:val="006E264A"/>
    <w:rsid w:val="006E59BC"/>
    <w:rsid w:val="006E5FA0"/>
    <w:rsid w:val="006E60D6"/>
    <w:rsid w:val="006E6637"/>
    <w:rsid w:val="006E6FD4"/>
    <w:rsid w:val="006F07B9"/>
    <w:rsid w:val="006F1217"/>
    <w:rsid w:val="006F1739"/>
    <w:rsid w:val="006F3172"/>
    <w:rsid w:val="006F41BB"/>
    <w:rsid w:val="006F4684"/>
    <w:rsid w:val="006F4E01"/>
    <w:rsid w:val="006F4E84"/>
    <w:rsid w:val="006F5809"/>
    <w:rsid w:val="006F586F"/>
    <w:rsid w:val="006F5880"/>
    <w:rsid w:val="006F5971"/>
    <w:rsid w:val="006F5E93"/>
    <w:rsid w:val="006F61D6"/>
    <w:rsid w:val="006F6736"/>
    <w:rsid w:val="006F6AD6"/>
    <w:rsid w:val="007008E3"/>
    <w:rsid w:val="00700DFD"/>
    <w:rsid w:val="007019C7"/>
    <w:rsid w:val="0070202E"/>
    <w:rsid w:val="00703B03"/>
    <w:rsid w:val="007046DB"/>
    <w:rsid w:val="00704D98"/>
    <w:rsid w:val="00705C8B"/>
    <w:rsid w:val="007061C3"/>
    <w:rsid w:val="00706530"/>
    <w:rsid w:val="00707254"/>
    <w:rsid w:val="00707813"/>
    <w:rsid w:val="00707CDF"/>
    <w:rsid w:val="00707F28"/>
    <w:rsid w:val="00711977"/>
    <w:rsid w:val="00711FB5"/>
    <w:rsid w:val="0071240B"/>
    <w:rsid w:val="00712B2D"/>
    <w:rsid w:val="00713055"/>
    <w:rsid w:val="00713340"/>
    <w:rsid w:val="00713DAA"/>
    <w:rsid w:val="007143DE"/>
    <w:rsid w:val="007146AF"/>
    <w:rsid w:val="00714B37"/>
    <w:rsid w:val="00714D17"/>
    <w:rsid w:val="00714D57"/>
    <w:rsid w:val="00715031"/>
    <w:rsid w:val="007153B6"/>
    <w:rsid w:val="00716912"/>
    <w:rsid w:val="00716A7C"/>
    <w:rsid w:val="00717430"/>
    <w:rsid w:val="007201C0"/>
    <w:rsid w:val="007210F7"/>
    <w:rsid w:val="00722B52"/>
    <w:rsid w:val="007238C6"/>
    <w:rsid w:val="00724475"/>
    <w:rsid w:val="00724959"/>
    <w:rsid w:val="00724C58"/>
    <w:rsid w:val="00725543"/>
    <w:rsid w:val="00725D08"/>
    <w:rsid w:val="0072600F"/>
    <w:rsid w:val="00726159"/>
    <w:rsid w:val="00726415"/>
    <w:rsid w:val="007278A9"/>
    <w:rsid w:val="00730A49"/>
    <w:rsid w:val="007320C9"/>
    <w:rsid w:val="007337F6"/>
    <w:rsid w:val="00734668"/>
    <w:rsid w:val="0073539A"/>
    <w:rsid w:val="00736595"/>
    <w:rsid w:val="00737218"/>
    <w:rsid w:val="007374A6"/>
    <w:rsid w:val="007378F5"/>
    <w:rsid w:val="00737B67"/>
    <w:rsid w:val="00741C05"/>
    <w:rsid w:val="00742128"/>
    <w:rsid w:val="007437D1"/>
    <w:rsid w:val="00744607"/>
    <w:rsid w:val="00744C5D"/>
    <w:rsid w:val="00744ED3"/>
    <w:rsid w:val="00745178"/>
    <w:rsid w:val="00746438"/>
    <w:rsid w:val="007470ED"/>
    <w:rsid w:val="007478FE"/>
    <w:rsid w:val="007525AA"/>
    <w:rsid w:val="0075287E"/>
    <w:rsid w:val="00753911"/>
    <w:rsid w:val="00753C21"/>
    <w:rsid w:val="00753FCD"/>
    <w:rsid w:val="00754382"/>
    <w:rsid w:val="007544BE"/>
    <w:rsid w:val="00755C7C"/>
    <w:rsid w:val="00757420"/>
    <w:rsid w:val="00757972"/>
    <w:rsid w:val="00757D26"/>
    <w:rsid w:val="00760134"/>
    <w:rsid w:val="00761012"/>
    <w:rsid w:val="007619F7"/>
    <w:rsid w:val="0076262B"/>
    <w:rsid w:val="00763207"/>
    <w:rsid w:val="007636FA"/>
    <w:rsid w:val="00763C55"/>
    <w:rsid w:val="007645D5"/>
    <w:rsid w:val="00764F08"/>
    <w:rsid w:val="00764FFB"/>
    <w:rsid w:val="00765008"/>
    <w:rsid w:val="00766330"/>
    <w:rsid w:val="0076694E"/>
    <w:rsid w:val="0077010A"/>
    <w:rsid w:val="0077147C"/>
    <w:rsid w:val="00771758"/>
    <w:rsid w:val="0077500A"/>
    <w:rsid w:val="00776115"/>
    <w:rsid w:val="007769EF"/>
    <w:rsid w:val="00776DCA"/>
    <w:rsid w:val="00777559"/>
    <w:rsid w:val="00780997"/>
    <w:rsid w:val="007824D7"/>
    <w:rsid w:val="0078380C"/>
    <w:rsid w:val="00783AAA"/>
    <w:rsid w:val="00784D77"/>
    <w:rsid w:val="00785611"/>
    <w:rsid w:val="00786F78"/>
    <w:rsid w:val="00787E8C"/>
    <w:rsid w:val="00790F84"/>
    <w:rsid w:val="0079116B"/>
    <w:rsid w:val="00792588"/>
    <w:rsid w:val="00792936"/>
    <w:rsid w:val="00792E99"/>
    <w:rsid w:val="00793E14"/>
    <w:rsid w:val="0079451C"/>
    <w:rsid w:val="007946C9"/>
    <w:rsid w:val="0079532B"/>
    <w:rsid w:val="007954E5"/>
    <w:rsid w:val="00796F96"/>
    <w:rsid w:val="00797EE0"/>
    <w:rsid w:val="00797F98"/>
    <w:rsid w:val="007A05B5"/>
    <w:rsid w:val="007A21D4"/>
    <w:rsid w:val="007A25F8"/>
    <w:rsid w:val="007A2837"/>
    <w:rsid w:val="007A299E"/>
    <w:rsid w:val="007A2D4A"/>
    <w:rsid w:val="007A2D76"/>
    <w:rsid w:val="007A4E02"/>
    <w:rsid w:val="007A5730"/>
    <w:rsid w:val="007A5771"/>
    <w:rsid w:val="007A5A90"/>
    <w:rsid w:val="007A66AB"/>
    <w:rsid w:val="007A6956"/>
    <w:rsid w:val="007A6E2D"/>
    <w:rsid w:val="007A7108"/>
    <w:rsid w:val="007B031D"/>
    <w:rsid w:val="007B116F"/>
    <w:rsid w:val="007B20D3"/>
    <w:rsid w:val="007B23EA"/>
    <w:rsid w:val="007B26B5"/>
    <w:rsid w:val="007B400B"/>
    <w:rsid w:val="007B4304"/>
    <w:rsid w:val="007B45B6"/>
    <w:rsid w:val="007B565F"/>
    <w:rsid w:val="007B5830"/>
    <w:rsid w:val="007B5F2B"/>
    <w:rsid w:val="007B61D0"/>
    <w:rsid w:val="007B64F3"/>
    <w:rsid w:val="007B794A"/>
    <w:rsid w:val="007B7E13"/>
    <w:rsid w:val="007C0659"/>
    <w:rsid w:val="007C1523"/>
    <w:rsid w:val="007C1ACC"/>
    <w:rsid w:val="007C2C7C"/>
    <w:rsid w:val="007C3451"/>
    <w:rsid w:val="007C3D2D"/>
    <w:rsid w:val="007C5467"/>
    <w:rsid w:val="007C5571"/>
    <w:rsid w:val="007C65AC"/>
    <w:rsid w:val="007C6665"/>
    <w:rsid w:val="007C6A0A"/>
    <w:rsid w:val="007D1018"/>
    <w:rsid w:val="007D2210"/>
    <w:rsid w:val="007D247C"/>
    <w:rsid w:val="007D329B"/>
    <w:rsid w:val="007D372D"/>
    <w:rsid w:val="007D3B30"/>
    <w:rsid w:val="007D424C"/>
    <w:rsid w:val="007D47C3"/>
    <w:rsid w:val="007D49CD"/>
    <w:rsid w:val="007D4A3E"/>
    <w:rsid w:val="007D690C"/>
    <w:rsid w:val="007D71C2"/>
    <w:rsid w:val="007D7E9F"/>
    <w:rsid w:val="007E010A"/>
    <w:rsid w:val="007E016A"/>
    <w:rsid w:val="007E0B14"/>
    <w:rsid w:val="007E3042"/>
    <w:rsid w:val="007E4215"/>
    <w:rsid w:val="007E45B9"/>
    <w:rsid w:val="007E4A13"/>
    <w:rsid w:val="007E6269"/>
    <w:rsid w:val="007E7322"/>
    <w:rsid w:val="007E7BAD"/>
    <w:rsid w:val="007E7D2A"/>
    <w:rsid w:val="007F0F20"/>
    <w:rsid w:val="007F15D9"/>
    <w:rsid w:val="007F179A"/>
    <w:rsid w:val="007F3387"/>
    <w:rsid w:val="007F343C"/>
    <w:rsid w:val="007F3FF1"/>
    <w:rsid w:val="007F5176"/>
    <w:rsid w:val="007F577C"/>
    <w:rsid w:val="007F5AC0"/>
    <w:rsid w:val="007F77C5"/>
    <w:rsid w:val="007F7EC7"/>
    <w:rsid w:val="00800391"/>
    <w:rsid w:val="0080104D"/>
    <w:rsid w:val="0080178A"/>
    <w:rsid w:val="00802923"/>
    <w:rsid w:val="00804F7C"/>
    <w:rsid w:val="00805130"/>
    <w:rsid w:val="008055A5"/>
    <w:rsid w:val="0080595C"/>
    <w:rsid w:val="00807A13"/>
    <w:rsid w:val="00810714"/>
    <w:rsid w:val="0081299C"/>
    <w:rsid w:val="008129F1"/>
    <w:rsid w:val="00812B52"/>
    <w:rsid w:val="008136F3"/>
    <w:rsid w:val="00813A21"/>
    <w:rsid w:val="008141C4"/>
    <w:rsid w:val="008158FF"/>
    <w:rsid w:val="00815FC2"/>
    <w:rsid w:val="00815FC6"/>
    <w:rsid w:val="00817C48"/>
    <w:rsid w:val="00817C70"/>
    <w:rsid w:val="00817DCD"/>
    <w:rsid w:val="00817F8E"/>
    <w:rsid w:val="008210D5"/>
    <w:rsid w:val="00823A44"/>
    <w:rsid w:val="0082401F"/>
    <w:rsid w:val="008248BB"/>
    <w:rsid w:val="00824909"/>
    <w:rsid w:val="00825377"/>
    <w:rsid w:val="00825475"/>
    <w:rsid w:val="00825AE4"/>
    <w:rsid w:val="00825C72"/>
    <w:rsid w:val="0082630F"/>
    <w:rsid w:val="008268E2"/>
    <w:rsid w:val="00826D66"/>
    <w:rsid w:val="008270E5"/>
    <w:rsid w:val="00827385"/>
    <w:rsid w:val="0082781F"/>
    <w:rsid w:val="008333D6"/>
    <w:rsid w:val="00834104"/>
    <w:rsid w:val="008346EA"/>
    <w:rsid w:val="00834B05"/>
    <w:rsid w:val="00834C6D"/>
    <w:rsid w:val="008359F1"/>
    <w:rsid w:val="00835B4E"/>
    <w:rsid w:val="008366F9"/>
    <w:rsid w:val="0083684E"/>
    <w:rsid w:val="00836C72"/>
    <w:rsid w:val="008374E5"/>
    <w:rsid w:val="00837943"/>
    <w:rsid w:val="008406ED"/>
    <w:rsid w:val="00842477"/>
    <w:rsid w:val="008424FF"/>
    <w:rsid w:val="00843430"/>
    <w:rsid w:val="008438C4"/>
    <w:rsid w:val="008444E7"/>
    <w:rsid w:val="008451BE"/>
    <w:rsid w:val="00845A54"/>
    <w:rsid w:val="00847428"/>
    <w:rsid w:val="00850830"/>
    <w:rsid w:val="00850BD9"/>
    <w:rsid w:val="00850F26"/>
    <w:rsid w:val="008514A7"/>
    <w:rsid w:val="00852F91"/>
    <w:rsid w:val="00853B90"/>
    <w:rsid w:val="008556FD"/>
    <w:rsid w:val="00855B14"/>
    <w:rsid w:val="008565CB"/>
    <w:rsid w:val="0085729A"/>
    <w:rsid w:val="00860304"/>
    <w:rsid w:val="0086048B"/>
    <w:rsid w:val="008606F7"/>
    <w:rsid w:val="00860C5D"/>
    <w:rsid w:val="008624EC"/>
    <w:rsid w:val="0086252C"/>
    <w:rsid w:val="00862568"/>
    <w:rsid w:val="0086260C"/>
    <w:rsid w:val="00862E94"/>
    <w:rsid w:val="008640DD"/>
    <w:rsid w:val="008641C6"/>
    <w:rsid w:val="00866CD8"/>
    <w:rsid w:val="00870C17"/>
    <w:rsid w:val="0087140E"/>
    <w:rsid w:val="00871B3D"/>
    <w:rsid w:val="00872AB3"/>
    <w:rsid w:val="00873198"/>
    <w:rsid w:val="008742D3"/>
    <w:rsid w:val="00874D3E"/>
    <w:rsid w:val="00876199"/>
    <w:rsid w:val="00876670"/>
    <w:rsid w:val="00876E94"/>
    <w:rsid w:val="00877809"/>
    <w:rsid w:val="0088174B"/>
    <w:rsid w:val="00881C54"/>
    <w:rsid w:val="008821E0"/>
    <w:rsid w:val="00883A0D"/>
    <w:rsid w:val="008844A2"/>
    <w:rsid w:val="008845A4"/>
    <w:rsid w:val="00884843"/>
    <w:rsid w:val="00884F86"/>
    <w:rsid w:val="008854AB"/>
    <w:rsid w:val="00885CCE"/>
    <w:rsid w:val="00886938"/>
    <w:rsid w:val="0088727C"/>
    <w:rsid w:val="008878E9"/>
    <w:rsid w:val="00887CD1"/>
    <w:rsid w:val="00890359"/>
    <w:rsid w:val="008903E0"/>
    <w:rsid w:val="00891458"/>
    <w:rsid w:val="008922B6"/>
    <w:rsid w:val="0089262E"/>
    <w:rsid w:val="0089285F"/>
    <w:rsid w:val="008929DE"/>
    <w:rsid w:val="0089392A"/>
    <w:rsid w:val="00894EAC"/>
    <w:rsid w:val="00895105"/>
    <w:rsid w:val="00895D4A"/>
    <w:rsid w:val="00896622"/>
    <w:rsid w:val="008A02FF"/>
    <w:rsid w:val="008A0823"/>
    <w:rsid w:val="008A0AD6"/>
    <w:rsid w:val="008A232A"/>
    <w:rsid w:val="008A2A44"/>
    <w:rsid w:val="008A3DE8"/>
    <w:rsid w:val="008A58D1"/>
    <w:rsid w:val="008A5B60"/>
    <w:rsid w:val="008A73AE"/>
    <w:rsid w:val="008A746A"/>
    <w:rsid w:val="008A7871"/>
    <w:rsid w:val="008A7B8C"/>
    <w:rsid w:val="008B09F6"/>
    <w:rsid w:val="008B12E8"/>
    <w:rsid w:val="008B3068"/>
    <w:rsid w:val="008B6517"/>
    <w:rsid w:val="008B6738"/>
    <w:rsid w:val="008B6FA0"/>
    <w:rsid w:val="008B79E3"/>
    <w:rsid w:val="008B7AD5"/>
    <w:rsid w:val="008B7EC7"/>
    <w:rsid w:val="008C06C0"/>
    <w:rsid w:val="008C16ED"/>
    <w:rsid w:val="008C3DA1"/>
    <w:rsid w:val="008C45E8"/>
    <w:rsid w:val="008C60FA"/>
    <w:rsid w:val="008D090B"/>
    <w:rsid w:val="008D128B"/>
    <w:rsid w:val="008D16FC"/>
    <w:rsid w:val="008D18E2"/>
    <w:rsid w:val="008D1A3C"/>
    <w:rsid w:val="008D2AC3"/>
    <w:rsid w:val="008D2C8C"/>
    <w:rsid w:val="008D4077"/>
    <w:rsid w:val="008D4FCD"/>
    <w:rsid w:val="008D516E"/>
    <w:rsid w:val="008D5D3C"/>
    <w:rsid w:val="008D5FE4"/>
    <w:rsid w:val="008D70A8"/>
    <w:rsid w:val="008D72DC"/>
    <w:rsid w:val="008D7FCF"/>
    <w:rsid w:val="008E04E7"/>
    <w:rsid w:val="008E0A70"/>
    <w:rsid w:val="008E0E44"/>
    <w:rsid w:val="008E15B6"/>
    <w:rsid w:val="008E1B83"/>
    <w:rsid w:val="008E2559"/>
    <w:rsid w:val="008E26B8"/>
    <w:rsid w:val="008E3199"/>
    <w:rsid w:val="008E32CC"/>
    <w:rsid w:val="008E4DD7"/>
    <w:rsid w:val="008E4F03"/>
    <w:rsid w:val="008E754F"/>
    <w:rsid w:val="008E76A0"/>
    <w:rsid w:val="008E7BB0"/>
    <w:rsid w:val="008F11C1"/>
    <w:rsid w:val="008F18F2"/>
    <w:rsid w:val="008F23A0"/>
    <w:rsid w:val="008F26EF"/>
    <w:rsid w:val="008F351E"/>
    <w:rsid w:val="008F3616"/>
    <w:rsid w:val="008F384F"/>
    <w:rsid w:val="008F3E4C"/>
    <w:rsid w:val="008F4C36"/>
    <w:rsid w:val="008F563A"/>
    <w:rsid w:val="008F5B10"/>
    <w:rsid w:val="008F657D"/>
    <w:rsid w:val="008F7103"/>
    <w:rsid w:val="008F748F"/>
    <w:rsid w:val="008F7783"/>
    <w:rsid w:val="00900DFB"/>
    <w:rsid w:val="009014C6"/>
    <w:rsid w:val="00901DA3"/>
    <w:rsid w:val="0090204A"/>
    <w:rsid w:val="009028A9"/>
    <w:rsid w:val="00902CA0"/>
    <w:rsid w:val="009030CF"/>
    <w:rsid w:val="00903EB2"/>
    <w:rsid w:val="0090428D"/>
    <w:rsid w:val="009042E0"/>
    <w:rsid w:val="00905146"/>
    <w:rsid w:val="00905286"/>
    <w:rsid w:val="00910504"/>
    <w:rsid w:val="0091082E"/>
    <w:rsid w:val="009109D5"/>
    <w:rsid w:val="00910B2A"/>
    <w:rsid w:val="00911235"/>
    <w:rsid w:val="00911449"/>
    <w:rsid w:val="0091158E"/>
    <w:rsid w:val="009119EC"/>
    <w:rsid w:val="00911A24"/>
    <w:rsid w:val="00911F3A"/>
    <w:rsid w:val="00913063"/>
    <w:rsid w:val="0091335D"/>
    <w:rsid w:val="009139F1"/>
    <w:rsid w:val="00915385"/>
    <w:rsid w:val="00915A99"/>
    <w:rsid w:val="00915BFB"/>
    <w:rsid w:val="00915F64"/>
    <w:rsid w:val="009163C1"/>
    <w:rsid w:val="00921334"/>
    <w:rsid w:val="009214F7"/>
    <w:rsid w:val="0092276C"/>
    <w:rsid w:val="0092284C"/>
    <w:rsid w:val="009237EE"/>
    <w:rsid w:val="0092411D"/>
    <w:rsid w:val="0092650C"/>
    <w:rsid w:val="00926F2D"/>
    <w:rsid w:val="00930EBC"/>
    <w:rsid w:val="009319A4"/>
    <w:rsid w:val="009322F9"/>
    <w:rsid w:val="00932442"/>
    <w:rsid w:val="009326F4"/>
    <w:rsid w:val="00934E87"/>
    <w:rsid w:val="0093552F"/>
    <w:rsid w:val="00935F91"/>
    <w:rsid w:val="00936A80"/>
    <w:rsid w:val="00936E7E"/>
    <w:rsid w:val="009370CE"/>
    <w:rsid w:val="00937E0A"/>
    <w:rsid w:val="0094049E"/>
    <w:rsid w:val="00940538"/>
    <w:rsid w:val="0094072C"/>
    <w:rsid w:val="00940BD5"/>
    <w:rsid w:val="00940D69"/>
    <w:rsid w:val="009410DC"/>
    <w:rsid w:val="00941B0E"/>
    <w:rsid w:val="00941EFB"/>
    <w:rsid w:val="00941EFE"/>
    <w:rsid w:val="009424C0"/>
    <w:rsid w:val="009436EF"/>
    <w:rsid w:val="009446A4"/>
    <w:rsid w:val="00944840"/>
    <w:rsid w:val="00944951"/>
    <w:rsid w:val="00944AB6"/>
    <w:rsid w:val="009451C5"/>
    <w:rsid w:val="00945279"/>
    <w:rsid w:val="009462FC"/>
    <w:rsid w:val="00946568"/>
    <w:rsid w:val="0094674C"/>
    <w:rsid w:val="00946BC7"/>
    <w:rsid w:val="00947F94"/>
    <w:rsid w:val="009501C3"/>
    <w:rsid w:val="0095151C"/>
    <w:rsid w:val="00951A5A"/>
    <w:rsid w:val="00952A18"/>
    <w:rsid w:val="00952D27"/>
    <w:rsid w:val="00952DCA"/>
    <w:rsid w:val="00952F23"/>
    <w:rsid w:val="0095361F"/>
    <w:rsid w:val="00953974"/>
    <w:rsid w:val="009552A4"/>
    <w:rsid w:val="009560FD"/>
    <w:rsid w:val="00956BB5"/>
    <w:rsid w:val="00956FAA"/>
    <w:rsid w:val="009573A4"/>
    <w:rsid w:val="009573F0"/>
    <w:rsid w:val="0095742F"/>
    <w:rsid w:val="00957831"/>
    <w:rsid w:val="009579B9"/>
    <w:rsid w:val="00957A35"/>
    <w:rsid w:val="00960586"/>
    <w:rsid w:val="00961035"/>
    <w:rsid w:val="009623EC"/>
    <w:rsid w:val="009629A4"/>
    <w:rsid w:val="00962AEF"/>
    <w:rsid w:val="00962DEF"/>
    <w:rsid w:val="009638F1"/>
    <w:rsid w:val="00963C9E"/>
    <w:rsid w:val="00964EA0"/>
    <w:rsid w:val="0096597F"/>
    <w:rsid w:val="00966209"/>
    <w:rsid w:val="0096620F"/>
    <w:rsid w:val="009667FC"/>
    <w:rsid w:val="00971979"/>
    <w:rsid w:val="00971BE9"/>
    <w:rsid w:val="00972BCB"/>
    <w:rsid w:val="0097338A"/>
    <w:rsid w:val="00974434"/>
    <w:rsid w:val="00974B28"/>
    <w:rsid w:val="00974DFE"/>
    <w:rsid w:val="00974FC5"/>
    <w:rsid w:val="00975115"/>
    <w:rsid w:val="00975A60"/>
    <w:rsid w:val="009774BC"/>
    <w:rsid w:val="00977CCB"/>
    <w:rsid w:val="0098084E"/>
    <w:rsid w:val="00980A18"/>
    <w:rsid w:val="0098133C"/>
    <w:rsid w:val="009815D6"/>
    <w:rsid w:val="00981678"/>
    <w:rsid w:val="00981BDA"/>
    <w:rsid w:val="00982FF3"/>
    <w:rsid w:val="009830D3"/>
    <w:rsid w:val="009838B4"/>
    <w:rsid w:val="00983FF4"/>
    <w:rsid w:val="00984E53"/>
    <w:rsid w:val="0098592E"/>
    <w:rsid w:val="00990C03"/>
    <w:rsid w:val="00991713"/>
    <w:rsid w:val="0099302C"/>
    <w:rsid w:val="00993C94"/>
    <w:rsid w:val="00993F43"/>
    <w:rsid w:val="00993FE9"/>
    <w:rsid w:val="009940EE"/>
    <w:rsid w:val="009942EB"/>
    <w:rsid w:val="009950AB"/>
    <w:rsid w:val="009958CE"/>
    <w:rsid w:val="009966FC"/>
    <w:rsid w:val="0099690C"/>
    <w:rsid w:val="00997522"/>
    <w:rsid w:val="00997E31"/>
    <w:rsid w:val="009A013C"/>
    <w:rsid w:val="009A0357"/>
    <w:rsid w:val="009A4107"/>
    <w:rsid w:val="009A6229"/>
    <w:rsid w:val="009A7290"/>
    <w:rsid w:val="009A7DF4"/>
    <w:rsid w:val="009B0043"/>
    <w:rsid w:val="009B0E2D"/>
    <w:rsid w:val="009B0EEC"/>
    <w:rsid w:val="009B3CE7"/>
    <w:rsid w:val="009B4857"/>
    <w:rsid w:val="009B533E"/>
    <w:rsid w:val="009B73AB"/>
    <w:rsid w:val="009B7632"/>
    <w:rsid w:val="009B7ADE"/>
    <w:rsid w:val="009C01D0"/>
    <w:rsid w:val="009C1249"/>
    <w:rsid w:val="009C24BA"/>
    <w:rsid w:val="009C2953"/>
    <w:rsid w:val="009C2EF1"/>
    <w:rsid w:val="009C4164"/>
    <w:rsid w:val="009D1406"/>
    <w:rsid w:val="009D1415"/>
    <w:rsid w:val="009D1C3C"/>
    <w:rsid w:val="009D212B"/>
    <w:rsid w:val="009D2474"/>
    <w:rsid w:val="009D417B"/>
    <w:rsid w:val="009D4B13"/>
    <w:rsid w:val="009D4CC1"/>
    <w:rsid w:val="009D4D1F"/>
    <w:rsid w:val="009D4EB2"/>
    <w:rsid w:val="009D50A6"/>
    <w:rsid w:val="009D5E85"/>
    <w:rsid w:val="009D6536"/>
    <w:rsid w:val="009D7ADE"/>
    <w:rsid w:val="009D7AFB"/>
    <w:rsid w:val="009D7D60"/>
    <w:rsid w:val="009E18BB"/>
    <w:rsid w:val="009E1C57"/>
    <w:rsid w:val="009E4481"/>
    <w:rsid w:val="009E4948"/>
    <w:rsid w:val="009E6301"/>
    <w:rsid w:val="009E6315"/>
    <w:rsid w:val="009E660F"/>
    <w:rsid w:val="009E689A"/>
    <w:rsid w:val="009E7347"/>
    <w:rsid w:val="009F013F"/>
    <w:rsid w:val="009F04B7"/>
    <w:rsid w:val="009F0655"/>
    <w:rsid w:val="009F136C"/>
    <w:rsid w:val="009F18CC"/>
    <w:rsid w:val="009F3641"/>
    <w:rsid w:val="009F4B8D"/>
    <w:rsid w:val="009F542F"/>
    <w:rsid w:val="009F62AF"/>
    <w:rsid w:val="009F6E8E"/>
    <w:rsid w:val="009F78D1"/>
    <w:rsid w:val="009F7C50"/>
    <w:rsid w:val="009F7CE5"/>
    <w:rsid w:val="00A01390"/>
    <w:rsid w:val="00A01A99"/>
    <w:rsid w:val="00A024F2"/>
    <w:rsid w:val="00A03263"/>
    <w:rsid w:val="00A036AB"/>
    <w:rsid w:val="00A04530"/>
    <w:rsid w:val="00A0576F"/>
    <w:rsid w:val="00A05F75"/>
    <w:rsid w:val="00A067D2"/>
    <w:rsid w:val="00A07AC3"/>
    <w:rsid w:val="00A07CFA"/>
    <w:rsid w:val="00A103D4"/>
    <w:rsid w:val="00A11910"/>
    <w:rsid w:val="00A12194"/>
    <w:rsid w:val="00A121AB"/>
    <w:rsid w:val="00A13133"/>
    <w:rsid w:val="00A1377B"/>
    <w:rsid w:val="00A14827"/>
    <w:rsid w:val="00A14B6C"/>
    <w:rsid w:val="00A159BF"/>
    <w:rsid w:val="00A163A1"/>
    <w:rsid w:val="00A200EE"/>
    <w:rsid w:val="00A219EA"/>
    <w:rsid w:val="00A21EA5"/>
    <w:rsid w:val="00A222A4"/>
    <w:rsid w:val="00A22372"/>
    <w:rsid w:val="00A22AB0"/>
    <w:rsid w:val="00A23D53"/>
    <w:rsid w:val="00A2420C"/>
    <w:rsid w:val="00A24BD2"/>
    <w:rsid w:val="00A24CBE"/>
    <w:rsid w:val="00A24D89"/>
    <w:rsid w:val="00A25C85"/>
    <w:rsid w:val="00A268E1"/>
    <w:rsid w:val="00A27981"/>
    <w:rsid w:val="00A27CC4"/>
    <w:rsid w:val="00A304CC"/>
    <w:rsid w:val="00A30ECC"/>
    <w:rsid w:val="00A3125D"/>
    <w:rsid w:val="00A31480"/>
    <w:rsid w:val="00A31782"/>
    <w:rsid w:val="00A323B5"/>
    <w:rsid w:val="00A32B11"/>
    <w:rsid w:val="00A32B25"/>
    <w:rsid w:val="00A33A4B"/>
    <w:rsid w:val="00A33F8B"/>
    <w:rsid w:val="00A3431E"/>
    <w:rsid w:val="00A34A7C"/>
    <w:rsid w:val="00A34C77"/>
    <w:rsid w:val="00A354BA"/>
    <w:rsid w:val="00A35A0C"/>
    <w:rsid w:val="00A366DD"/>
    <w:rsid w:val="00A36946"/>
    <w:rsid w:val="00A36AD2"/>
    <w:rsid w:val="00A37237"/>
    <w:rsid w:val="00A400D6"/>
    <w:rsid w:val="00A4098C"/>
    <w:rsid w:val="00A40E48"/>
    <w:rsid w:val="00A40EFF"/>
    <w:rsid w:val="00A41594"/>
    <w:rsid w:val="00A421BB"/>
    <w:rsid w:val="00A42929"/>
    <w:rsid w:val="00A42EE8"/>
    <w:rsid w:val="00A43140"/>
    <w:rsid w:val="00A44109"/>
    <w:rsid w:val="00A44919"/>
    <w:rsid w:val="00A457C8"/>
    <w:rsid w:val="00A45CFE"/>
    <w:rsid w:val="00A46CF9"/>
    <w:rsid w:val="00A50057"/>
    <w:rsid w:val="00A517B1"/>
    <w:rsid w:val="00A518EF"/>
    <w:rsid w:val="00A523DB"/>
    <w:rsid w:val="00A524BD"/>
    <w:rsid w:val="00A52E5F"/>
    <w:rsid w:val="00A540C3"/>
    <w:rsid w:val="00A5504C"/>
    <w:rsid w:val="00A5506F"/>
    <w:rsid w:val="00A55AF6"/>
    <w:rsid w:val="00A561E6"/>
    <w:rsid w:val="00A60244"/>
    <w:rsid w:val="00A6102C"/>
    <w:rsid w:val="00A61410"/>
    <w:rsid w:val="00A61A43"/>
    <w:rsid w:val="00A6231B"/>
    <w:rsid w:val="00A62427"/>
    <w:rsid w:val="00A62BDD"/>
    <w:rsid w:val="00A63B76"/>
    <w:rsid w:val="00A6445E"/>
    <w:rsid w:val="00A64892"/>
    <w:rsid w:val="00A64B57"/>
    <w:rsid w:val="00A65B01"/>
    <w:rsid w:val="00A66035"/>
    <w:rsid w:val="00A71ACB"/>
    <w:rsid w:val="00A72048"/>
    <w:rsid w:val="00A72642"/>
    <w:rsid w:val="00A7344B"/>
    <w:rsid w:val="00A73B0F"/>
    <w:rsid w:val="00A74F97"/>
    <w:rsid w:val="00A752C0"/>
    <w:rsid w:val="00A75A31"/>
    <w:rsid w:val="00A75E7B"/>
    <w:rsid w:val="00A76363"/>
    <w:rsid w:val="00A76894"/>
    <w:rsid w:val="00A80228"/>
    <w:rsid w:val="00A8056A"/>
    <w:rsid w:val="00A80BB1"/>
    <w:rsid w:val="00A81321"/>
    <w:rsid w:val="00A81BC6"/>
    <w:rsid w:val="00A82D48"/>
    <w:rsid w:val="00A832C4"/>
    <w:rsid w:val="00A83B71"/>
    <w:rsid w:val="00A84360"/>
    <w:rsid w:val="00A84390"/>
    <w:rsid w:val="00A849F4"/>
    <w:rsid w:val="00A86B19"/>
    <w:rsid w:val="00A86E5B"/>
    <w:rsid w:val="00A87CED"/>
    <w:rsid w:val="00A9002F"/>
    <w:rsid w:val="00A90D72"/>
    <w:rsid w:val="00A90DAF"/>
    <w:rsid w:val="00A91907"/>
    <w:rsid w:val="00A927B3"/>
    <w:rsid w:val="00A9288B"/>
    <w:rsid w:val="00A9409D"/>
    <w:rsid w:val="00A94326"/>
    <w:rsid w:val="00A94B98"/>
    <w:rsid w:val="00A94DF8"/>
    <w:rsid w:val="00A951AF"/>
    <w:rsid w:val="00A95D59"/>
    <w:rsid w:val="00A972E6"/>
    <w:rsid w:val="00AA02FB"/>
    <w:rsid w:val="00AA08B7"/>
    <w:rsid w:val="00AA255A"/>
    <w:rsid w:val="00AA26CB"/>
    <w:rsid w:val="00AA31DA"/>
    <w:rsid w:val="00AA419A"/>
    <w:rsid w:val="00AA4DFA"/>
    <w:rsid w:val="00AA4FEE"/>
    <w:rsid w:val="00AA5432"/>
    <w:rsid w:val="00AA624E"/>
    <w:rsid w:val="00AA666F"/>
    <w:rsid w:val="00AA7008"/>
    <w:rsid w:val="00AA77C6"/>
    <w:rsid w:val="00AA79DA"/>
    <w:rsid w:val="00AB0DD1"/>
    <w:rsid w:val="00AB1C15"/>
    <w:rsid w:val="00AB1C45"/>
    <w:rsid w:val="00AB1D1C"/>
    <w:rsid w:val="00AB1E79"/>
    <w:rsid w:val="00AB211E"/>
    <w:rsid w:val="00AB218C"/>
    <w:rsid w:val="00AB2A56"/>
    <w:rsid w:val="00AB2B1E"/>
    <w:rsid w:val="00AB3ADE"/>
    <w:rsid w:val="00AB529A"/>
    <w:rsid w:val="00AB6A3F"/>
    <w:rsid w:val="00AC07CD"/>
    <w:rsid w:val="00AC0E1F"/>
    <w:rsid w:val="00AC1A63"/>
    <w:rsid w:val="00AC2467"/>
    <w:rsid w:val="00AC27C9"/>
    <w:rsid w:val="00AC27CD"/>
    <w:rsid w:val="00AC4274"/>
    <w:rsid w:val="00AC4DE8"/>
    <w:rsid w:val="00AC4E46"/>
    <w:rsid w:val="00AC5057"/>
    <w:rsid w:val="00AC5461"/>
    <w:rsid w:val="00AC6B37"/>
    <w:rsid w:val="00AD052F"/>
    <w:rsid w:val="00AD1471"/>
    <w:rsid w:val="00AD1864"/>
    <w:rsid w:val="00AD1D99"/>
    <w:rsid w:val="00AD25B3"/>
    <w:rsid w:val="00AD27AA"/>
    <w:rsid w:val="00AD3325"/>
    <w:rsid w:val="00AD3CD0"/>
    <w:rsid w:val="00AD3F63"/>
    <w:rsid w:val="00AD416F"/>
    <w:rsid w:val="00AD785B"/>
    <w:rsid w:val="00AD7D95"/>
    <w:rsid w:val="00AE0277"/>
    <w:rsid w:val="00AE1028"/>
    <w:rsid w:val="00AE197A"/>
    <w:rsid w:val="00AE1DC3"/>
    <w:rsid w:val="00AE2506"/>
    <w:rsid w:val="00AE2611"/>
    <w:rsid w:val="00AE29B5"/>
    <w:rsid w:val="00AE33B8"/>
    <w:rsid w:val="00AE34CB"/>
    <w:rsid w:val="00AE37BB"/>
    <w:rsid w:val="00AE3FBB"/>
    <w:rsid w:val="00AE46A2"/>
    <w:rsid w:val="00AE51FF"/>
    <w:rsid w:val="00AE526B"/>
    <w:rsid w:val="00AE5E46"/>
    <w:rsid w:val="00AE695F"/>
    <w:rsid w:val="00AE752E"/>
    <w:rsid w:val="00AF006B"/>
    <w:rsid w:val="00AF11C8"/>
    <w:rsid w:val="00AF18C8"/>
    <w:rsid w:val="00AF1B59"/>
    <w:rsid w:val="00AF21AC"/>
    <w:rsid w:val="00AF2FDE"/>
    <w:rsid w:val="00AF31AF"/>
    <w:rsid w:val="00AF3F8D"/>
    <w:rsid w:val="00AF49BC"/>
    <w:rsid w:val="00AF56FD"/>
    <w:rsid w:val="00AF57C2"/>
    <w:rsid w:val="00AF6092"/>
    <w:rsid w:val="00AF704E"/>
    <w:rsid w:val="00B007F6"/>
    <w:rsid w:val="00B00A64"/>
    <w:rsid w:val="00B0151B"/>
    <w:rsid w:val="00B02095"/>
    <w:rsid w:val="00B0256D"/>
    <w:rsid w:val="00B02825"/>
    <w:rsid w:val="00B03548"/>
    <w:rsid w:val="00B03F32"/>
    <w:rsid w:val="00B042E8"/>
    <w:rsid w:val="00B0534E"/>
    <w:rsid w:val="00B0571F"/>
    <w:rsid w:val="00B077CB"/>
    <w:rsid w:val="00B07EF5"/>
    <w:rsid w:val="00B108D4"/>
    <w:rsid w:val="00B11620"/>
    <w:rsid w:val="00B12D38"/>
    <w:rsid w:val="00B12E04"/>
    <w:rsid w:val="00B13ED7"/>
    <w:rsid w:val="00B150D5"/>
    <w:rsid w:val="00B16A96"/>
    <w:rsid w:val="00B16B91"/>
    <w:rsid w:val="00B16FB9"/>
    <w:rsid w:val="00B17A1C"/>
    <w:rsid w:val="00B20544"/>
    <w:rsid w:val="00B22730"/>
    <w:rsid w:val="00B22BF7"/>
    <w:rsid w:val="00B23AEF"/>
    <w:rsid w:val="00B23ED5"/>
    <w:rsid w:val="00B260D0"/>
    <w:rsid w:val="00B26A09"/>
    <w:rsid w:val="00B26BED"/>
    <w:rsid w:val="00B27612"/>
    <w:rsid w:val="00B27E25"/>
    <w:rsid w:val="00B30141"/>
    <w:rsid w:val="00B30CB7"/>
    <w:rsid w:val="00B31476"/>
    <w:rsid w:val="00B32176"/>
    <w:rsid w:val="00B32E01"/>
    <w:rsid w:val="00B32F05"/>
    <w:rsid w:val="00B335C3"/>
    <w:rsid w:val="00B351FB"/>
    <w:rsid w:val="00B35459"/>
    <w:rsid w:val="00B358B0"/>
    <w:rsid w:val="00B35E8D"/>
    <w:rsid w:val="00B35FDE"/>
    <w:rsid w:val="00B36B80"/>
    <w:rsid w:val="00B37D16"/>
    <w:rsid w:val="00B40580"/>
    <w:rsid w:val="00B40653"/>
    <w:rsid w:val="00B413C9"/>
    <w:rsid w:val="00B41E16"/>
    <w:rsid w:val="00B42303"/>
    <w:rsid w:val="00B42348"/>
    <w:rsid w:val="00B43620"/>
    <w:rsid w:val="00B43BD5"/>
    <w:rsid w:val="00B44591"/>
    <w:rsid w:val="00B452DA"/>
    <w:rsid w:val="00B45F6D"/>
    <w:rsid w:val="00B46218"/>
    <w:rsid w:val="00B4657F"/>
    <w:rsid w:val="00B46C77"/>
    <w:rsid w:val="00B472FB"/>
    <w:rsid w:val="00B47799"/>
    <w:rsid w:val="00B5186F"/>
    <w:rsid w:val="00B51C1B"/>
    <w:rsid w:val="00B52630"/>
    <w:rsid w:val="00B527E8"/>
    <w:rsid w:val="00B5292E"/>
    <w:rsid w:val="00B53D38"/>
    <w:rsid w:val="00B53E38"/>
    <w:rsid w:val="00B54792"/>
    <w:rsid w:val="00B576BD"/>
    <w:rsid w:val="00B605AF"/>
    <w:rsid w:val="00B6150D"/>
    <w:rsid w:val="00B619D6"/>
    <w:rsid w:val="00B6248D"/>
    <w:rsid w:val="00B62787"/>
    <w:rsid w:val="00B62F89"/>
    <w:rsid w:val="00B63685"/>
    <w:rsid w:val="00B63D92"/>
    <w:rsid w:val="00B64B0A"/>
    <w:rsid w:val="00B64BF2"/>
    <w:rsid w:val="00B657E5"/>
    <w:rsid w:val="00B66F8E"/>
    <w:rsid w:val="00B67D37"/>
    <w:rsid w:val="00B71DA4"/>
    <w:rsid w:val="00B71EB6"/>
    <w:rsid w:val="00B72218"/>
    <w:rsid w:val="00B73143"/>
    <w:rsid w:val="00B73C9E"/>
    <w:rsid w:val="00B745B2"/>
    <w:rsid w:val="00B748A2"/>
    <w:rsid w:val="00B75191"/>
    <w:rsid w:val="00B75C28"/>
    <w:rsid w:val="00B76F40"/>
    <w:rsid w:val="00B772AB"/>
    <w:rsid w:val="00B773EB"/>
    <w:rsid w:val="00B776CD"/>
    <w:rsid w:val="00B77A11"/>
    <w:rsid w:val="00B80069"/>
    <w:rsid w:val="00B80C08"/>
    <w:rsid w:val="00B80DD6"/>
    <w:rsid w:val="00B83D23"/>
    <w:rsid w:val="00B840E0"/>
    <w:rsid w:val="00B869FB"/>
    <w:rsid w:val="00B874C8"/>
    <w:rsid w:val="00B916C6"/>
    <w:rsid w:val="00B9223F"/>
    <w:rsid w:val="00B92570"/>
    <w:rsid w:val="00B92EDE"/>
    <w:rsid w:val="00B93231"/>
    <w:rsid w:val="00B933D3"/>
    <w:rsid w:val="00B94F78"/>
    <w:rsid w:val="00B9617C"/>
    <w:rsid w:val="00B96B12"/>
    <w:rsid w:val="00B96C20"/>
    <w:rsid w:val="00B97324"/>
    <w:rsid w:val="00B977EE"/>
    <w:rsid w:val="00BA0AEF"/>
    <w:rsid w:val="00BA0FB6"/>
    <w:rsid w:val="00BA1D56"/>
    <w:rsid w:val="00BA3DB5"/>
    <w:rsid w:val="00BA5CEF"/>
    <w:rsid w:val="00BA5FEA"/>
    <w:rsid w:val="00BA68D1"/>
    <w:rsid w:val="00BB1059"/>
    <w:rsid w:val="00BB1222"/>
    <w:rsid w:val="00BB3202"/>
    <w:rsid w:val="00BB3900"/>
    <w:rsid w:val="00BB3E74"/>
    <w:rsid w:val="00BB4B9D"/>
    <w:rsid w:val="00BB4F1F"/>
    <w:rsid w:val="00BB536D"/>
    <w:rsid w:val="00BB5BED"/>
    <w:rsid w:val="00BB5D30"/>
    <w:rsid w:val="00BB6479"/>
    <w:rsid w:val="00BB699B"/>
    <w:rsid w:val="00BB6E09"/>
    <w:rsid w:val="00BB7833"/>
    <w:rsid w:val="00BC0258"/>
    <w:rsid w:val="00BC1ACD"/>
    <w:rsid w:val="00BC208D"/>
    <w:rsid w:val="00BC2957"/>
    <w:rsid w:val="00BC3F69"/>
    <w:rsid w:val="00BC40EC"/>
    <w:rsid w:val="00BC537E"/>
    <w:rsid w:val="00BC5B38"/>
    <w:rsid w:val="00BC67E9"/>
    <w:rsid w:val="00BC6DB0"/>
    <w:rsid w:val="00BD08D1"/>
    <w:rsid w:val="00BD0D9F"/>
    <w:rsid w:val="00BD30BD"/>
    <w:rsid w:val="00BD323B"/>
    <w:rsid w:val="00BD36A2"/>
    <w:rsid w:val="00BD3B69"/>
    <w:rsid w:val="00BD3F85"/>
    <w:rsid w:val="00BD4A8F"/>
    <w:rsid w:val="00BD4C7C"/>
    <w:rsid w:val="00BD7E97"/>
    <w:rsid w:val="00BE0350"/>
    <w:rsid w:val="00BE15A8"/>
    <w:rsid w:val="00BE15C4"/>
    <w:rsid w:val="00BE1624"/>
    <w:rsid w:val="00BE1868"/>
    <w:rsid w:val="00BE1AF3"/>
    <w:rsid w:val="00BE1D27"/>
    <w:rsid w:val="00BE3D52"/>
    <w:rsid w:val="00BE5CB3"/>
    <w:rsid w:val="00BE6797"/>
    <w:rsid w:val="00BE7691"/>
    <w:rsid w:val="00BE77A1"/>
    <w:rsid w:val="00BF00D2"/>
    <w:rsid w:val="00BF0322"/>
    <w:rsid w:val="00BF0B9B"/>
    <w:rsid w:val="00BF101D"/>
    <w:rsid w:val="00BF1F18"/>
    <w:rsid w:val="00BF376D"/>
    <w:rsid w:val="00BF3913"/>
    <w:rsid w:val="00BF3996"/>
    <w:rsid w:val="00BF3B5B"/>
    <w:rsid w:val="00BF40C3"/>
    <w:rsid w:val="00BF4171"/>
    <w:rsid w:val="00BF4A87"/>
    <w:rsid w:val="00BF70B1"/>
    <w:rsid w:val="00BF7306"/>
    <w:rsid w:val="00C01297"/>
    <w:rsid w:val="00C022E0"/>
    <w:rsid w:val="00C04C53"/>
    <w:rsid w:val="00C05234"/>
    <w:rsid w:val="00C0588C"/>
    <w:rsid w:val="00C06175"/>
    <w:rsid w:val="00C12AB5"/>
    <w:rsid w:val="00C13605"/>
    <w:rsid w:val="00C13DCB"/>
    <w:rsid w:val="00C151CE"/>
    <w:rsid w:val="00C15311"/>
    <w:rsid w:val="00C15516"/>
    <w:rsid w:val="00C16E41"/>
    <w:rsid w:val="00C17722"/>
    <w:rsid w:val="00C17F90"/>
    <w:rsid w:val="00C20046"/>
    <w:rsid w:val="00C20A3D"/>
    <w:rsid w:val="00C21506"/>
    <w:rsid w:val="00C23427"/>
    <w:rsid w:val="00C23BE2"/>
    <w:rsid w:val="00C23C3A"/>
    <w:rsid w:val="00C23FF0"/>
    <w:rsid w:val="00C24898"/>
    <w:rsid w:val="00C24A08"/>
    <w:rsid w:val="00C26773"/>
    <w:rsid w:val="00C26A32"/>
    <w:rsid w:val="00C27DE9"/>
    <w:rsid w:val="00C30F82"/>
    <w:rsid w:val="00C31F67"/>
    <w:rsid w:val="00C3203D"/>
    <w:rsid w:val="00C32C30"/>
    <w:rsid w:val="00C32CEA"/>
    <w:rsid w:val="00C339B7"/>
    <w:rsid w:val="00C355BF"/>
    <w:rsid w:val="00C36247"/>
    <w:rsid w:val="00C36E92"/>
    <w:rsid w:val="00C3718B"/>
    <w:rsid w:val="00C408BF"/>
    <w:rsid w:val="00C41290"/>
    <w:rsid w:val="00C421F1"/>
    <w:rsid w:val="00C43B55"/>
    <w:rsid w:val="00C43F5D"/>
    <w:rsid w:val="00C44787"/>
    <w:rsid w:val="00C449A7"/>
    <w:rsid w:val="00C44E22"/>
    <w:rsid w:val="00C4501A"/>
    <w:rsid w:val="00C459FE"/>
    <w:rsid w:val="00C46376"/>
    <w:rsid w:val="00C465CB"/>
    <w:rsid w:val="00C478F7"/>
    <w:rsid w:val="00C4795B"/>
    <w:rsid w:val="00C50B38"/>
    <w:rsid w:val="00C5137C"/>
    <w:rsid w:val="00C51E36"/>
    <w:rsid w:val="00C52A51"/>
    <w:rsid w:val="00C534C6"/>
    <w:rsid w:val="00C53F26"/>
    <w:rsid w:val="00C5645D"/>
    <w:rsid w:val="00C57394"/>
    <w:rsid w:val="00C60102"/>
    <w:rsid w:val="00C60702"/>
    <w:rsid w:val="00C60E28"/>
    <w:rsid w:val="00C620C5"/>
    <w:rsid w:val="00C62459"/>
    <w:rsid w:val="00C62481"/>
    <w:rsid w:val="00C624E1"/>
    <w:rsid w:val="00C6346E"/>
    <w:rsid w:val="00C63C1E"/>
    <w:rsid w:val="00C63FDD"/>
    <w:rsid w:val="00C653DD"/>
    <w:rsid w:val="00C65685"/>
    <w:rsid w:val="00C65B3C"/>
    <w:rsid w:val="00C661AE"/>
    <w:rsid w:val="00C66273"/>
    <w:rsid w:val="00C6691D"/>
    <w:rsid w:val="00C66D49"/>
    <w:rsid w:val="00C66E33"/>
    <w:rsid w:val="00C670AD"/>
    <w:rsid w:val="00C673BE"/>
    <w:rsid w:val="00C676FF"/>
    <w:rsid w:val="00C70490"/>
    <w:rsid w:val="00C70AA2"/>
    <w:rsid w:val="00C7121A"/>
    <w:rsid w:val="00C71F0A"/>
    <w:rsid w:val="00C7221C"/>
    <w:rsid w:val="00C722C7"/>
    <w:rsid w:val="00C728D1"/>
    <w:rsid w:val="00C74337"/>
    <w:rsid w:val="00C74BF0"/>
    <w:rsid w:val="00C7504B"/>
    <w:rsid w:val="00C760FD"/>
    <w:rsid w:val="00C7625C"/>
    <w:rsid w:val="00C80133"/>
    <w:rsid w:val="00C80663"/>
    <w:rsid w:val="00C80756"/>
    <w:rsid w:val="00C80B64"/>
    <w:rsid w:val="00C82238"/>
    <w:rsid w:val="00C8265A"/>
    <w:rsid w:val="00C83C2C"/>
    <w:rsid w:val="00C85523"/>
    <w:rsid w:val="00C85859"/>
    <w:rsid w:val="00C86442"/>
    <w:rsid w:val="00C87B0F"/>
    <w:rsid w:val="00C90141"/>
    <w:rsid w:val="00C90FF4"/>
    <w:rsid w:val="00C915E4"/>
    <w:rsid w:val="00C91854"/>
    <w:rsid w:val="00C92383"/>
    <w:rsid w:val="00C923F3"/>
    <w:rsid w:val="00C94315"/>
    <w:rsid w:val="00C95094"/>
    <w:rsid w:val="00C95254"/>
    <w:rsid w:val="00C9668A"/>
    <w:rsid w:val="00C97341"/>
    <w:rsid w:val="00C97FC1"/>
    <w:rsid w:val="00CA0168"/>
    <w:rsid w:val="00CA0668"/>
    <w:rsid w:val="00CA15F8"/>
    <w:rsid w:val="00CA2A2C"/>
    <w:rsid w:val="00CA3421"/>
    <w:rsid w:val="00CA4E9C"/>
    <w:rsid w:val="00CA4F24"/>
    <w:rsid w:val="00CA512E"/>
    <w:rsid w:val="00CA5E4C"/>
    <w:rsid w:val="00CA6525"/>
    <w:rsid w:val="00CA6842"/>
    <w:rsid w:val="00CA7B52"/>
    <w:rsid w:val="00CB0573"/>
    <w:rsid w:val="00CB0D38"/>
    <w:rsid w:val="00CB1003"/>
    <w:rsid w:val="00CB2FFD"/>
    <w:rsid w:val="00CB3CA4"/>
    <w:rsid w:val="00CB3ED2"/>
    <w:rsid w:val="00CB48E8"/>
    <w:rsid w:val="00CB4962"/>
    <w:rsid w:val="00CB4A8B"/>
    <w:rsid w:val="00CB4C92"/>
    <w:rsid w:val="00CB5CD6"/>
    <w:rsid w:val="00CB60BE"/>
    <w:rsid w:val="00CB6F17"/>
    <w:rsid w:val="00CB7102"/>
    <w:rsid w:val="00CB747B"/>
    <w:rsid w:val="00CB7E64"/>
    <w:rsid w:val="00CC037D"/>
    <w:rsid w:val="00CC1BF2"/>
    <w:rsid w:val="00CC202A"/>
    <w:rsid w:val="00CC2686"/>
    <w:rsid w:val="00CC37C1"/>
    <w:rsid w:val="00CC4619"/>
    <w:rsid w:val="00CC4931"/>
    <w:rsid w:val="00CC508C"/>
    <w:rsid w:val="00CC5855"/>
    <w:rsid w:val="00CC5CC8"/>
    <w:rsid w:val="00CC67D3"/>
    <w:rsid w:val="00CD07DA"/>
    <w:rsid w:val="00CD0D3B"/>
    <w:rsid w:val="00CD143A"/>
    <w:rsid w:val="00CD1F16"/>
    <w:rsid w:val="00CD2DE0"/>
    <w:rsid w:val="00CD342C"/>
    <w:rsid w:val="00CD3A20"/>
    <w:rsid w:val="00CD3D62"/>
    <w:rsid w:val="00CD3FE7"/>
    <w:rsid w:val="00CD447E"/>
    <w:rsid w:val="00CD4B6F"/>
    <w:rsid w:val="00CD5236"/>
    <w:rsid w:val="00CD5CFC"/>
    <w:rsid w:val="00CD5D23"/>
    <w:rsid w:val="00CD5DF8"/>
    <w:rsid w:val="00CD6694"/>
    <w:rsid w:val="00CD6899"/>
    <w:rsid w:val="00CD7458"/>
    <w:rsid w:val="00CD7F0B"/>
    <w:rsid w:val="00CE1BD5"/>
    <w:rsid w:val="00CE2299"/>
    <w:rsid w:val="00CE286A"/>
    <w:rsid w:val="00CE2BD8"/>
    <w:rsid w:val="00CE2C5C"/>
    <w:rsid w:val="00CE3642"/>
    <w:rsid w:val="00CE36E3"/>
    <w:rsid w:val="00CE3817"/>
    <w:rsid w:val="00CE439A"/>
    <w:rsid w:val="00CE46FA"/>
    <w:rsid w:val="00CE53C6"/>
    <w:rsid w:val="00CE5DF2"/>
    <w:rsid w:val="00CE654D"/>
    <w:rsid w:val="00CE65FC"/>
    <w:rsid w:val="00CE6B2D"/>
    <w:rsid w:val="00CE6FF5"/>
    <w:rsid w:val="00CE775A"/>
    <w:rsid w:val="00CE79DA"/>
    <w:rsid w:val="00CF0424"/>
    <w:rsid w:val="00CF050B"/>
    <w:rsid w:val="00CF084C"/>
    <w:rsid w:val="00CF0AEF"/>
    <w:rsid w:val="00CF10BE"/>
    <w:rsid w:val="00CF1A28"/>
    <w:rsid w:val="00CF1E17"/>
    <w:rsid w:val="00CF1E2E"/>
    <w:rsid w:val="00CF2BE4"/>
    <w:rsid w:val="00CF2E32"/>
    <w:rsid w:val="00CF3C5D"/>
    <w:rsid w:val="00CF4DE4"/>
    <w:rsid w:val="00CF50B9"/>
    <w:rsid w:val="00CF5FE5"/>
    <w:rsid w:val="00CF67BA"/>
    <w:rsid w:val="00CF7264"/>
    <w:rsid w:val="00D00AB4"/>
    <w:rsid w:val="00D00DD5"/>
    <w:rsid w:val="00D01133"/>
    <w:rsid w:val="00D011E7"/>
    <w:rsid w:val="00D032FF"/>
    <w:rsid w:val="00D043FD"/>
    <w:rsid w:val="00D0451A"/>
    <w:rsid w:val="00D05506"/>
    <w:rsid w:val="00D05D00"/>
    <w:rsid w:val="00D079EE"/>
    <w:rsid w:val="00D07BB4"/>
    <w:rsid w:val="00D104A6"/>
    <w:rsid w:val="00D10D7C"/>
    <w:rsid w:val="00D12D2B"/>
    <w:rsid w:val="00D12EE3"/>
    <w:rsid w:val="00D132BB"/>
    <w:rsid w:val="00D133C2"/>
    <w:rsid w:val="00D161E1"/>
    <w:rsid w:val="00D168CF"/>
    <w:rsid w:val="00D16C56"/>
    <w:rsid w:val="00D16FAB"/>
    <w:rsid w:val="00D17C77"/>
    <w:rsid w:val="00D219BE"/>
    <w:rsid w:val="00D21EBD"/>
    <w:rsid w:val="00D226BE"/>
    <w:rsid w:val="00D240F6"/>
    <w:rsid w:val="00D2517E"/>
    <w:rsid w:val="00D254BF"/>
    <w:rsid w:val="00D2562D"/>
    <w:rsid w:val="00D25C96"/>
    <w:rsid w:val="00D30981"/>
    <w:rsid w:val="00D3144F"/>
    <w:rsid w:val="00D31552"/>
    <w:rsid w:val="00D31A7A"/>
    <w:rsid w:val="00D321FB"/>
    <w:rsid w:val="00D3337B"/>
    <w:rsid w:val="00D33CF9"/>
    <w:rsid w:val="00D34367"/>
    <w:rsid w:val="00D359E0"/>
    <w:rsid w:val="00D3615C"/>
    <w:rsid w:val="00D3696F"/>
    <w:rsid w:val="00D36E50"/>
    <w:rsid w:val="00D37231"/>
    <w:rsid w:val="00D37862"/>
    <w:rsid w:val="00D37B45"/>
    <w:rsid w:val="00D4004C"/>
    <w:rsid w:val="00D400F7"/>
    <w:rsid w:val="00D404AC"/>
    <w:rsid w:val="00D4109C"/>
    <w:rsid w:val="00D41182"/>
    <w:rsid w:val="00D41494"/>
    <w:rsid w:val="00D41E25"/>
    <w:rsid w:val="00D42609"/>
    <w:rsid w:val="00D42D89"/>
    <w:rsid w:val="00D439B4"/>
    <w:rsid w:val="00D43B1A"/>
    <w:rsid w:val="00D43C38"/>
    <w:rsid w:val="00D448C6"/>
    <w:rsid w:val="00D455FC"/>
    <w:rsid w:val="00D46009"/>
    <w:rsid w:val="00D461DD"/>
    <w:rsid w:val="00D4684C"/>
    <w:rsid w:val="00D47303"/>
    <w:rsid w:val="00D47E60"/>
    <w:rsid w:val="00D47F29"/>
    <w:rsid w:val="00D50069"/>
    <w:rsid w:val="00D5070F"/>
    <w:rsid w:val="00D50FF6"/>
    <w:rsid w:val="00D51191"/>
    <w:rsid w:val="00D51A96"/>
    <w:rsid w:val="00D52782"/>
    <w:rsid w:val="00D5285F"/>
    <w:rsid w:val="00D530E3"/>
    <w:rsid w:val="00D5320B"/>
    <w:rsid w:val="00D5378F"/>
    <w:rsid w:val="00D5388B"/>
    <w:rsid w:val="00D53EB8"/>
    <w:rsid w:val="00D55BE6"/>
    <w:rsid w:val="00D55E1C"/>
    <w:rsid w:val="00D56626"/>
    <w:rsid w:val="00D6087F"/>
    <w:rsid w:val="00D61565"/>
    <w:rsid w:val="00D62E11"/>
    <w:rsid w:val="00D63271"/>
    <w:rsid w:val="00D6356D"/>
    <w:rsid w:val="00D649A5"/>
    <w:rsid w:val="00D64D14"/>
    <w:rsid w:val="00D64DE6"/>
    <w:rsid w:val="00D64E7C"/>
    <w:rsid w:val="00D6552F"/>
    <w:rsid w:val="00D707C4"/>
    <w:rsid w:val="00D70BC1"/>
    <w:rsid w:val="00D72F69"/>
    <w:rsid w:val="00D73656"/>
    <w:rsid w:val="00D73AAA"/>
    <w:rsid w:val="00D748C6"/>
    <w:rsid w:val="00D767D9"/>
    <w:rsid w:val="00D77229"/>
    <w:rsid w:val="00D80706"/>
    <w:rsid w:val="00D81110"/>
    <w:rsid w:val="00D835A3"/>
    <w:rsid w:val="00D8609F"/>
    <w:rsid w:val="00D86373"/>
    <w:rsid w:val="00D86DF9"/>
    <w:rsid w:val="00D86F9E"/>
    <w:rsid w:val="00D8714D"/>
    <w:rsid w:val="00D8726E"/>
    <w:rsid w:val="00D8788C"/>
    <w:rsid w:val="00D87B02"/>
    <w:rsid w:val="00D87EF3"/>
    <w:rsid w:val="00D9057B"/>
    <w:rsid w:val="00D90844"/>
    <w:rsid w:val="00D909ED"/>
    <w:rsid w:val="00D90AEF"/>
    <w:rsid w:val="00D90FC9"/>
    <w:rsid w:val="00D91BB4"/>
    <w:rsid w:val="00D92C95"/>
    <w:rsid w:val="00D930B4"/>
    <w:rsid w:val="00D93A94"/>
    <w:rsid w:val="00D93F94"/>
    <w:rsid w:val="00D9569F"/>
    <w:rsid w:val="00D96632"/>
    <w:rsid w:val="00D97030"/>
    <w:rsid w:val="00D97AAC"/>
    <w:rsid w:val="00D97DDB"/>
    <w:rsid w:val="00DA03EC"/>
    <w:rsid w:val="00DA1760"/>
    <w:rsid w:val="00DA2845"/>
    <w:rsid w:val="00DA31C0"/>
    <w:rsid w:val="00DA44EA"/>
    <w:rsid w:val="00DA4DF0"/>
    <w:rsid w:val="00DA51D3"/>
    <w:rsid w:val="00DA5728"/>
    <w:rsid w:val="00DA7353"/>
    <w:rsid w:val="00DA771F"/>
    <w:rsid w:val="00DA78B8"/>
    <w:rsid w:val="00DB0145"/>
    <w:rsid w:val="00DB1555"/>
    <w:rsid w:val="00DB1EF7"/>
    <w:rsid w:val="00DB218E"/>
    <w:rsid w:val="00DB2AD9"/>
    <w:rsid w:val="00DB3C07"/>
    <w:rsid w:val="00DB5078"/>
    <w:rsid w:val="00DB507D"/>
    <w:rsid w:val="00DB548F"/>
    <w:rsid w:val="00DB5C53"/>
    <w:rsid w:val="00DB70D7"/>
    <w:rsid w:val="00DB7A8D"/>
    <w:rsid w:val="00DC013F"/>
    <w:rsid w:val="00DC04B8"/>
    <w:rsid w:val="00DC0CC0"/>
    <w:rsid w:val="00DC0ED8"/>
    <w:rsid w:val="00DC31D8"/>
    <w:rsid w:val="00DC40AE"/>
    <w:rsid w:val="00DC45FF"/>
    <w:rsid w:val="00DC5B99"/>
    <w:rsid w:val="00DC640D"/>
    <w:rsid w:val="00DC71CE"/>
    <w:rsid w:val="00DC72EF"/>
    <w:rsid w:val="00DC7D58"/>
    <w:rsid w:val="00DD0A1B"/>
    <w:rsid w:val="00DD0C6D"/>
    <w:rsid w:val="00DD0EBB"/>
    <w:rsid w:val="00DD16C5"/>
    <w:rsid w:val="00DD2726"/>
    <w:rsid w:val="00DD3D97"/>
    <w:rsid w:val="00DD6401"/>
    <w:rsid w:val="00DD6BF0"/>
    <w:rsid w:val="00DD6F30"/>
    <w:rsid w:val="00DE0846"/>
    <w:rsid w:val="00DE0C35"/>
    <w:rsid w:val="00DE233B"/>
    <w:rsid w:val="00DE2DEF"/>
    <w:rsid w:val="00DE3296"/>
    <w:rsid w:val="00DE3BE5"/>
    <w:rsid w:val="00DE43A7"/>
    <w:rsid w:val="00DE4E47"/>
    <w:rsid w:val="00DE6757"/>
    <w:rsid w:val="00DE6A8F"/>
    <w:rsid w:val="00DF00AC"/>
    <w:rsid w:val="00DF16CC"/>
    <w:rsid w:val="00DF1DD1"/>
    <w:rsid w:val="00DF3807"/>
    <w:rsid w:val="00DF4CC4"/>
    <w:rsid w:val="00DF6099"/>
    <w:rsid w:val="00DF7721"/>
    <w:rsid w:val="00E001CE"/>
    <w:rsid w:val="00E01077"/>
    <w:rsid w:val="00E02C26"/>
    <w:rsid w:val="00E03688"/>
    <w:rsid w:val="00E0392F"/>
    <w:rsid w:val="00E03F4C"/>
    <w:rsid w:val="00E05708"/>
    <w:rsid w:val="00E062B9"/>
    <w:rsid w:val="00E06554"/>
    <w:rsid w:val="00E06A8D"/>
    <w:rsid w:val="00E06B49"/>
    <w:rsid w:val="00E06C11"/>
    <w:rsid w:val="00E06FC2"/>
    <w:rsid w:val="00E07A41"/>
    <w:rsid w:val="00E11022"/>
    <w:rsid w:val="00E11CBE"/>
    <w:rsid w:val="00E11E2E"/>
    <w:rsid w:val="00E12484"/>
    <w:rsid w:val="00E1249E"/>
    <w:rsid w:val="00E12CAD"/>
    <w:rsid w:val="00E13339"/>
    <w:rsid w:val="00E155B5"/>
    <w:rsid w:val="00E163DC"/>
    <w:rsid w:val="00E16D99"/>
    <w:rsid w:val="00E20891"/>
    <w:rsid w:val="00E21FD9"/>
    <w:rsid w:val="00E23A3D"/>
    <w:rsid w:val="00E23CD9"/>
    <w:rsid w:val="00E247F2"/>
    <w:rsid w:val="00E253AB"/>
    <w:rsid w:val="00E2553D"/>
    <w:rsid w:val="00E25C0E"/>
    <w:rsid w:val="00E27705"/>
    <w:rsid w:val="00E30A5D"/>
    <w:rsid w:val="00E30C58"/>
    <w:rsid w:val="00E30D02"/>
    <w:rsid w:val="00E31251"/>
    <w:rsid w:val="00E3130A"/>
    <w:rsid w:val="00E32428"/>
    <w:rsid w:val="00E32D98"/>
    <w:rsid w:val="00E3353B"/>
    <w:rsid w:val="00E339E4"/>
    <w:rsid w:val="00E356E5"/>
    <w:rsid w:val="00E36159"/>
    <w:rsid w:val="00E3774C"/>
    <w:rsid w:val="00E40D28"/>
    <w:rsid w:val="00E40DD4"/>
    <w:rsid w:val="00E40F6E"/>
    <w:rsid w:val="00E42940"/>
    <w:rsid w:val="00E44662"/>
    <w:rsid w:val="00E44811"/>
    <w:rsid w:val="00E448F5"/>
    <w:rsid w:val="00E44A0A"/>
    <w:rsid w:val="00E45045"/>
    <w:rsid w:val="00E45B04"/>
    <w:rsid w:val="00E46347"/>
    <w:rsid w:val="00E46386"/>
    <w:rsid w:val="00E47D3F"/>
    <w:rsid w:val="00E5079F"/>
    <w:rsid w:val="00E50E2D"/>
    <w:rsid w:val="00E51294"/>
    <w:rsid w:val="00E5183B"/>
    <w:rsid w:val="00E51D3C"/>
    <w:rsid w:val="00E52F62"/>
    <w:rsid w:val="00E53E9A"/>
    <w:rsid w:val="00E545ED"/>
    <w:rsid w:val="00E54FEC"/>
    <w:rsid w:val="00E55F4A"/>
    <w:rsid w:val="00E56773"/>
    <w:rsid w:val="00E57B47"/>
    <w:rsid w:val="00E57E9C"/>
    <w:rsid w:val="00E60C02"/>
    <w:rsid w:val="00E6166A"/>
    <w:rsid w:val="00E61822"/>
    <w:rsid w:val="00E61873"/>
    <w:rsid w:val="00E62E9B"/>
    <w:rsid w:val="00E63460"/>
    <w:rsid w:val="00E642DE"/>
    <w:rsid w:val="00E6447F"/>
    <w:rsid w:val="00E647B1"/>
    <w:rsid w:val="00E6490C"/>
    <w:rsid w:val="00E662A4"/>
    <w:rsid w:val="00E66E72"/>
    <w:rsid w:val="00E7078E"/>
    <w:rsid w:val="00E70C8F"/>
    <w:rsid w:val="00E7100B"/>
    <w:rsid w:val="00E7108E"/>
    <w:rsid w:val="00E73291"/>
    <w:rsid w:val="00E77A3C"/>
    <w:rsid w:val="00E810AC"/>
    <w:rsid w:val="00E82438"/>
    <w:rsid w:val="00E828E0"/>
    <w:rsid w:val="00E83A3C"/>
    <w:rsid w:val="00E83FEF"/>
    <w:rsid w:val="00E84036"/>
    <w:rsid w:val="00E8422A"/>
    <w:rsid w:val="00E84E78"/>
    <w:rsid w:val="00E85712"/>
    <w:rsid w:val="00E85D10"/>
    <w:rsid w:val="00E866A7"/>
    <w:rsid w:val="00E87B50"/>
    <w:rsid w:val="00E9004B"/>
    <w:rsid w:val="00E9005C"/>
    <w:rsid w:val="00E90409"/>
    <w:rsid w:val="00E909DC"/>
    <w:rsid w:val="00E92C64"/>
    <w:rsid w:val="00E939B5"/>
    <w:rsid w:val="00E93C56"/>
    <w:rsid w:val="00E942EA"/>
    <w:rsid w:val="00E9488C"/>
    <w:rsid w:val="00E94A47"/>
    <w:rsid w:val="00E94CB2"/>
    <w:rsid w:val="00E95BB2"/>
    <w:rsid w:val="00E960F2"/>
    <w:rsid w:val="00E97CE5"/>
    <w:rsid w:val="00EA0797"/>
    <w:rsid w:val="00EA0CC2"/>
    <w:rsid w:val="00EA0F17"/>
    <w:rsid w:val="00EA2901"/>
    <w:rsid w:val="00EA3185"/>
    <w:rsid w:val="00EA3B5C"/>
    <w:rsid w:val="00EA4833"/>
    <w:rsid w:val="00EA5397"/>
    <w:rsid w:val="00EA563B"/>
    <w:rsid w:val="00EA566D"/>
    <w:rsid w:val="00EA5F55"/>
    <w:rsid w:val="00EA6B07"/>
    <w:rsid w:val="00EA72C2"/>
    <w:rsid w:val="00EA7B3D"/>
    <w:rsid w:val="00EA7E84"/>
    <w:rsid w:val="00EB176A"/>
    <w:rsid w:val="00EB1AB6"/>
    <w:rsid w:val="00EB1EA1"/>
    <w:rsid w:val="00EB3127"/>
    <w:rsid w:val="00EB3264"/>
    <w:rsid w:val="00EB36B6"/>
    <w:rsid w:val="00EB380C"/>
    <w:rsid w:val="00EB386B"/>
    <w:rsid w:val="00EB3B3F"/>
    <w:rsid w:val="00EB3C44"/>
    <w:rsid w:val="00EB4A7C"/>
    <w:rsid w:val="00EB5075"/>
    <w:rsid w:val="00EB6C94"/>
    <w:rsid w:val="00EC1290"/>
    <w:rsid w:val="00EC1F0F"/>
    <w:rsid w:val="00EC2265"/>
    <w:rsid w:val="00EC2292"/>
    <w:rsid w:val="00EC2F8E"/>
    <w:rsid w:val="00EC3E52"/>
    <w:rsid w:val="00EC522A"/>
    <w:rsid w:val="00EC6100"/>
    <w:rsid w:val="00EC6D98"/>
    <w:rsid w:val="00ED12AD"/>
    <w:rsid w:val="00ED13A9"/>
    <w:rsid w:val="00ED177E"/>
    <w:rsid w:val="00ED207C"/>
    <w:rsid w:val="00ED221D"/>
    <w:rsid w:val="00ED3726"/>
    <w:rsid w:val="00ED4A87"/>
    <w:rsid w:val="00ED4AFD"/>
    <w:rsid w:val="00ED4B37"/>
    <w:rsid w:val="00ED5790"/>
    <w:rsid w:val="00ED5E80"/>
    <w:rsid w:val="00ED6CAB"/>
    <w:rsid w:val="00ED6FC7"/>
    <w:rsid w:val="00ED7D53"/>
    <w:rsid w:val="00EE0306"/>
    <w:rsid w:val="00EE03F3"/>
    <w:rsid w:val="00EE0DDA"/>
    <w:rsid w:val="00EE21CA"/>
    <w:rsid w:val="00EE2F2E"/>
    <w:rsid w:val="00EE309A"/>
    <w:rsid w:val="00EE3229"/>
    <w:rsid w:val="00EE3276"/>
    <w:rsid w:val="00EE486C"/>
    <w:rsid w:val="00EE51AC"/>
    <w:rsid w:val="00EF0529"/>
    <w:rsid w:val="00EF0CEB"/>
    <w:rsid w:val="00EF1BB3"/>
    <w:rsid w:val="00EF1FA1"/>
    <w:rsid w:val="00EF6922"/>
    <w:rsid w:val="00EF74F0"/>
    <w:rsid w:val="00EF7EA5"/>
    <w:rsid w:val="00F01067"/>
    <w:rsid w:val="00F02248"/>
    <w:rsid w:val="00F031D2"/>
    <w:rsid w:val="00F034F4"/>
    <w:rsid w:val="00F038AC"/>
    <w:rsid w:val="00F03F7A"/>
    <w:rsid w:val="00F047D7"/>
    <w:rsid w:val="00F05715"/>
    <w:rsid w:val="00F05797"/>
    <w:rsid w:val="00F06155"/>
    <w:rsid w:val="00F0769C"/>
    <w:rsid w:val="00F07A66"/>
    <w:rsid w:val="00F07F07"/>
    <w:rsid w:val="00F10C8C"/>
    <w:rsid w:val="00F10CCB"/>
    <w:rsid w:val="00F11BD1"/>
    <w:rsid w:val="00F12037"/>
    <w:rsid w:val="00F14EF1"/>
    <w:rsid w:val="00F1541A"/>
    <w:rsid w:val="00F15BE3"/>
    <w:rsid w:val="00F15CC5"/>
    <w:rsid w:val="00F1609C"/>
    <w:rsid w:val="00F16687"/>
    <w:rsid w:val="00F16751"/>
    <w:rsid w:val="00F16AB6"/>
    <w:rsid w:val="00F173E0"/>
    <w:rsid w:val="00F17C87"/>
    <w:rsid w:val="00F2083B"/>
    <w:rsid w:val="00F20BA5"/>
    <w:rsid w:val="00F20CD8"/>
    <w:rsid w:val="00F213FB"/>
    <w:rsid w:val="00F222A6"/>
    <w:rsid w:val="00F225FE"/>
    <w:rsid w:val="00F22A75"/>
    <w:rsid w:val="00F22A96"/>
    <w:rsid w:val="00F23FC1"/>
    <w:rsid w:val="00F24523"/>
    <w:rsid w:val="00F246DF"/>
    <w:rsid w:val="00F24AC5"/>
    <w:rsid w:val="00F24B27"/>
    <w:rsid w:val="00F250D5"/>
    <w:rsid w:val="00F26FA9"/>
    <w:rsid w:val="00F3051C"/>
    <w:rsid w:val="00F31EBA"/>
    <w:rsid w:val="00F3219B"/>
    <w:rsid w:val="00F32914"/>
    <w:rsid w:val="00F337F9"/>
    <w:rsid w:val="00F33A2A"/>
    <w:rsid w:val="00F34EBC"/>
    <w:rsid w:val="00F360C5"/>
    <w:rsid w:val="00F36E86"/>
    <w:rsid w:val="00F42F97"/>
    <w:rsid w:val="00F43B2E"/>
    <w:rsid w:val="00F4419B"/>
    <w:rsid w:val="00F44AC8"/>
    <w:rsid w:val="00F4684A"/>
    <w:rsid w:val="00F46B5B"/>
    <w:rsid w:val="00F47AF5"/>
    <w:rsid w:val="00F47FFA"/>
    <w:rsid w:val="00F50061"/>
    <w:rsid w:val="00F50EC4"/>
    <w:rsid w:val="00F512A9"/>
    <w:rsid w:val="00F522CA"/>
    <w:rsid w:val="00F52A6A"/>
    <w:rsid w:val="00F542B8"/>
    <w:rsid w:val="00F54428"/>
    <w:rsid w:val="00F544A7"/>
    <w:rsid w:val="00F54839"/>
    <w:rsid w:val="00F56C1C"/>
    <w:rsid w:val="00F57993"/>
    <w:rsid w:val="00F60AB0"/>
    <w:rsid w:val="00F611E6"/>
    <w:rsid w:val="00F62F01"/>
    <w:rsid w:val="00F63088"/>
    <w:rsid w:val="00F64533"/>
    <w:rsid w:val="00F64BDF"/>
    <w:rsid w:val="00F65CEB"/>
    <w:rsid w:val="00F67E2A"/>
    <w:rsid w:val="00F67EFD"/>
    <w:rsid w:val="00F71DD8"/>
    <w:rsid w:val="00F7207D"/>
    <w:rsid w:val="00F73739"/>
    <w:rsid w:val="00F737BE"/>
    <w:rsid w:val="00F73B7E"/>
    <w:rsid w:val="00F73F88"/>
    <w:rsid w:val="00F73FF8"/>
    <w:rsid w:val="00F74404"/>
    <w:rsid w:val="00F7526D"/>
    <w:rsid w:val="00F753E7"/>
    <w:rsid w:val="00F77C23"/>
    <w:rsid w:val="00F77F1F"/>
    <w:rsid w:val="00F8214F"/>
    <w:rsid w:val="00F84386"/>
    <w:rsid w:val="00F84417"/>
    <w:rsid w:val="00F84B01"/>
    <w:rsid w:val="00F84FA8"/>
    <w:rsid w:val="00F85272"/>
    <w:rsid w:val="00F8565F"/>
    <w:rsid w:val="00F858A9"/>
    <w:rsid w:val="00F8602A"/>
    <w:rsid w:val="00F8709D"/>
    <w:rsid w:val="00F877D9"/>
    <w:rsid w:val="00F87847"/>
    <w:rsid w:val="00F87E48"/>
    <w:rsid w:val="00F90E1E"/>
    <w:rsid w:val="00F91BB2"/>
    <w:rsid w:val="00F93320"/>
    <w:rsid w:val="00F93366"/>
    <w:rsid w:val="00F93AB0"/>
    <w:rsid w:val="00F94599"/>
    <w:rsid w:val="00F94AB0"/>
    <w:rsid w:val="00F94CBD"/>
    <w:rsid w:val="00F95660"/>
    <w:rsid w:val="00F96CF5"/>
    <w:rsid w:val="00F972B9"/>
    <w:rsid w:val="00FA16D6"/>
    <w:rsid w:val="00FA2474"/>
    <w:rsid w:val="00FA2477"/>
    <w:rsid w:val="00FA24E1"/>
    <w:rsid w:val="00FA28B7"/>
    <w:rsid w:val="00FA29C0"/>
    <w:rsid w:val="00FA31B6"/>
    <w:rsid w:val="00FA355E"/>
    <w:rsid w:val="00FA367D"/>
    <w:rsid w:val="00FA39A7"/>
    <w:rsid w:val="00FA3E02"/>
    <w:rsid w:val="00FA59E3"/>
    <w:rsid w:val="00FA67CF"/>
    <w:rsid w:val="00FA6BCA"/>
    <w:rsid w:val="00FB1DA4"/>
    <w:rsid w:val="00FB2448"/>
    <w:rsid w:val="00FB26CA"/>
    <w:rsid w:val="00FB2A8D"/>
    <w:rsid w:val="00FB2C61"/>
    <w:rsid w:val="00FB3C32"/>
    <w:rsid w:val="00FB5B7D"/>
    <w:rsid w:val="00FB783A"/>
    <w:rsid w:val="00FB7B3A"/>
    <w:rsid w:val="00FC0140"/>
    <w:rsid w:val="00FC0701"/>
    <w:rsid w:val="00FC1200"/>
    <w:rsid w:val="00FC15A1"/>
    <w:rsid w:val="00FC15A4"/>
    <w:rsid w:val="00FC24FA"/>
    <w:rsid w:val="00FC2700"/>
    <w:rsid w:val="00FC2E78"/>
    <w:rsid w:val="00FC34D7"/>
    <w:rsid w:val="00FC3EC6"/>
    <w:rsid w:val="00FC421D"/>
    <w:rsid w:val="00FC43D7"/>
    <w:rsid w:val="00FC68A2"/>
    <w:rsid w:val="00FC7754"/>
    <w:rsid w:val="00FC79C5"/>
    <w:rsid w:val="00FD0DA9"/>
    <w:rsid w:val="00FD24FF"/>
    <w:rsid w:val="00FD3255"/>
    <w:rsid w:val="00FD37BF"/>
    <w:rsid w:val="00FD4580"/>
    <w:rsid w:val="00FD5856"/>
    <w:rsid w:val="00FD71CC"/>
    <w:rsid w:val="00FD7E53"/>
    <w:rsid w:val="00FE0FB3"/>
    <w:rsid w:val="00FE2F9C"/>
    <w:rsid w:val="00FE3678"/>
    <w:rsid w:val="00FE4221"/>
    <w:rsid w:val="00FE4222"/>
    <w:rsid w:val="00FE42C6"/>
    <w:rsid w:val="00FE42DD"/>
    <w:rsid w:val="00FE5599"/>
    <w:rsid w:val="00FE56FD"/>
    <w:rsid w:val="00FE5E47"/>
    <w:rsid w:val="00FE6199"/>
    <w:rsid w:val="00FE6303"/>
    <w:rsid w:val="00FE66A7"/>
    <w:rsid w:val="00FE75B3"/>
    <w:rsid w:val="00FE7617"/>
    <w:rsid w:val="00FE77B7"/>
    <w:rsid w:val="00FE7D8C"/>
    <w:rsid w:val="00FF09B2"/>
    <w:rsid w:val="00FF12BB"/>
    <w:rsid w:val="00FF1583"/>
    <w:rsid w:val="00FF1760"/>
    <w:rsid w:val="00FF1BD2"/>
    <w:rsid w:val="00FF24CB"/>
    <w:rsid w:val="00FF2D16"/>
    <w:rsid w:val="00FF320A"/>
    <w:rsid w:val="00FF323A"/>
    <w:rsid w:val="00FF62FD"/>
    <w:rsid w:val="00FF661C"/>
    <w:rsid w:val="00FF6872"/>
    <w:rsid w:val="00FF6997"/>
    <w:rsid w:val="00FF6E39"/>
    <w:rsid w:val="00FF76DA"/>
    <w:rsid w:val="00FF7950"/>
    <w:rsid w:val="00F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EE8B8"/>
  <w15:docId w15:val="{E982E455-649D-4B7B-B3D9-0221C39B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Обычный ИПС ФАП"/>
    <w:qFormat/>
    <w:rsid w:val="002E2702"/>
    <w:pPr>
      <w:spacing w:before="180"/>
      <w:ind w:firstLine="851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aliases w:val="Заголовок 1 ИПС ФАП"/>
    <w:basedOn w:val="a7"/>
    <w:next w:val="20"/>
    <w:link w:val="11"/>
    <w:qFormat/>
    <w:rsid w:val="003A10B0"/>
    <w:pPr>
      <w:keepNext/>
      <w:pageBreakBefore/>
      <w:numPr>
        <w:numId w:val="2"/>
      </w:numPr>
      <w:spacing w:before="480" w:after="120"/>
      <w:outlineLvl w:val="0"/>
    </w:pPr>
    <w:rPr>
      <w:rFonts w:ascii="Arial" w:hAnsi="Arial"/>
      <w:b/>
      <w:bCs/>
      <w:kern w:val="28"/>
      <w:sz w:val="32"/>
      <w:szCs w:val="28"/>
    </w:rPr>
  </w:style>
  <w:style w:type="paragraph" w:styleId="20">
    <w:name w:val="heading 2"/>
    <w:aliases w:val="Заголовок 2 ИПС ФАП"/>
    <w:basedOn w:val="a7"/>
    <w:next w:val="a7"/>
    <w:link w:val="22"/>
    <w:uiPriority w:val="9"/>
    <w:unhideWhenUsed/>
    <w:qFormat/>
    <w:rsid w:val="006A4AAF"/>
    <w:pPr>
      <w:keepNext/>
      <w:keepLines/>
      <w:numPr>
        <w:ilvl w:val="1"/>
        <w:numId w:val="2"/>
      </w:numPr>
      <w:spacing w:before="420" w:after="60"/>
      <w:outlineLvl w:val="1"/>
    </w:pPr>
    <w:rPr>
      <w:rFonts w:ascii="Arial" w:hAnsi="Arial"/>
      <w:b/>
      <w:bCs/>
      <w:szCs w:val="26"/>
    </w:rPr>
  </w:style>
  <w:style w:type="paragraph" w:styleId="3">
    <w:name w:val="heading 3"/>
    <w:aliases w:val="Заголовок 3 ИПС,h:3,h,3,31,ITT t3,PA Minor Section,TE Heading,H3,Title3,list,l3,Level 3 Head,heading 3,h3,H31,H32,H33,H34,H35,título 3,subhead,1.,TF-Overskrift 3,Titre3,alltoc,Table3,3heading,Heading 3 - old,orderpara2,l31,32,l32,33,l33,34,l"/>
    <w:basedOn w:val="a7"/>
    <w:next w:val="a7"/>
    <w:link w:val="31"/>
    <w:qFormat/>
    <w:rsid w:val="0005135E"/>
    <w:pPr>
      <w:keepNext/>
      <w:numPr>
        <w:ilvl w:val="2"/>
        <w:numId w:val="2"/>
      </w:numPr>
      <w:tabs>
        <w:tab w:val="clear" w:pos="3413"/>
      </w:tabs>
      <w:spacing w:before="240" w:after="120"/>
      <w:ind w:left="1712"/>
      <w:outlineLvl w:val="2"/>
    </w:pPr>
    <w:rPr>
      <w:rFonts w:ascii="Arial" w:hAnsi="Arial"/>
      <w:b/>
      <w:bCs/>
      <w:i/>
      <w:sz w:val="24"/>
      <w:szCs w:val="26"/>
    </w:rPr>
  </w:style>
  <w:style w:type="paragraph" w:styleId="4">
    <w:name w:val="heading 4"/>
    <w:aliases w:val="Заголовок 4 ИПС,h:4,h4,ITT t4,PA Micro Section,TE Heading 4,4,H4,heading 4 + Indent: Left 0.5 in,a.,I4,l4,heading"/>
    <w:basedOn w:val="a7"/>
    <w:next w:val="a7"/>
    <w:link w:val="41"/>
    <w:qFormat/>
    <w:rsid w:val="006011CD"/>
    <w:pPr>
      <w:keepNext/>
      <w:numPr>
        <w:ilvl w:val="3"/>
        <w:numId w:val="2"/>
      </w:numPr>
      <w:spacing w:before="240" w:after="120"/>
      <w:outlineLvl w:val="3"/>
    </w:pPr>
    <w:rPr>
      <w:b/>
    </w:rPr>
  </w:style>
  <w:style w:type="paragraph" w:styleId="5">
    <w:name w:val="heading 5"/>
    <w:basedOn w:val="a7"/>
    <w:next w:val="a7"/>
    <w:link w:val="50"/>
    <w:uiPriority w:val="9"/>
    <w:semiHidden/>
    <w:unhideWhenUsed/>
    <w:qFormat/>
    <w:rsid w:val="00502C98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Cs w:val="26"/>
    </w:rPr>
  </w:style>
  <w:style w:type="paragraph" w:styleId="6">
    <w:name w:val="heading 6"/>
    <w:basedOn w:val="a7"/>
    <w:next w:val="a7"/>
    <w:link w:val="60"/>
    <w:qFormat/>
    <w:rsid w:val="00A62BDD"/>
    <w:pPr>
      <w:keepNext/>
      <w:numPr>
        <w:ilvl w:val="5"/>
        <w:numId w:val="2"/>
      </w:numPr>
      <w:outlineLvl w:val="5"/>
    </w:pPr>
    <w:rPr>
      <w:b/>
      <w:sz w:val="24"/>
    </w:rPr>
  </w:style>
  <w:style w:type="paragraph" w:styleId="7">
    <w:name w:val="heading 7"/>
    <w:basedOn w:val="a7"/>
    <w:next w:val="a7"/>
    <w:link w:val="70"/>
    <w:qFormat/>
    <w:rsid w:val="00A62BDD"/>
    <w:pPr>
      <w:keepNext/>
      <w:numPr>
        <w:ilvl w:val="6"/>
        <w:numId w:val="2"/>
      </w:numPr>
      <w:outlineLvl w:val="6"/>
    </w:pPr>
    <w:rPr>
      <w:sz w:val="26"/>
    </w:rPr>
  </w:style>
  <w:style w:type="paragraph" w:styleId="8">
    <w:name w:val="heading 8"/>
    <w:basedOn w:val="a7"/>
    <w:next w:val="a7"/>
    <w:link w:val="80"/>
    <w:uiPriority w:val="9"/>
    <w:semiHidden/>
    <w:unhideWhenUsed/>
    <w:qFormat/>
    <w:rsid w:val="00502C98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7"/>
    <w:next w:val="a7"/>
    <w:link w:val="90"/>
    <w:uiPriority w:val="9"/>
    <w:semiHidden/>
    <w:unhideWhenUsed/>
    <w:qFormat/>
    <w:rsid w:val="00502C98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ИПС ФАП Знак"/>
    <w:link w:val="1"/>
    <w:rsid w:val="003A10B0"/>
    <w:rPr>
      <w:rFonts w:ascii="Arial" w:eastAsia="Times New Roman" w:hAnsi="Arial"/>
      <w:b/>
      <w:bCs/>
      <w:kern w:val="28"/>
      <w:sz w:val="32"/>
      <w:szCs w:val="28"/>
    </w:rPr>
  </w:style>
  <w:style w:type="character" w:customStyle="1" w:styleId="22">
    <w:name w:val="Заголовок 2 Знак"/>
    <w:aliases w:val="Заголовок 2 ИПС ФАП Знак"/>
    <w:link w:val="20"/>
    <w:uiPriority w:val="9"/>
    <w:rsid w:val="006A4AAF"/>
    <w:rPr>
      <w:rFonts w:ascii="Arial" w:eastAsia="Times New Roman" w:hAnsi="Arial"/>
      <w:b/>
      <w:bCs/>
      <w:sz w:val="28"/>
      <w:szCs w:val="26"/>
    </w:rPr>
  </w:style>
  <w:style w:type="paragraph" w:styleId="ab">
    <w:name w:val="Title"/>
    <w:basedOn w:val="a7"/>
    <w:next w:val="a7"/>
    <w:link w:val="ac"/>
    <w:uiPriority w:val="10"/>
    <w:qFormat/>
    <w:rsid w:val="00957A3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Заголовок Знак"/>
    <w:link w:val="ab"/>
    <w:uiPriority w:val="10"/>
    <w:rsid w:val="00957A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List Paragraph"/>
    <w:basedOn w:val="a7"/>
    <w:uiPriority w:val="34"/>
    <w:qFormat/>
    <w:rsid w:val="00957A35"/>
    <w:pPr>
      <w:ind w:left="720"/>
      <w:contextualSpacing/>
    </w:pPr>
  </w:style>
  <w:style w:type="character" w:customStyle="1" w:styleId="31">
    <w:name w:val="Заголовок 3 Знак"/>
    <w:aliases w:val="Заголовок 3 ИПС Знак,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1. Знак"/>
    <w:link w:val="3"/>
    <w:rsid w:val="0005135E"/>
    <w:rPr>
      <w:rFonts w:ascii="Arial" w:eastAsia="Times New Roman" w:hAnsi="Arial"/>
      <w:b/>
      <w:bCs/>
      <w:i/>
      <w:sz w:val="24"/>
      <w:szCs w:val="26"/>
    </w:rPr>
  </w:style>
  <w:style w:type="character" w:customStyle="1" w:styleId="41">
    <w:name w:val="Заголовок 4 Знак"/>
    <w:aliases w:val="Заголовок 4 ИПС Знак,h:4 Знак,h4 Знак,ITT t4 Знак,PA Micro Section Знак,TE Heading 4 Знак,4 Знак,H4 Знак,heading 4 + Indent: Left 0.5 in Знак,a. Знак,I4 Знак,l4 Знак,heading Знак"/>
    <w:link w:val="4"/>
    <w:rsid w:val="006011CD"/>
    <w:rPr>
      <w:rFonts w:ascii="Times New Roman" w:eastAsia="Times New Roman" w:hAnsi="Times New Roman"/>
      <w:b/>
      <w:sz w:val="28"/>
    </w:rPr>
  </w:style>
  <w:style w:type="character" w:customStyle="1" w:styleId="60">
    <w:name w:val="Заголовок 6 Знак"/>
    <w:link w:val="6"/>
    <w:rsid w:val="00A62BDD"/>
    <w:rPr>
      <w:rFonts w:ascii="Times New Roman" w:eastAsia="Times New Roman" w:hAnsi="Times New Roman"/>
      <w:b/>
      <w:sz w:val="24"/>
    </w:rPr>
  </w:style>
  <w:style w:type="character" w:customStyle="1" w:styleId="70">
    <w:name w:val="Заголовок 7 Знак"/>
    <w:link w:val="7"/>
    <w:rsid w:val="00A62BDD"/>
    <w:rPr>
      <w:rFonts w:ascii="Times New Roman" w:eastAsia="Times New Roman" w:hAnsi="Times New Roman"/>
      <w:sz w:val="26"/>
    </w:rPr>
  </w:style>
  <w:style w:type="paragraph" w:styleId="ae">
    <w:name w:val="header"/>
    <w:basedOn w:val="a7"/>
    <w:link w:val="af"/>
    <w:uiPriority w:val="99"/>
    <w:rsid w:val="00A62BDD"/>
    <w:pPr>
      <w:tabs>
        <w:tab w:val="center" w:pos="4153"/>
        <w:tab w:val="right" w:pos="8306"/>
      </w:tabs>
    </w:pPr>
    <w:rPr>
      <w:sz w:val="20"/>
    </w:rPr>
  </w:style>
  <w:style w:type="character" w:customStyle="1" w:styleId="af">
    <w:name w:val="Верхний колонтитул Знак"/>
    <w:link w:val="ae"/>
    <w:uiPriority w:val="99"/>
    <w:rsid w:val="00A62B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7"/>
    <w:link w:val="af1"/>
    <w:semiHidden/>
    <w:rsid w:val="00352563"/>
    <w:pPr>
      <w:spacing w:before="0" w:line="288" w:lineRule="auto"/>
    </w:pPr>
    <w:rPr>
      <w:sz w:val="24"/>
    </w:rPr>
  </w:style>
  <w:style w:type="character" w:customStyle="1" w:styleId="af1">
    <w:name w:val="Основной текст Знак"/>
    <w:link w:val="af0"/>
    <w:semiHidden/>
    <w:rsid w:val="00352563"/>
    <w:rPr>
      <w:rFonts w:ascii="Times New Roman" w:eastAsia="Times New Roman" w:hAnsi="Times New Roman"/>
      <w:sz w:val="24"/>
    </w:rPr>
  </w:style>
  <w:style w:type="paragraph" w:styleId="af2">
    <w:name w:val="Body Text Indent"/>
    <w:basedOn w:val="a7"/>
    <w:link w:val="af3"/>
    <w:uiPriority w:val="99"/>
    <w:unhideWhenUsed/>
    <w:rsid w:val="00522C9B"/>
    <w:pPr>
      <w:spacing w:after="120"/>
      <w:ind w:left="283"/>
    </w:pPr>
    <w:rPr>
      <w:sz w:val="20"/>
    </w:rPr>
  </w:style>
  <w:style w:type="character" w:customStyle="1" w:styleId="af3">
    <w:name w:val="Основной текст с отступом Знак"/>
    <w:link w:val="af2"/>
    <w:uiPriority w:val="99"/>
    <w:rsid w:val="00522C9B"/>
    <w:rPr>
      <w:rFonts w:ascii="Times New Roman" w:eastAsia="Times New Roman" w:hAnsi="Times New Roman"/>
    </w:rPr>
  </w:style>
  <w:style w:type="paragraph" w:customStyle="1" w:styleId="af4">
    <w:name w:val="Лист Утверждения"/>
    <w:basedOn w:val="a7"/>
    <w:rsid w:val="00C12AB5"/>
    <w:pPr>
      <w:suppressAutoHyphens/>
    </w:pPr>
    <w:rPr>
      <w:sz w:val="24"/>
      <w:lang w:eastAsia="ar-SA"/>
    </w:rPr>
  </w:style>
  <w:style w:type="paragraph" w:customStyle="1" w:styleId="-">
    <w:name w:val="Титульный лист - Заголовок"/>
    <w:basedOn w:val="a7"/>
    <w:rsid w:val="00C12AB5"/>
    <w:pPr>
      <w:spacing w:line="360" w:lineRule="auto"/>
      <w:jc w:val="center"/>
    </w:pPr>
    <w:rPr>
      <w:b/>
      <w:bCs/>
    </w:rPr>
  </w:style>
  <w:style w:type="character" w:customStyle="1" w:styleId="Bold">
    <w:name w:val="Bold"/>
    <w:semiHidden/>
    <w:rsid w:val="00EA0CC2"/>
    <w:rPr>
      <w:rFonts w:ascii="Times New Roman" w:hAnsi="Times New Roman"/>
      <w:b/>
      <w:noProof w:val="0"/>
      <w:lang w:val="ru-RU"/>
    </w:rPr>
  </w:style>
  <w:style w:type="paragraph" w:customStyle="1" w:styleId="TableCellC">
    <w:name w:val="Table Cell C"/>
    <w:basedOn w:val="a7"/>
    <w:semiHidden/>
    <w:rsid w:val="00EA0CC2"/>
    <w:pPr>
      <w:jc w:val="center"/>
    </w:pPr>
    <w:rPr>
      <w:rFonts w:eastAsia="Symbol"/>
      <w:sz w:val="24"/>
    </w:rPr>
  </w:style>
  <w:style w:type="paragraph" w:customStyle="1" w:styleId="TableCellL">
    <w:name w:val="Table Cell L"/>
    <w:basedOn w:val="a7"/>
    <w:rsid w:val="00EA0CC2"/>
    <w:rPr>
      <w:rFonts w:eastAsia="Symbol"/>
      <w:sz w:val="24"/>
    </w:rPr>
  </w:style>
  <w:style w:type="paragraph" w:customStyle="1" w:styleId="21">
    <w:name w:val="Нум.список 2"/>
    <w:basedOn w:val="a7"/>
    <w:next w:val="a7"/>
    <w:rsid w:val="003331EC"/>
    <w:pPr>
      <w:numPr>
        <w:numId w:val="1"/>
      </w:numPr>
      <w:spacing w:before="360"/>
    </w:pPr>
    <w:rPr>
      <w:b/>
      <w:sz w:val="24"/>
      <w:szCs w:val="24"/>
    </w:rPr>
  </w:style>
  <w:style w:type="paragraph" w:customStyle="1" w:styleId="30">
    <w:name w:val="Нум.список 3"/>
    <w:basedOn w:val="a7"/>
    <w:rsid w:val="003331EC"/>
    <w:pPr>
      <w:numPr>
        <w:ilvl w:val="1"/>
        <w:numId w:val="1"/>
      </w:numPr>
      <w:tabs>
        <w:tab w:val="left" w:pos="1559"/>
      </w:tabs>
      <w:spacing w:before="120" w:after="40"/>
    </w:pPr>
    <w:rPr>
      <w:sz w:val="24"/>
      <w:szCs w:val="24"/>
    </w:rPr>
  </w:style>
  <w:style w:type="paragraph" w:customStyle="1" w:styleId="40">
    <w:name w:val="Нум.список 4"/>
    <w:basedOn w:val="a7"/>
    <w:rsid w:val="003331EC"/>
    <w:pPr>
      <w:numPr>
        <w:ilvl w:val="2"/>
        <w:numId w:val="1"/>
      </w:numPr>
      <w:spacing w:before="80" w:after="40"/>
    </w:pPr>
    <w:rPr>
      <w:sz w:val="24"/>
      <w:szCs w:val="24"/>
      <w:lang w:val="en-US"/>
    </w:rPr>
  </w:style>
  <w:style w:type="paragraph" w:customStyle="1" w:styleId="0">
    <w:name w:val="Обычный Слева: 0 мм"/>
    <w:basedOn w:val="a7"/>
    <w:rsid w:val="003331EC"/>
    <w:pPr>
      <w:widowControl w:val="0"/>
      <w:numPr>
        <w:ilvl w:val="3"/>
        <w:numId w:val="1"/>
      </w:numPr>
      <w:kinsoku w:val="0"/>
      <w:overflowPunct w:val="0"/>
      <w:autoSpaceDE w:val="0"/>
      <w:autoSpaceDN w:val="0"/>
      <w:spacing w:line="360" w:lineRule="auto"/>
    </w:pPr>
    <w:rPr>
      <w:sz w:val="24"/>
    </w:rPr>
  </w:style>
  <w:style w:type="paragraph" w:customStyle="1" w:styleId="af5">
    <w:name w:val="Для заголовка"/>
    <w:basedOn w:val="a7"/>
    <w:autoRedefine/>
    <w:rsid w:val="00F173E0"/>
    <w:pPr>
      <w:pageBreakBefore/>
      <w:spacing w:before="120" w:after="120"/>
      <w:ind w:firstLine="540"/>
      <w:jc w:val="center"/>
      <w:outlineLvl w:val="0"/>
    </w:pPr>
    <w:rPr>
      <w:rFonts w:cs="Arial"/>
      <w:b/>
      <w:bCs/>
      <w:szCs w:val="28"/>
      <w:lang w:eastAsia="en-US"/>
    </w:rPr>
  </w:style>
  <w:style w:type="character" w:customStyle="1" w:styleId="af6">
    <w:name w:val="Для оглавления"/>
    <w:rsid w:val="00C5645D"/>
    <w:rPr>
      <w:rFonts w:ascii="Arial" w:hAnsi="Arial"/>
      <w:b/>
      <w:bCs/>
      <w:sz w:val="32"/>
      <w:szCs w:val="32"/>
    </w:rPr>
  </w:style>
  <w:style w:type="paragraph" w:styleId="af7">
    <w:name w:val="footer"/>
    <w:basedOn w:val="a7"/>
    <w:link w:val="af8"/>
    <w:uiPriority w:val="99"/>
    <w:unhideWhenUsed/>
    <w:rsid w:val="00C5645D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link w:val="af7"/>
    <w:uiPriority w:val="99"/>
    <w:semiHidden/>
    <w:rsid w:val="00C5645D"/>
    <w:rPr>
      <w:rFonts w:ascii="Times New Roman" w:eastAsia="Times New Roman" w:hAnsi="Times New Roman"/>
    </w:rPr>
  </w:style>
  <w:style w:type="paragraph" w:customStyle="1" w:styleId="51">
    <w:name w:val="Обычный Слева:  5 мм"/>
    <w:basedOn w:val="a7"/>
    <w:rsid w:val="00E85D10"/>
    <w:pPr>
      <w:keepNext/>
      <w:spacing w:line="360" w:lineRule="auto"/>
      <w:ind w:left="284"/>
    </w:pPr>
    <w:rPr>
      <w:sz w:val="24"/>
    </w:rPr>
  </w:style>
  <w:style w:type="paragraph" w:styleId="12">
    <w:name w:val="toc 1"/>
    <w:basedOn w:val="a7"/>
    <w:next w:val="a7"/>
    <w:autoRedefine/>
    <w:uiPriority w:val="39"/>
    <w:qFormat/>
    <w:rsid w:val="00B45F6D"/>
    <w:pPr>
      <w:tabs>
        <w:tab w:val="right" w:leader="dot" w:pos="9639"/>
      </w:tabs>
      <w:spacing w:before="120"/>
      <w:ind w:left="357" w:hanging="357"/>
    </w:pPr>
    <w:rPr>
      <w:b/>
      <w:lang w:eastAsia="zh-CN"/>
    </w:rPr>
  </w:style>
  <w:style w:type="paragraph" w:styleId="23">
    <w:name w:val="toc 2"/>
    <w:basedOn w:val="a7"/>
    <w:next w:val="a7"/>
    <w:autoRedefine/>
    <w:uiPriority w:val="39"/>
    <w:qFormat/>
    <w:rsid w:val="00B874C8"/>
    <w:pPr>
      <w:tabs>
        <w:tab w:val="left" w:leader="dot" w:pos="660"/>
        <w:tab w:val="right" w:leader="dot" w:pos="9639"/>
      </w:tabs>
      <w:spacing w:before="0"/>
      <w:ind w:left="448" w:right="567" w:hanging="448"/>
    </w:pPr>
    <w:rPr>
      <w:sz w:val="24"/>
      <w:lang w:eastAsia="zh-CN"/>
    </w:rPr>
  </w:style>
  <w:style w:type="paragraph" w:styleId="32">
    <w:name w:val="toc 3"/>
    <w:basedOn w:val="a7"/>
    <w:next w:val="a7"/>
    <w:autoRedefine/>
    <w:uiPriority w:val="39"/>
    <w:qFormat/>
    <w:rsid w:val="00B874C8"/>
    <w:pPr>
      <w:tabs>
        <w:tab w:val="right" w:leader="dot" w:pos="9639"/>
      </w:tabs>
      <w:spacing w:before="0"/>
      <w:ind w:left="794" w:right="851" w:hanging="794"/>
    </w:pPr>
    <w:rPr>
      <w:sz w:val="24"/>
      <w:lang w:eastAsia="zh-CN"/>
    </w:rPr>
  </w:style>
  <w:style w:type="character" w:styleId="af9">
    <w:name w:val="Hyperlink"/>
    <w:uiPriority w:val="99"/>
    <w:rsid w:val="00E85D10"/>
    <w:rPr>
      <w:color w:val="0000FF"/>
      <w:u w:val="single"/>
    </w:rPr>
  </w:style>
  <w:style w:type="character" w:styleId="afa">
    <w:name w:val="page number"/>
    <w:rsid w:val="002D6442"/>
    <w:rPr>
      <w:sz w:val="20"/>
    </w:rPr>
  </w:style>
  <w:style w:type="character" w:customStyle="1" w:styleId="50">
    <w:name w:val="Заголовок 5 Знак"/>
    <w:link w:val="5"/>
    <w:uiPriority w:val="9"/>
    <w:semiHidden/>
    <w:rsid w:val="00502C98"/>
    <w:rPr>
      <w:rFonts w:eastAsia="Times New Roman"/>
      <w:b/>
      <w:bCs/>
      <w:i/>
      <w:iCs/>
      <w:sz w:val="28"/>
      <w:szCs w:val="26"/>
    </w:rPr>
  </w:style>
  <w:style w:type="character" w:customStyle="1" w:styleId="80">
    <w:name w:val="Заголовок 8 Знак"/>
    <w:link w:val="8"/>
    <w:uiPriority w:val="9"/>
    <w:semiHidden/>
    <w:rsid w:val="00502C98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C98"/>
    <w:rPr>
      <w:rFonts w:ascii="Cambria" w:eastAsia="Times New Roman" w:hAnsi="Cambria"/>
      <w:sz w:val="22"/>
      <w:szCs w:val="22"/>
    </w:rPr>
  </w:style>
  <w:style w:type="paragraph" w:customStyle="1" w:styleId="afb">
    <w:name w:val="Текст таблицы"/>
    <w:basedOn w:val="a7"/>
    <w:rsid w:val="006B5A52"/>
    <w:pPr>
      <w:spacing w:before="40" w:after="120"/>
      <w:ind w:firstLine="0"/>
      <w:jc w:val="left"/>
    </w:pPr>
    <w:rPr>
      <w:bCs/>
      <w:szCs w:val="24"/>
    </w:rPr>
  </w:style>
  <w:style w:type="paragraph" w:customStyle="1" w:styleId="a5">
    <w:name w:val="маркированный список ИПС ФАП"/>
    <w:basedOn w:val="a7"/>
    <w:link w:val="afc"/>
    <w:qFormat/>
    <w:rsid w:val="00B02095"/>
    <w:pPr>
      <w:numPr>
        <w:numId w:val="13"/>
      </w:numPr>
      <w:ind w:left="1775" w:hanging="357"/>
    </w:pPr>
  </w:style>
  <w:style w:type="paragraph" w:styleId="afd">
    <w:name w:val="TOC Heading"/>
    <w:basedOn w:val="1"/>
    <w:next w:val="a7"/>
    <w:uiPriority w:val="39"/>
    <w:semiHidden/>
    <w:unhideWhenUsed/>
    <w:qFormat/>
    <w:rsid w:val="007B565F"/>
    <w:pPr>
      <w:keepLines/>
      <w:pageBreakBefore w:val="0"/>
      <w:numPr>
        <w:numId w:val="0"/>
      </w:numPr>
      <w:spacing w:after="0" w:line="276" w:lineRule="auto"/>
      <w:jc w:val="left"/>
      <w:outlineLvl w:val="9"/>
    </w:pPr>
    <w:rPr>
      <w:rFonts w:ascii="Cambria" w:hAnsi="Cambria"/>
      <w:color w:val="365F91"/>
      <w:kern w:val="0"/>
      <w:sz w:val="28"/>
      <w:lang w:eastAsia="en-US"/>
    </w:rPr>
  </w:style>
  <w:style w:type="character" w:customStyle="1" w:styleId="afc">
    <w:name w:val="маркированный список ИПС ФАП Знак"/>
    <w:link w:val="a5"/>
    <w:rsid w:val="00B02095"/>
    <w:rPr>
      <w:rFonts w:ascii="Times New Roman" w:eastAsia="Times New Roman" w:hAnsi="Times New Roman"/>
      <w:sz w:val="28"/>
    </w:rPr>
  </w:style>
  <w:style w:type="numbering" w:styleId="a0">
    <w:name w:val="Outline List 3"/>
    <w:basedOn w:val="aa"/>
    <w:semiHidden/>
    <w:rsid w:val="00E97CE5"/>
    <w:pPr>
      <w:numPr>
        <w:numId w:val="3"/>
      </w:numPr>
    </w:pPr>
  </w:style>
  <w:style w:type="paragraph" w:customStyle="1" w:styleId="10">
    <w:name w:val="Маркированный 1"/>
    <w:basedOn w:val="a7"/>
    <w:rsid w:val="0055726C"/>
    <w:pPr>
      <w:numPr>
        <w:numId w:val="5"/>
      </w:numPr>
      <w:spacing w:before="0"/>
      <w:jc w:val="left"/>
    </w:pPr>
    <w:rPr>
      <w:szCs w:val="24"/>
    </w:rPr>
  </w:style>
  <w:style w:type="paragraph" w:styleId="HTML">
    <w:name w:val="HTML Preformatted"/>
    <w:basedOn w:val="a7"/>
    <w:link w:val="HTML0"/>
    <w:rsid w:val="0055726C"/>
    <w:pPr>
      <w:numPr>
        <w:numId w:val="4"/>
      </w:numPr>
      <w:tabs>
        <w:tab w:val="clear" w:pos="177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55726C"/>
    <w:rPr>
      <w:rFonts w:ascii="Courier New" w:eastAsia="Times New Roman" w:hAnsi="Courier New"/>
    </w:rPr>
  </w:style>
  <w:style w:type="paragraph" w:styleId="a4">
    <w:name w:val="List Bullet"/>
    <w:basedOn w:val="a7"/>
    <w:rsid w:val="00B351FB"/>
    <w:pPr>
      <w:numPr>
        <w:numId w:val="6"/>
      </w:numPr>
      <w:spacing w:before="120"/>
    </w:pPr>
    <w:rPr>
      <w:sz w:val="24"/>
      <w:lang w:eastAsia="en-US"/>
    </w:rPr>
  </w:style>
  <w:style w:type="paragraph" w:customStyle="1" w:styleId="afe">
    <w:name w:val="Обычный маркированный"/>
    <w:basedOn w:val="a4"/>
    <w:link w:val="aff"/>
    <w:qFormat/>
    <w:rsid w:val="00B351FB"/>
  </w:style>
  <w:style w:type="character" w:customStyle="1" w:styleId="aff">
    <w:name w:val="Обычный маркированный Знак"/>
    <w:link w:val="afe"/>
    <w:rsid w:val="00B351FB"/>
    <w:rPr>
      <w:rFonts w:ascii="Times New Roman" w:eastAsia="Times New Roman" w:hAnsi="Times New Roman"/>
      <w:sz w:val="24"/>
      <w:lang w:eastAsia="en-US"/>
    </w:rPr>
  </w:style>
  <w:style w:type="paragraph" w:customStyle="1" w:styleId="aff0">
    <w:name w:val="Таблица (ячейка)"/>
    <w:basedOn w:val="a7"/>
    <w:link w:val="aff1"/>
    <w:rsid w:val="0046380F"/>
    <w:pPr>
      <w:suppressAutoHyphens/>
      <w:spacing w:before="120" w:after="40"/>
      <w:ind w:firstLine="0"/>
      <w:jc w:val="left"/>
    </w:pPr>
    <w:rPr>
      <w:rFonts w:ascii="Arial" w:hAnsi="Arial"/>
      <w:sz w:val="20"/>
      <w:lang w:eastAsia="en-US"/>
    </w:rPr>
  </w:style>
  <w:style w:type="paragraph" w:customStyle="1" w:styleId="aff2">
    <w:name w:val="Таблица (заголовок)"/>
    <w:basedOn w:val="aff0"/>
    <w:next w:val="aff0"/>
    <w:rsid w:val="0046380F"/>
    <w:pPr>
      <w:spacing w:before="180"/>
    </w:pPr>
    <w:rPr>
      <w:b/>
      <w:smallCaps/>
    </w:rPr>
  </w:style>
  <w:style w:type="numbering" w:customStyle="1" w:styleId="a6">
    <w:name w:val="Стиль маркированный"/>
    <w:basedOn w:val="aa"/>
    <w:rsid w:val="0046380F"/>
    <w:pPr>
      <w:numPr>
        <w:numId w:val="7"/>
      </w:numPr>
    </w:pPr>
  </w:style>
  <w:style w:type="character" w:customStyle="1" w:styleId="aff1">
    <w:name w:val="Таблица (ячейка) Знак"/>
    <w:link w:val="aff0"/>
    <w:rsid w:val="0046380F"/>
    <w:rPr>
      <w:rFonts w:ascii="Arial" w:eastAsia="Times New Roman" w:hAnsi="Arial"/>
      <w:lang w:eastAsia="en-US"/>
    </w:rPr>
  </w:style>
  <w:style w:type="paragraph" w:styleId="aff3">
    <w:name w:val="caption"/>
    <w:basedOn w:val="a7"/>
    <w:next w:val="a7"/>
    <w:uiPriority w:val="35"/>
    <w:unhideWhenUsed/>
    <w:qFormat/>
    <w:rsid w:val="000F20A8"/>
    <w:rPr>
      <w:b/>
      <w:bCs/>
      <w:sz w:val="20"/>
    </w:rPr>
  </w:style>
  <w:style w:type="table" w:styleId="aff4">
    <w:name w:val="Table Grid"/>
    <w:basedOn w:val="a9"/>
    <w:uiPriority w:val="59"/>
    <w:rsid w:val="00E92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uiPriority w:val="99"/>
    <w:semiHidden/>
    <w:unhideWhenUsed/>
    <w:rsid w:val="00475083"/>
    <w:rPr>
      <w:sz w:val="16"/>
      <w:szCs w:val="16"/>
    </w:rPr>
  </w:style>
  <w:style w:type="paragraph" w:styleId="aff6">
    <w:name w:val="annotation text"/>
    <w:basedOn w:val="a7"/>
    <w:link w:val="aff7"/>
    <w:uiPriority w:val="99"/>
    <w:semiHidden/>
    <w:unhideWhenUsed/>
    <w:rsid w:val="00475083"/>
    <w:rPr>
      <w:sz w:val="20"/>
    </w:rPr>
  </w:style>
  <w:style w:type="character" w:customStyle="1" w:styleId="aff7">
    <w:name w:val="Текст примечания Знак"/>
    <w:link w:val="aff6"/>
    <w:uiPriority w:val="99"/>
    <w:semiHidden/>
    <w:rsid w:val="00475083"/>
    <w:rPr>
      <w:rFonts w:ascii="Times New Roman" w:eastAsia="Times New Roman" w:hAnsi="Times New Roma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475083"/>
    <w:rPr>
      <w:b/>
      <w:bCs/>
    </w:rPr>
  </w:style>
  <w:style w:type="character" w:customStyle="1" w:styleId="aff9">
    <w:name w:val="Тема примечания Знак"/>
    <w:link w:val="aff8"/>
    <w:uiPriority w:val="99"/>
    <w:semiHidden/>
    <w:rsid w:val="00475083"/>
    <w:rPr>
      <w:rFonts w:ascii="Times New Roman" w:eastAsia="Times New Roman" w:hAnsi="Times New Roman"/>
      <w:b/>
      <w:bCs/>
    </w:rPr>
  </w:style>
  <w:style w:type="paragraph" w:styleId="affa">
    <w:name w:val="Balloon Text"/>
    <w:basedOn w:val="a7"/>
    <w:link w:val="affb"/>
    <w:uiPriority w:val="99"/>
    <w:semiHidden/>
    <w:unhideWhenUsed/>
    <w:rsid w:val="00475083"/>
    <w:pPr>
      <w:spacing w:before="0"/>
    </w:pPr>
    <w:rPr>
      <w:rFonts w:ascii="Tahoma" w:hAnsi="Tahoma"/>
      <w:sz w:val="16"/>
      <w:szCs w:val="16"/>
    </w:rPr>
  </w:style>
  <w:style w:type="character" w:customStyle="1" w:styleId="affb">
    <w:name w:val="Текст выноски Знак"/>
    <w:link w:val="affa"/>
    <w:uiPriority w:val="99"/>
    <w:semiHidden/>
    <w:rsid w:val="00475083"/>
    <w:rPr>
      <w:rFonts w:ascii="Tahoma" w:eastAsia="Times New Roman" w:hAnsi="Tahoma" w:cs="Tahoma"/>
      <w:sz w:val="16"/>
      <w:szCs w:val="16"/>
    </w:rPr>
  </w:style>
  <w:style w:type="paragraph" w:styleId="affc">
    <w:name w:val="Revision"/>
    <w:hidden/>
    <w:uiPriority w:val="99"/>
    <w:semiHidden/>
    <w:rsid w:val="001D104B"/>
    <w:rPr>
      <w:rFonts w:ascii="Times New Roman" w:eastAsia="Times New Roman" w:hAnsi="Times New Roman"/>
      <w:sz w:val="26"/>
    </w:rPr>
  </w:style>
  <w:style w:type="character" w:customStyle="1" w:styleId="apple-converted-space">
    <w:name w:val="apple-converted-space"/>
    <w:basedOn w:val="a8"/>
    <w:rsid w:val="00C9668A"/>
  </w:style>
  <w:style w:type="character" w:styleId="affd">
    <w:name w:val="FollowedHyperlink"/>
    <w:uiPriority w:val="99"/>
    <w:semiHidden/>
    <w:unhideWhenUsed/>
    <w:rsid w:val="0082781F"/>
    <w:rPr>
      <w:color w:val="800080"/>
      <w:u w:val="single"/>
    </w:rPr>
  </w:style>
  <w:style w:type="paragraph" w:styleId="2">
    <w:name w:val="List Bullet 2"/>
    <w:basedOn w:val="a7"/>
    <w:uiPriority w:val="99"/>
    <w:semiHidden/>
    <w:unhideWhenUsed/>
    <w:rsid w:val="00F24B27"/>
    <w:pPr>
      <w:numPr>
        <w:numId w:val="8"/>
      </w:numPr>
      <w:contextualSpacing/>
    </w:pPr>
  </w:style>
  <w:style w:type="paragraph" w:styleId="42">
    <w:name w:val="toc 4"/>
    <w:basedOn w:val="a7"/>
    <w:next w:val="a7"/>
    <w:autoRedefine/>
    <w:uiPriority w:val="39"/>
    <w:unhideWhenUsed/>
    <w:rsid w:val="00534086"/>
    <w:pPr>
      <w:spacing w:before="0" w:after="100" w:line="276" w:lineRule="auto"/>
      <w:ind w:left="660" w:firstLine="0"/>
      <w:jc w:val="left"/>
    </w:pPr>
    <w:rPr>
      <w:rFonts w:ascii="Calibri" w:hAnsi="Calibri"/>
      <w:sz w:val="22"/>
      <w:szCs w:val="22"/>
    </w:rPr>
  </w:style>
  <w:style w:type="paragraph" w:styleId="52">
    <w:name w:val="toc 5"/>
    <w:basedOn w:val="a7"/>
    <w:next w:val="a7"/>
    <w:autoRedefine/>
    <w:uiPriority w:val="39"/>
    <w:unhideWhenUsed/>
    <w:rsid w:val="00534086"/>
    <w:pPr>
      <w:spacing w:before="0"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534086"/>
    <w:pPr>
      <w:spacing w:before="0"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534086"/>
    <w:pPr>
      <w:spacing w:before="0"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534086"/>
    <w:pPr>
      <w:spacing w:before="0" w:after="100" w:line="276" w:lineRule="auto"/>
      <w:ind w:left="1540" w:firstLine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534086"/>
    <w:pPr>
      <w:spacing w:before="0"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customStyle="1" w:styleId="15">
    <w:name w:val="Маркированный Слева: 15 мм"/>
    <w:basedOn w:val="a7"/>
    <w:rsid w:val="00F1541A"/>
    <w:pPr>
      <w:keepNext/>
      <w:numPr>
        <w:numId w:val="9"/>
      </w:numPr>
      <w:spacing w:before="0" w:line="360" w:lineRule="auto"/>
    </w:pPr>
    <w:rPr>
      <w:lang w:eastAsia="en-US"/>
    </w:rPr>
  </w:style>
  <w:style w:type="paragraph" w:customStyle="1" w:styleId="a2">
    <w:name w:val="нумерованный список ИПС ФАП"/>
    <w:basedOn w:val="a7"/>
    <w:link w:val="affe"/>
    <w:qFormat/>
    <w:rsid w:val="006F1739"/>
    <w:pPr>
      <w:numPr>
        <w:numId w:val="11"/>
      </w:numPr>
    </w:pPr>
  </w:style>
  <w:style w:type="character" w:customStyle="1" w:styleId="affe">
    <w:name w:val="нумерованный список ИПС ФАП Знак"/>
    <w:link w:val="a2"/>
    <w:rsid w:val="006F1739"/>
    <w:rPr>
      <w:rFonts w:ascii="Times New Roman" w:eastAsia="Times New Roman" w:hAnsi="Times New Roman"/>
      <w:sz w:val="28"/>
    </w:rPr>
  </w:style>
  <w:style w:type="character" w:styleId="afff">
    <w:name w:val="Strong"/>
    <w:uiPriority w:val="22"/>
    <w:qFormat/>
    <w:rsid w:val="00783AAA"/>
    <w:rPr>
      <w:b/>
      <w:bCs/>
    </w:rPr>
  </w:style>
  <w:style w:type="paragraph" w:customStyle="1" w:styleId="afff0">
    <w:name w:val="текст примечания"/>
    <w:basedOn w:val="a7"/>
    <w:rsid w:val="00B36B80"/>
    <w:pPr>
      <w:spacing w:before="0"/>
      <w:ind w:firstLine="0"/>
      <w:jc w:val="left"/>
    </w:pPr>
    <w:rPr>
      <w:sz w:val="20"/>
    </w:rPr>
  </w:style>
  <w:style w:type="paragraph" w:customStyle="1" w:styleId="a3">
    <w:name w:val="Многоуровневый список"/>
    <w:basedOn w:val="a7"/>
    <w:rsid w:val="00B36B80"/>
    <w:pPr>
      <w:numPr>
        <w:numId w:val="10"/>
      </w:numPr>
      <w:spacing w:before="60" w:after="60"/>
      <w:jc w:val="left"/>
    </w:pPr>
    <w:rPr>
      <w:szCs w:val="24"/>
    </w:rPr>
  </w:style>
  <w:style w:type="paragraph" w:styleId="33">
    <w:name w:val="List Number 3"/>
    <w:basedOn w:val="a7"/>
    <w:semiHidden/>
    <w:rsid w:val="00B36B80"/>
    <w:pPr>
      <w:widowControl w:val="0"/>
      <w:suppressAutoHyphens/>
      <w:spacing w:before="0" w:line="360" w:lineRule="auto"/>
      <w:ind w:left="964" w:hanging="284"/>
    </w:pPr>
  </w:style>
  <w:style w:type="character" w:styleId="afff1">
    <w:name w:val="footnote reference"/>
    <w:semiHidden/>
    <w:rsid w:val="00B36B80"/>
    <w:rPr>
      <w:vertAlign w:val="superscript"/>
    </w:rPr>
  </w:style>
  <w:style w:type="paragraph" w:customStyle="1" w:styleId="TableHeading">
    <w:name w:val="Table Heading"/>
    <w:basedOn w:val="a7"/>
    <w:rsid w:val="00D93F94"/>
    <w:pPr>
      <w:keepLines/>
      <w:spacing w:before="0"/>
      <w:ind w:firstLine="0"/>
      <w:jc w:val="center"/>
    </w:pPr>
    <w:rPr>
      <w:b/>
    </w:rPr>
  </w:style>
  <w:style w:type="paragraph" w:customStyle="1" w:styleId="150">
    <w:name w:val="Стиль Слева:  15 см Первая строка:  0 см"/>
    <w:basedOn w:val="a7"/>
    <w:rsid w:val="00180035"/>
    <w:pPr>
      <w:spacing w:before="120"/>
      <w:ind w:firstLine="0"/>
    </w:pPr>
  </w:style>
  <w:style w:type="character" w:customStyle="1" w:styleId="afff2">
    <w:name w:val="Маркированный список Знак"/>
    <w:rsid w:val="00B93231"/>
    <w:rPr>
      <w:sz w:val="26"/>
      <w:szCs w:val="26"/>
      <w:lang w:val="ru-RU" w:eastAsia="ru-RU" w:bidi="ar-SA"/>
    </w:rPr>
  </w:style>
  <w:style w:type="paragraph" w:customStyle="1" w:styleId="34">
    <w:name w:val="Маркированный 3"/>
    <w:basedOn w:val="a7"/>
    <w:rsid w:val="00B93231"/>
    <w:pPr>
      <w:spacing w:before="0"/>
      <w:ind w:firstLine="0"/>
      <w:jc w:val="left"/>
    </w:pPr>
    <w:rPr>
      <w:sz w:val="26"/>
      <w:szCs w:val="24"/>
    </w:rPr>
  </w:style>
  <w:style w:type="paragraph" w:customStyle="1" w:styleId="ConsPlusNonformat">
    <w:name w:val="ConsPlusNonformat"/>
    <w:uiPriority w:val="99"/>
    <w:rsid w:val="00534FB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ameFigure">
    <w:name w:val="ОВИОНТ Name Figure"/>
    <w:basedOn w:val="a7"/>
    <w:qFormat/>
    <w:rsid w:val="00D404AC"/>
    <w:pPr>
      <w:numPr>
        <w:numId w:val="12"/>
      </w:numPr>
      <w:spacing w:before="120"/>
      <w:ind w:left="714" w:hanging="357"/>
    </w:pPr>
  </w:style>
  <w:style w:type="paragraph" w:customStyle="1" w:styleId="afff3">
    <w:name w:val="Абзац"/>
    <w:basedOn w:val="a7"/>
    <w:link w:val="afff4"/>
    <w:qFormat/>
    <w:rsid w:val="00501DE0"/>
    <w:pPr>
      <w:spacing w:before="0"/>
      <w:ind w:firstLine="709"/>
    </w:pPr>
    <w:rPr>
      <w:szCs w:val="28"/>
    </w:rPr>
  </w:style>
  <w:style w:type="character" w:customStyle="1" w:styleId="afff4">
    <w:name w:val="Абзац Знак"/>
    <w:link w:val="afff3"/>
    <w:rsid w:val="00501DE0"/>
    <w:rPr>
      <w:rFonts w:ascii="Times New Roman" w:eastAsia="Times New Roman" w:hAnsi="Times New Roman"/>
      <w:sz w:val="28"/>
      <w:szCs w:val="28"/>
    </w:rPr>
  </w:style>
  <w:style w:type="paragraph" w:styleId="a">
    <w:name w:val="List Number"/>
    <w:basedOn w:val="a7"/>
    <w:unhideWhenUsed/>
    <w:qFormat/>
    <w:rsid w:val="00BC537E"/>
    <w:pPr>
      <w:numPr>
        <w:numId w:val="21"/>
      </w:numPr>
      <w:contextualSpacing/>
    </w:pPr>
  </w:style>
  <w:style w:type="paragraph" w:customStyle="1" w:styleId="main">
    <w:name w:val="main"/>
    <w:basedOn w:val="af0"/>
    <w:link w:val="main0"/>
    <w:rsid w:val="00BC537E"/>
    <w:pPr>
      <w:spacing w:before="60" w:line="220" w:lineRule="atLeast"/>
      <w:ind w:firstLine="284"/>
    </w:pPr>
    <w:rPr>
      <w:rFonts w:ascii="TimesET" w:hAnsi="TimesET"/>
    </w:rPr>
  </w:style>
  <w:style w:type="character" w:customStyle="1" w:styleId="main0">
    <w:name w:val="main Знак"/>
    <w:link w:val="main"/>
    <w:rsid w:val="00BC537E"/>
    <w:rPr>
      <w:rFonts w:ascii="TimesET" w:eastAsia="Times New Roman" w:hAnsi="TimesET"/>
      <w:sz w:val="24"/>
    </w:rPr>
  </w:style>
  <w:style w:type="paragraph" w:customStyle="1" w:styleId="afff5">
    <w:name w:val="Подпись к рисунку"/>
    <w:basedOn w:val="main"/>
    <w:qFormat/>
    <w:rsid w:val="00BC537E"/>
    <w:pPr>
      <w:spacing w:before="0" w:after="120" w:line="240" w:lineRule="auto"/>
      <w:ind w:firstLine="0"/>
      <w:jc w:val="center"/>
    </w:pPr>
    <w:rPr>
      <w:rFonts w:ascii="Times New Roman" w:hAnsi="Times New Roman"/>
      <w:i/>
      <w:sz w:val="28"/>
      <w:szCs w:val="28"/>
    </w:rPr>
  </w:style>
  <w:style w:type="paragraph" w:customStyle="1" w:styleId="afff6">
    <w:name w:val="Контейнер для рисунка"/>
    <w:basedOn w:val="main"/>
    <w:qFormat/>
    <w:rsid w:val="00BC537E"/>
    <w:pPr>
      <w:keepNext/>
      <w:spacing w:before="120" w:line="240" w:lineRule="auto"/>
      <w:ind w:firstLine="0"/>
      <w:jc w:val="center"/>
    </w:pPr>
    <w:rPr>
      <w:rFonts w:ascii="Times New Roman" w:hAnsi="Times New Roman"/>
      <w:sz w:val="28"/>
      <w:szCs w:val="28"/>
    </w:rPr>
  </w:style>
  <w:style w:type="character" w:customStyle="1" w:styleId="afff7">
    <w:name w:val="Название кнопок"/>
    <w:qFormat/>
    <w:rsid w:val="00BC537E"/>
    <w:rPr>
      <w:rFonts w:ascii="Arial" w:hAnsi="Arial"/>
      <w:b w:val="0"/>
      <w:bCs/>
      <w:i/>
      <w:iCs/>
      <w:sz w:val="26"/>
    </w:rPr>
  </w:style>
  <w:style w:type="character" w:styleId="afff8">
    <w:name w:val="Emphasis"/>
    <w:uiPriority w:val="20"/>
    <w:qFormat/>
    <w:rsid w:val="00BC537E"/>
    <w:rPr>
      <w:i/>
      <w:iCs/>
    </w:rPr>
  </w:style>
  <w:style w:type="paragraph" w:styleId="afff9">
    <w:name w:val="Normal (Web)"/>
    <w:basedOn w:val="a7"/>
    <w:uiPriority w:val="99"/>
    <w:rsid w:val="003748C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subheader">
    <w:name w:val="subheader"/>
    <w:basedOn w:val="a8"/>
    <w:rsid w:val="003748CB"/>
  </w:style>
  <w:style w:type="paragraph" w:customStyle="1" w:styleId="13">
    <w:name w:val="Обычный1"/>
    <w:rsid w:val="005A1B6B"/>
    <w:pPr>
      <w:widowControl w:val="0"/>
    </w:pPr>
    <w:rPr>
      <w:rFonts w:ascii="Times New Roman" w:eastAsia="Times New Roman" w:hAnsi="Times New Roman"/>
      <w:snapToGrid w:val="0"/>
      <w:lang w:val="en-US"/>
    </w:rPr>
  </w:style>
  <w:style w:type="paragraph" w:customStyle="1" w:styleId="OTRNormal">
    <w:name w:val="OTR_Normal Знак"/>
    <w:basedOn w:val="a7"/>
    <w:link w:val="OTRNormal0"/>
    <w:rsid w:val="00EB3C44"/>
    <w:pPr>
      <w:spacing w:before="60" w:after="120"/>
      <w:ind w:firstLine="567"/>
    </w:pPr>
    <w:rPr>
      <w:sz w:val="24"/>
    </w:rPr>
  </w:style>
  <w:style w:type="character" w:customStyle="1" w:styleId="OTRNormal0">
    <w:name w:val="OTR_Normal Знак Знак"/>
    <w:link w:val="OTRNormal"/>
    <w:rsid w:val="00EB3C44"/>
    <w:rPr>
      <w:rFonts w:ascii="Times New Roman" w:eastAsia="Times New Roman" w:hAnsi="Times New Roman"/>
      <w:sz w:val="24"/>
    </w:rPr>
  </w:style>
  <w:style w:type="paragraph" w:customStyle="1" w:styleId="24">
    <w:name w:val="Б2Н основной"/>
    <w:basedOn w:val="main"/>
    <w:link w:val="25"/>
    <w:qFormat/>
    <w:rsid w:val="00280FA3"/>
    <w:pPr>
      <w:spacing w:before="0" w:line="24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afffa">
    <w:name w:val="Клавиши"/>
    <w:rsid w:val="009E660F"/>
    <w:rPr>
      <w:b/>
      <w:i/>
      <w:noProof/>
      <w:sz w:val="28"/>
      <w:szCs w:val="28"/>
    </w:rPr>
  </w:style>
  <w:style w:type="character" w:customStyle="1" w:styleId="25">
    <w:name w:val="Б2Н основной Знак"/>
    <w:link w:val="24"/>
    <w:rsid w:val="00280FA3"/>
    <w:rPr>
      <w:rFonts w:ascii="Times New Roman" w:eastAsia="Times New Roman" w:hAnsi="Times New Roman"/>
      <w:sz w:val="28"/>
      <w:szCs w:val="28"/>
    </w:rPr>
  </w:style>
  <w:style w:type="paragraph" w:customStyle="1" w:styleId="afffb">
    <w:name w:val="Приложение"/>
    <w:basedOn w:val="a7"/>
    <w:link w:val="afffc"/>
    <w:qFormat/>
    <w:rsid w:val="004F36B2"/>
  </w:style>
  <w:style w:type="paragraph" w:customStyle="1" w:styleId="afffd">
    <w:name w:val="ПРИЛОЖЕНИЕ"/>
    <w:basedOn w:val="afffb"/>
    <w:link w:val="afffe"/>
    <w:qFormat/>
    <w:rsid w:val="00B64B0A"/>
    <w:pPr>
      <w:pageBreakBefore/>
      <w:spacing w:after="240"/>
      <w:ind w:firstLine="0"/>
    </w:pPr>
    <w:rPr>
      <w:b/>
    </w:rPr>
  </w:style>
  <w:style w:type="character" w:customStyle="1" w:styleId="afffc">
    <w:name w:val="Приложение Знак"/>
    <w:link w:val="afffb"/>
    <w:rsid w:val="004F36B2"/>
    <w:rPr>
      <w:rFonts w:ascii="Times New Roman" w:eastAsia="Times New Roman" w:hAnsi="Times New Roman"/>
      <w:sz w:val="28"/>
    </w:rPr>
  </w:style>
  <w:style w:type="paragraph" w:customStyle="1" w:styleId="a1">
    <w:name w:val="Маркированный"/>
    <w:basedOn w:val="a7"/>
    <w:link w:val="affff"/>
    <w:qFormat/>
    <w:rsid w:val="00B64B0A"/>
    <w:pPr>
      <w:numPr>
        <w:numId w:val="31"/>
      </w:numPr>
      <w:spacing w:before="100" w:beforeAutospacing="1" w:after="100" w:afterAutospacing="1"/>
      <w:jc w:val="left"/>
    </w:pPr>
    <w:rPr>
      <w:szCs w:val="28"/>
    </w:rPr>
  </w:style>
  <w:style w:type="character" w:customStyle="1" w:styleId="afffe">
    <w:name w:val="ПРИЛОЖЕНИЕ Знак"/>
    <w:link w:val="afffd"/>
    <w:rsid w:val="00B64B0A"/>
    <w:rPr>
      <w:rFonts w:ascii="Times New Roman" w:eastAsia="Times New Roman" w:hAnsi="Times New Roman"/>
      <w:b/>
      <w:sz w:val="28"/>
    </w:rPr>
  </w:style>
  <w:style w:type="paragraph" w:styleId="affff0">
    <w:name w:val="endnote text"/>
    <w:basedOn w:val="a7"/>
    <w:link w:val="affff1"/>
    <w:uiPriority w:val="99"/>
    <w:semiHidden/>
    <w:unhideWhenUsed/>
    <w:rsid w:val="00A24BD2"/>
    <w:rPr>
      <w:sz w:val="20"/>
    </w:rPr>
  </w:style>
  <w:style w:type="character" w:customStyle="1" w:styleId="affff">
    <w:name w:val="Маркированный Знак"/>
    <w:link w:val="a1"/>
    <w:rsid w:val="00B64B0A"/>
    <w:rPr>
      <w:rFonts w:ascii="Times New Roman" w:eastAsia="Times New Roman" w:hAnsi="Times New Roman"/>
      <w:sz w:val="28"/>
      <w:szCs w:val="28"/>
    </w:rPr>
  </w:style>
  <w:style w:type="character" w:customStyle="1" w:styleId="affff1">
    <w:name w:val="Текст концевой сноски Знак"/>
    <w:link w:val="affff0"/>
    <w:uiPriority w:val="99"/>
    <w:semiHidden/>
    <w:rsid w:val="00A24BD2"/>
    <w:rPr>
      <w:rFonts w:ascii="Times New Roman" w:eastAsia="Times New Roman" w:hAnsi="Times New Roman"/>
    </w:rPr>
  </w:style>
  <w:style w:type="character" w:styleId="affff2">
    <w:name w:val="endnote reference"/>
    <w:uiPriority w:val="99"/>
    <w:semiHidden/>
    <w:unhideWhenUsed/>
    <w:rsid w:val="00A24BD2"/>
    <w:rPr>
      <w:vertAlign w:val="superscript"/>
    </w:rPr>
  </w:style>
  <w:style w:type="paragraph" w:styleId="affff3">
    <w:name w:val="Document Map"/>
    <w:basedOn w:val="a7"/>
    <w:link w:val="affff4"/>
    <w:uiPriority w:val="99"/>
    <w:semiHidden/>
    <w:unhideWhenUsed/>
    <w:rsid w:val="009D1406"/>
    <w:pPr>
      <w:spacing w:before="0"/>
    </w:pPr>
    <w:rPr>
      <w:rFonts w:ascii="Tahoma" w:hAnsi="Tahoma" w:cs="Tahoma"/>
      <w:sz w:val="16"/>
      <w:szCs w:val="16"/>
    </w:rPr>
  </w:style>
  <w:style w:type="character" w:customStyle="1" w:styleId="affff4">
    <w:name w:val="Схема документа Знак"/>
    <w:basedOn w:val="a8"/>
    <w:link w:val="affff3"/>
    <w:uiPriority w:val="99"/>
    <w:semiHidden/>
    <w:rsid w:val="009D1406"/>
    <w:rPr>
      <w:rFonts w:ascii="Tahoma" w:eastAsia="Times New Roman" w:hAnsi="Tahoma" w:cs="Tahoma"/>
      <w:sz w:val="16"/>
      <w:szCs w:val="16"/>
    </w:rPr>
  </w:style>
  <w:style w:type="paragraph" w:customStyle="1" w:styleId="center">
    <w:name w:val="center"/>
    <w:basedOn w:val="a7"/>
    <w:rsid w:val="003E349B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63" Type="http://schemas.openxmlformats.org/officeDocument/2006/relationships/image" Target="media/image46.png"/><Relationship Id="rId84" Type="http://schemas.openxmlformats.org/officeDocument/2006/relationships/image" Target="media/image67.png"/><Relationship Id="rId138" Type="http://schemas.openxmlformats.org/officeDocument/2006/relationships/image" Target="media/image119.png"/><Relationship Id="rId159" Type="http://schemas.openxmlformats.org/officeDocument/2006/relationships/image" Target="media/image139.png"/><Relationship Id="rId170" Type="http://schemas.openxmlformats.org/officeDocument/2006/relationships/image" Target="media/image150.png"/><Relationship Id="rId107" Type="http://schemas.openxmlformats.org/officeDocument/2006/relationships/image" Target="media/image90.png"/><Relationship Id="rId11" Type="http://schemas.openxmlformats.org/officeDocument/2006/relationships/header" Target="header1.xml"/><Relationship Id="rId32" Type="http://schemas.openxmlformats.org/officeDocument/2006/relationships/image" Target="media/image19.png"/><Relationship Id="rId53" Type="http://schemas.openxmlformats.org/officeDocument/2006/relationships/image" Target="media/image36.png"/><Relationship Id="rId74" Type="http://schemas.openxmlformats.org/officeDocument/2006/relationships/image" Target="media/image57.png"/><Relationship Id="rId128" Type="http://schemas.openxmlformats.org/officeDocument/2006/relationships/image" Target="media/image110.png"/><Relationship Id="rId149" Type="http://schemas.openxmlformats.org/officeDocument/2006/relationships/image" Target="media/image129.png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image" Target="media/image140.png"/><Relationship Id="rId181" Type="http://schemas.openxmlformats.org/officeDocument/2006/relationships/header" Target="header2.xml"/><Relationship Id="rId22" Type="http://schemas.openxmlformats.org/officeDocument/2006/relationships/image" Target="media/image9.png"/><Relationship Id="rId43" Type="http://schemas.openxmlformats.org/officeDocument/2006/relationships/image" Target="media/image28.png"/><Relationship Id="rId64" Type="http://schemas.openxmlformats.org/officeDocument/2006/relationships/image" Target="media/image47.png"/><Relationship Id="rId118" Type="http://schemas.openxmlformats.org/officeDocument/2006/relationships/image" Target="media/image100.png"/><Relationship Id="rId139" Type="http://schemas.openxmlformats.org/officeDocument/2006/relationships/hyperlink" Target="http://f4.fss.ru/fss/office" TargetMode="External"/><Relationship Id="rId85" Type="http://schemas.openxmlformats.org/officeDocument/2006/relationships/image" Target="media/image68.png"/><Relationship Id="rId150" Type="http://schemas.openxmlformats.org/officeDocument/2006/relationships/image" Target="media/image130.png"/><Relationship Id="rId171" Type="http://schemas.openxmlformats.org/officeDocument/2006/relationships/image" Target="media/image151.png"/><Relationship Id="rId12" Type="http://schemas.openxmlformats.org/officeDocument/2006/relationships/hyperlink" Target="https://www.balans2.ru/ru/about/balans2n/download/" TargetMode="External"/><Relationship Id="rId33" Type="http://schemas.openxmlformats.org/officeDocument/2006/relationships/image" Target="media/image20.png"/><Relationship Id="rId108" Type="http://schemas.openxmlformats.org/officeDocument/2006/relationships/image" Target="media/image91.png"/><Relationship Id="rId129" Type="http://schemas.openxmlformats.org/officeDocument/2006/relationships/image" Target="media/image111.png"/><Relationship Id="rId54" Type="http://schemas.openxmlformats.org/officeDocument/2006/relationships/image" Target="media/image37.png"/><Relationship Id="rId75" Type="http://schemas.openxmlformats.org/officeDocument/2006/relationships/image" Target="media/image58.png"/><Relationship Id="rId96" Type="http://schemas.openxmlformats.org/officeDocument/2006/relationships/image" Target="media/image79.png"/><Relationship Id="rId140" Type="http://schemas.openxmlformats.org/officeDocument/2006/relationships/image" Target="media/image120.png"/><Relationship Id="rId161" Type="http://schemas.openxmlformats.org/officeDocument/2006/relationships/image" Target="media/image141.png"/><Relationship Id="rId182" Type="http://schemas.openxmlformats.org/officeDocument/2006/relationships/footer" Target="footer2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119" Type="http://schemas.openxmlformats.org/officeDocument/2006/relationships/image" Target="media/image101.png"/><Relationship Id="rId44" Type="http://schemas.openxmlformats.org/officeDocument/2006/relationships/oleObject" Target="embeddings/oleObject4.bin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12.png"/><Relationship Id="rId135" Type="http://schemas.openxmlformats.org/officeDocument/2006/relationships/image" Target="media/image116.pn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77" Type="http://schemas.openxmlformats.org/officeDocument/2006/relationships/image" Target="media/image157.png"/><Relationship Id="rId172" Type="http://schemas.openxmlformats.org/officeDocument/2006/relationships/image" Target="media/image152.png"/><Relationship Id="rId13" Type="http://schemas.openxmlformats.org/officeDocument/2006/relationships/hyperlink" Target="https://www.postgresql.org/" TargetMode="External"/><Relationship Id="rId18" Type="http://schemas.openxmlformats.org/officeDocument/2006/relationships/image" Target="media/image5.png"/><Relationship Id="rId39" Type="http://schemas.openxmlformats.org/officeDocument/2006/relationships/oleObject" Target="embeddings/oleObject2.bin"/><Relationship Id="rId109" Type="http://schemas.openxmlformats.org/officeDocument/2006/relationships/image" Target="media/image92.png"/><Relationship Id="rId34" Type="http://schemas.openxmlformats.org/officeDocument/2006/relationships/image" Target="media/image21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167" Type="http://schemas.openxmlformats.org/officeDocument/2006/relationships/image" Target="media/image147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42.png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7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52" Type="http://schemas.openxmlformats.org/officeDocument/2006/relationships/image" Target="media/image132.png"/><Relationship Id="rId173" Type="http://schemas.openxmlformats.org/officeDocument/2006/relationships/image" Target="media/image153.png"/><Relationship Id="rId19" Type="http://schemas.openxmlformats.org/officeDocument/2006/relationships/image" Target="media/image6.png"/><Relationship Id="rId14" Type="http://schemas.openxmlformats.org/officeDocument/2006/relationships/hyperlink" Target="http://www.oviont.ru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8.png"/><Relationship Id="rId147" Type="http://schemas.openxmlformats.org/officeDocument/2006/relationships/image" Target="media/image127.png"/><Relationship Id="rId168" Type="http://schemas.openxmlformats.org/officeDocument/2006/relationships/image" Target="media/image148.png"/><Relationship Id="rId8" Type="http://schemas.openxmlformats.org/officeDocument/2006/relationships/image" Target="media/image3.wmf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3.png"/><Relationship Id="rId142" Type="http://schemas.openxmlformats.org/officeDocument/2006/relationships/image" Target="media/image122.png"/><Relationship Id="rId163" Type="http://schemas.openxmlformats.org/officeDocument/2006/relationships/image" Target="media/image143.png"/><Relationship Id="rId184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0.png"/><Relationship Id="rId67" Type="http://schemas.openxmlformats.org/officeDocument/2006/relationships/image" Target="media/image50.png"/><Relationship Id="rId116" Type="http://schemas.openxmlformats.org/officeDocument/2006/relationships/image" Target="media/image98.png"/><Relationship Id="rId137" Type="http://schemas.openxmlformats.org/officeDocument/2006/relationships/image" Target="media/image118.png"/><Relationship Id="rId158" Type="http://schemas.openxmlformats.org/officeDocument/2006/relationships/image" Target="media/image138.png"/><Relationship Id="rId20" Type="http://schemas.openxmlformats.org/officeDocument/2006/relationships/image" Target="media/image7.png"/><Relationship Id="rId41" Type="http://schemas.openxmlformats.org/officeDocument/2006/relationships/oleObject" Target="embeddings/oleObject3.bin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hyperlink" Target="https://sfr.gov.ru/employers/general_information/software/software" TargetMode="External"/><Relationship Id="rId132" Type="http://schemas.openxmlformats.org/officeDocument/2006/relationships/image" Target="media/image114.png"/><Relationship Id="rId153" Type="http://schemas.openxmlformats.org/officeDocument/2006/relationships/image" Target="media/image133.png"/><Relationship Id="rId174" Type="http://schemas.openxmlformats.org/officeDocument/2006/relationships/image" Target="media/image154.png"/><Relationship Id="rId179" Type="http://schemas.openxmlformats.org/officeDocument/2006/relationships/image" Target="media/image159.png"/><Relationship Id="rId15" Type="http://schemas.openxmlformats.org/officeDocument/2006/relationships/hyperlink" Target="https://www.gnivc.ru/software/software_ul_fl/pdf417/" TargetMode="External"/><Relationship Id="rId36" Type="http://schemas.openxmlformats.org/officeDocument/2006/relationships/image" Target="media/image23.pn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27" Type="http://schemas.openxmlformats.org/officeDocument/2006/relationships/image" Target="media/image109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4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image" Target="media/image144.png"/><Relationship Id="rId169" Type="http://schemas.openxmlformats.org/officeDocument/2006/relationships/image" Target="media/image14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60.png"/><Relationship Id="rId26" Type="http://schemas.openxmlformats.org/officeDocument/2006/relationships/image" Target="media/image13.png"/><Relationship Id="rId47" Type="http://schemas.openxmlformats.org/officeDocument/2006/relationships/oleObject" Target="embeddings/oleObject5.bin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4.png"/><Relationship Id="rId175" Type="http://schemas.openxmlformats.org/officeDocument/2006/relationships/image" Target="media/image155.png"/><Relationship Id="rId16" Type="http://schemas.openxmlformats.org/officeDocument/2006/relationships/hyperlink" Target="https://www.balans2.ru/ru/about/balans2n/download/" TargetMode="External"/><Relationship Id="rId37" Type="http://schemas.openxmlformats.org/officeDocument/2006/relationships/image" Target="media/image24.png"/><Relationship Id="rId58" Type="http://schemas.openxmlformats.org/officeDocument/2006/relationships/image" Target="media/image41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5.png"/><Relationship Id="rId144" Type="http://schemas.openxmlformats.org/officeDocument/2006/relationships/image" Target="media/image124.png"/><Relationship Id="rId90" Type="http://schemas.openxmlformats.org/officeDocument/2006/relationships/image" Target="media/image73.png"/><Relationship Id="rId165" Type="http://schemas.openxmlformats.org/officeDocument/2006/relationships/image" Target="media/image145.png"/><Relationship Id="rId27" Type="http://schemas.openxmlformats.org/officeDocument/2006/relationships/image" Target="media/image14.png"/><Relationship Id="rId48" Type="http://schemas.openxmlformats.org/officeDocument/2006/relationships/image" Target="media/image31.png"/><Relationship Id="rId69" Type="http://schemas.openxmlformats.org/officeDocument/2006/relationships/image" Target="media/image52.png"/><Relationship Id="rId113" Type="http://schemas.openxmlformats.org/officeDocument/2006/relationships/image" Target="media/image95.png"/><Relationship Id="rId134" Type="http://schemas.openxmlformats.org/officeDocument/2006/relationships/image" Target="cid:image008.png@01D2F0E4.A8E9F3C0" TargetMode="External"/><Relationship Id="rId80" Type="http://schemas.openxmlformats.org/officeDocument/2006/relationships/image" Target="media/image63.png"/><Relationship Id="rId155" Type="http://schemas.openxmlformats.org/officeDocument/2006/relationships/image" Target="media/image135.png"/><Relationship Id="rId176" Type="http://schemas.openxmlformats.org/officeDocument/2006/relationships/image" Target="media/image156.png"/><Relationship Id="rId17" Type="http://schemas.openxmlformats.org/officeDocument/2006/relationships/image" Target="media/image4.png"/><Relationship Id="rId38" Type="http://schemas.openxmlformats.org/officeDocument/2006/relationships/image" Target="media/image25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24" Type="http://schemas.openxmlformats.org/officeDocument/2006/relationships/image" Target="media/image106.png"/><Relationship Id="rId70" Type="http://schemas.openxmlformats.org/officeDocument/2006/relationships/image" Target="media/image53.png"/><Relationship Id="rId91" Type="http://schemas.openxmlformats.org/officeDocument/2006/relationships/image" Target="media/image74.png"/><Relationship Id="rId145" Type="http://schemas.openxmlformats.org/officeDocument/2006/relationships/image" Target="media/image125.png"/><Relationship Id="rId166" Type="http://schemas.openxmlformats.org/officeDocument/2006/relationships/image" Target="media/image146.png"/><Relationship Id="rId1" Type="http://schemas.openxmlformats.org/officeDocument/2006/relationships/customXml" Target="../customXml/item1.xml"/><Relationship Id="rId28" Type="http://schemas.openxmlformats.org/officeDocument/2006/relationships/image" Target="media/image15.png"/><Relationship Id="rId49" Type="http://schemas.openxmlformats.org/officeDocument/2006/relationships/image" Target="media/image32.png"/><Relationship Id="rId114" Type="http://schemas.openxmlformats.org/officeDocument/2006/relationships/image" Target="media/image9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675F0C-AE40-41F7-B701-8BA1D060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14003</Words>
  <Characters>79818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ЗАО "ОВИОНТ ИНФОРМ"</Company>
  <LinksUpToDate>false</LinksUpToDate>
  <CharactersWithSpaces>93634</CharactersWithSpaces>
  <SharedDoc>false</SharedDoc>
  <HLinks>
    <vt:vector size="432" baseType="variant">
      <vt:variant>
        <vt:i4>74318872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</vt:lpwstr>
      </vt:variant>
      <vt:variant>
        <vt:i4>70647900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_Расчет_и_проверка</vt:lpwstr>
      </vt:variant>
      <vt:variant>
        <vt:i4>69140489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_Особенности_интерфейса_программы</vt:lpwstr>
      </vt:variant>
      <vt:variant>
        <vt:i4>5375029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_Загрузка_данных_из</vt:lpwstr>
      </vt:variant>
      <vt:variant>
        <vt:i4>5375029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_Загрузка_данных_из</vt:lpwstr>
      </vt:variant>
      <vt:variant>
        <vt:i4>328735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_Работа_с_документами</vt:lpwstr>
      </vt:variant>
      <vt:variant>
        <vt:i4>8324114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_Добавление_комплекта_отчетности</vt:lpwstr>
      </vt:variant>
      <vt:variant>
        <vt:i4>6094890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_Обособленные_подразделения</vt:lpwstr>
      </vt:variant>
      <vt:variant>
        <vt:i4>5375029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_Загрузка_данных_из</vt:lpwstr>
      </vt:variant>
      <vt:variant>
        <vt:i4>68288516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_Перенос_сведений_из</vt:lpwstr>
      </vt:variant>
      <vt:variant>
        <vt:i4>70320168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_Подписание_документа_1</vt:lpwstr>
      </vt:variant>
      <vt:variant>
        <vt:i4>2818130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_Создание_документа</vt:lpwstr>
      </vt:variant>
      <vt:variant>
        <vt:i4>6619234</vt:i4>
      </vt:variant>
      <vt:variant>
        <vt:i4>345</vt:i4>
      </vt:variant>
      <vt:variant>
        <vt:i4>0</vt:i4>
      </vt:variant>
      <vt:variant>
        <vt:i4>5</vt:i4>
      </vt:variant>
      <vt:variant>
        <vt:lpwstr>https://www.gnivc.ru/software/software_ul_fl/pdf417/</vt:lpwstr>
      </vt:variant>
      <vt:variant>
        <vt:lpwstr/>
      </vt:variant>
      <vt:variant>
        <vt:i4>1572943</vt:i4>
      </vt:variant>
      <vt:variant>
        <vt:i4>342</vt:i4>
      </vt:variant>
      <vt:variant>
        <vt:i4>0</vt:i4>
      </vt:variant>
      <vt:variant>
        <vt:i4>5</vt:i4>
      </vt:variant>
      <vt:variant>
        <vt:lpwstr>http://www.oviont.ru/</vt:lpwstr>
      </vt:variant>
      <vt:variant>
        <vt:lpwstr/>
      </vt:variant>
      <vt:variant>
        <vt:i4>1376313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_Toc526430942</vt:lpwstr>
      </vt:variant>
      <vt:variant>
        <vt:i4>1376313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_Toc526430941</vt:lpwstr>
      </vt:variant>
      <vt:variant>
        <vt:i4>1376313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_Toc526430940</vt:lpwstr>
      </vt:variant>
      <vt:variant>
        <vt:i4>1179705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_Toc526430939</vt:lpwstr>
      </vt:variant>
      <vt:variant>
        <vt:i4>1179705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_Toc526430938</vt:lpwstr>
      </vt:variant>
      <vt:variant>
        <vt:i4>1179705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_Toc526430937</vt:lpwstr>
      </vt:variant>
      <vt:variant>
        <vt:i4>1179705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_Toc526430936</vt:lpwstr>
      </vt:variant>
      <vt:variant>
        <vt:i4>1179705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_Toc526430935</vt:lpwstr>
      </vt:variant>
      <vt:variant>
        <vt:i4>1179705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_Toc526430934</vt:lpwstr>
      </vt:variant>
      <vt:variant>
        <vt:i4>1179705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_Toc526430933</vt:lpwstr>
      </vt:variant>
      <vt:variant>
        <vt:i4>1179705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_Toc526430932</vt:lpwstr>
      </vt:variant>
      <vt:variant>
        <vt:i4>1179705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_Toc526430931</vt:lpwstr>
      </vt:variant>
      <vt:variant>
        <vt:i4>1179705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_Toc526430930</vt:lpwstr>
      </vt:variant>
      <vt:variant>
        <vt:i4>1245241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_Toc526430929</vt:lpwstr>
      </vt:variant>
      <vt:variant>
        <vt:i4>1245241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_Toc526430928</vt:lpwstr>
      </vt:variant>
      <vt:variant>
        <vt:i4>1245241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_Toc526430927</vt:lpwstr>
      </vt:variant>
      <vt:variant>
        <vt:i4>1245241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_Toc526430926</vt:lpwstr>
      </vt:variant>
      <vt:variant>
        <vt:i4>1245241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_Toc526430925</vt:lpwstr>
      </vt:variant>
      <vt:variant>
        <vt:i4>1245241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_Toc526430924</vt:lpwstr>
      </vt:variant>
      <vt:variant>
        <vt:i4>1245241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_Toc526430923</vt:lpwstr>
      </vt:variant>
      <vt:variant>
        <vt:i4>1245241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_Toc526430922</vt:lpwstr>
      </vt:variant>
      <vt:variant>
        <vt:i4>1245241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_Toc526430921</vt:lpwstr>
      </vt:variant>
      <vt:variant>
        <vt:i4>1245241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_Toc526430920</vt:lpwstr>
      </vt:variant>
      <vt:variant>
        <vt:i4>1048633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_Toc526430919</vt:lpwstr>
      </vt:variant>
      <vt:variant>
        <vt:i4>1048633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_Toc526430918</vt:lpwstr>
      </vt:variant>
      <vt:variant>
        <vt:i4>1048633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_Toc526430917</vt:lpwstr>
      </vt:variant>
      <vt:variant>
        <vt:i4>1048633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_Toc526430916</vt:lpwstr>
      </vt:variant>
      <vt:variant>
        <vt:i4>1048633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_Toc526430915</vt:lpwstr>
      </vt:variant>
      <vt:variant>
        <vt:i4>1048633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_Toc526430914</vt:lpwstr>
      </vt:variant>
      <vt:variant>
        <vt:i4>1048633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_Toc526430913</vt:lpwstr>
      </vt:variant>
      <vt:variant>
        <vt:i4>1048633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_Toc526430912</vt:lpwstr>
      </vt:variant>
      <vt:variant>
        <vt:i4>1048633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_Toc526430911</vt:lpwstr>
      </vt:variant>
      <vt:variant>
        <vt:i4>1048633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_Toc526430910</vt:lpwstr>
      </vt:variant>
      <vt:variant>
        <vt:i4>1114169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_Toc526430909</vt:lpwstr>
      </vt:variant>
      <vt:variant>
        <vt:i4>1114169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_Toc526430908</vt:lpwstr>
      </vt:variant>
      <vt:variant>
        <vt:i4>1114169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_Toc526430907</vt:lpwstr>
      </vt:variant>
      <vt:variant>
        <vt:i4>1114169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_Toc526430906</vt:lpwstr>
      </vt:variant>
      <vt:variant>
        <vt:i4>1114169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_Toc526430905</vt:lpwstr>
      </vt:variant>
      <vt:variant>
        <vt:i4>1114169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_Toc526430904</vt:lpwstr>
      </vt:variant>
      <vt:variant>
        <vt:i4>1114169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_Toc526430903</vt:lpwstr>
      </vt:variant>
      <vt:variant>
        <vt:i4>1114169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_Toc526430902</vt:lpwstr>
      </vt:variant>
      <vt:variant>
        <vt:i4>1114169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_Toc526430901</vt:lpwstr>
      </vt:variant>
      <vt:variant>
        <vt:i4>1114169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_Toc526430900</vt:lpwstr>
      </vt:variant>
      <vt:variant>
        <vt:i4>1572920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_Toc526430899</vt:lpwstr>
      </vt:variant>
      <vt:variant>
        <vt:i4>1572920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_Toc526430898</vt:lpwstr>
      </vt:variant>
      <vt:variant>
        <vt:i4>1572920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_Toc526430897</vt:lpwstr>
      </vt:variant>
      <vt:variant>
        <vt:i4>1572920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_Toc526430896</vt:lpwstr>
      </vt:variant>
      <vt:variant>
        <vt:i4>1572920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_Toc526430895</vt:lpwstr>
      </vt:variant>
      <vt:variant>
        <vt:i4>1572920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_Toc526430894</vt:lpwstr>
      </vt:variant>
      <vt:variant>
        <vt:i4>1572920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_Toc526430893</vt:lpwstr>
      </vt:variant>
      <vt:variant>
        <vt:i4>1572920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_Toc526430892</vt:lpwstr>
      </vt:variant>
      <vt:variant>
        <vt:i4>1572920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_Toc526430891</vt:lpwstr>
      </vt:variant>
      <vt:variant>
        <vt:i4>1572920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_Toc526430890</vt:lpwstr>
      </vt:variant>
      <vt:variant>
        <vt:i4>1638456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_Toc526430889</vt:lpwstr>
      </vt:variant>
      <vt:variant>
        <vt:i4>1638456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_Toc526430888</vt:lpwstr>
      </vt:variant>
      <vt:variant>
        <vt:i4>1638456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_Toc526430887</vt:lpwstr>
      </vt:variant>
      <vt:variant>
        <vt:i4>3997788</vt:i4>
      </vt:variant>
      <vt:variant>
        <vt:i4>184520</vt:i4>
      </vt:variant>
      <vt:variant>
        <vt:i4>1168</vt:i4>
      </vt:variant>
      <vt:variant>
        <vt:i4>1</vt:i4>
      </vt:variant>
      <vt:variant>
        <vt:lpwstr>cid:image008.png@01D2F0E4.A8E9F3C0</vt:lpwstr>
      </vt:variant>
      <vt:variant>
        <vt:lpwstr/>
      </vt:variant>
      <vt:variant>
        <vt:i4>3604572</vt:i4>
      </vt:variant>
      <vt:variant>
        <vt:i4>186528</vt:i4>
      </vt:variant>
      <vt:variant>
        <vt:i4>1170</vt:i4>
      </vt:variant>
      <vt:variant>
        <vt:i4>1</vt:i4>
      </vt:variant>
      <vt:variant>
        <vt:lpwstr>cid:image002.png@01D2F0E4.A8E9F3C0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ИПС ФАП</dc:subject>
  <dc:creator>Zhukova</dc:creator>
  <cp:lastModifiedBy>Соколов Сергей Владимирович</cp:lastModifiedBy>
  <cp:revision>10</cp:revision>
  <cp:lastPrinted>2017-11-08T14:52:00Z</cp:lastPrinted>
  <dcterms:created xsi:type="dcterms:W3CDTF">2023-07-04T07:47:00Z</dcterms:created>
  <dcterms:modified xsi:type="dcterms:W3CDTF">2024-02-26T10:16:00Z</dcterms:modified>
</cp:coreProperties>
</file>