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bottom w:val="double" w:sz="12" w:space="0" w:color="0000FF"/>
        </w:tblBorders>
        <w:tblLook w:val="0000" w:firstRow="0" w:lastRow="0" w:firstColumn="0" w:lastColumn="0" w:noHBand="0" w:noVBand="0"/>
      </w:tblPr>
      <w:tblGrid>
        <w:gridCol w:w="2922"/>
        <w:gridCol w:w="6715"/>
      </w:tblGrid>
      <w:tr w:rsidR="00A72662" w:rsidRPr="00782301" w:rsidTr="001B5FF3">
        <w:trPr>
          <w:trHeight w:hRule="exact" w:val="1701"/>
        </w:trPr>
        <w:tc>
          <w:tcPr>
            <w:tcW w:w="1516" w:type="pct"/>
            <w:vAlign w:val="center"/>
          </w:tcPr>
          <w:p w:rsidR="00A72662" w:rsidRDefault="00A72662" w:rsidP="001B5FF3">
            <w:pPr>
              <w:pStyle w:val="14"/>
              <w:widowControl/>
              <w:tabs>
                <w:tab w:val="clear" w:pos="4153"/>
                <w:tab w:val="clear" w:pos="8306"/>
              </w:tabs>
              <w:ind w:right="1211"/>
              <w:rPr>
                <w:rFonts w:ascii="Arial" w:hAnsi="Arial" w:cs="Arial"/>
                <w:noProof/>
                <w:snapToGrid/>
              </w:rPr>
            </w:pPr>
            <w:r>
              <w:rPr>
                <w:bCs/>
              </w:rPr>
              <w:br w:type="page"/>
            </w:r>
            <w:r>
              <w:rPr>
                <w:rFonts w:ascii="Arial" w:hAnsi="Arial" w:cs="Arial"/>
                <w:noProof/>
                <w:snapToGrid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359535" cy="1042035"/>
                  <wp:effectExtent l="0" t="0" r="0" b="5715"/>
                  <wp:wrapThrough wrapText="bothSides">
                    <wp:wrapPolygon edited="0">
                      <wp:start x="0" y="0"/>
                      <wp:lineTo x="0" y="21324"/>
                      <wp:lineTo x="21186" y="21324"/>
                      <wp:lineTo x="21186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042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4" w:type="pct"/>
            <w:vAlign w:val="center"/>
          </w:tcPr>
          <w:p w:rsidR="00A72662" w:rsidRPr="00A72662" w:rsidRDefault="00A72662" w:rsidP="001B5FF3">
            <w:pPr>
              <w:pStyle w:val="24"/>
              <w:rPr>
                <w:sz w:val="24"/>
                <w:szCs w:val="24"/>
              </w:rPr>
            </w:pPr>
            <w:r w:rsidRPr="00A72662">
              <w:rPr>
                <w:sz w:val="24"/>
                <w:szCs w:val="24"/>
              </w:rPr>
              <w:t>ИНФОРМАЦИОННЫЕ ТЕХНОЛОГИИ</w:t>
            </w:r>
          </w:p>
          <w:p w:rsidR="00A72662" w:rsidRPr="00A72662" w:rsidRDefault="00A72662" w:rsidP="001B5FF3">
            <w:pPr>
              <w:pStyle w:val="15"/>
              <w:rPr>
                <w:rFonts w:asciiTheme="minorHAnsi" w:hAnsiTheme="minorHAnsi" w:cstheme="minorHAnsi"/>
              </w:rPr>
            </w:pPr>
            <w:r w:rsidRPr="00A72662">
              <w:rPr>
                <w:rFonts w:asciiTheme="minorHAnsi" w:hAnsiTheme="minorHAnsi" w:cstheme="minorHAnsi"/>
              </w:rPr>
              <w:t>АО «ОВИОНТ ИНФОРМ»</w:t>
            </w:r>
          </w:p>
        </w:tc>
      </w:tr>
    </w:tbl>
    <w:p w:rsidR="00A72662" w:rsidRDefault="00A72662" w:rsidP="00A72662">
      <w:pPr>
        <w:rPr>
          <w:rFonts w:cs="Arial"/>
          <w:noProof/>
          <w:lang w:val="ru-RU" w:eastAsia="ru-RU" w:bidi="ar-SA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83"/>
        <w:gridCol w:w="284"/>
        <w:gridCol w:w="283"/>
        <w:gridCol w:w="284"/>
        <w:gridCol w:w="7513"/>
      </w:tblGrid>
      <w:tr w:rsidR="0049661A" w:rsidTr="0049661A">
        <w:trPr>
          <w:trHeight w:val="12384"/>
        </w:trPr>
        <w:tc>
          <w:tcPr>
            <w:tcW w:w="846" w:type="dxa"/>
            <w:shd w:val="clear" w:color="auto" w:fill="0070C0"/>
          </w:tcPr>
          <w:p w:rsidR="0049661A" w:rsidRDefault="0049661A" w:rsidP="00A72662">
            <w:pPr>
              <w:ind w:firstLine="0"/>
              <w:rPr>
                <w:rFonts w:cs="Arial"/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9661A" w:rsidRDefault="0049661A" w:rsidP="00A72662">
            <w:pPr>
              <w:ind w:firstLine="0"/>
              <w:rPr>
                <w:rFonts w:cs="Arial"/>
                <w:noProof/>
                <w:lang w:val="ru-RU" w:eastAsia="ru-RU" w:bidi="ar-SA"/>
              </w:rPr>
            </w:pPr>
          </w:p>
        </w:tc>
        <w:tc>
          <w:tcPr>
            <w:tcW w:w="284" w:type="dxa"/>
            <w:shd w:val="clear" w:color="auto" w:fill="0070C0"/>
          </w:tcPr>
          <w:p w:rsidR="0049661A" w:rsidRDefault="0049661A" w:rsidP="00A72662">
            <w:pPr>
              <w:ind w:firstLine="0"/>
              <w:rPr>
                <w:rFonts w:cs="Arial"/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9661A" w:rsidRDefault="0049661A" w:rsidP="00A72662">
            <w:pPr>
              <w:ind w:firstLine="0"/>
              <w:rPr>
                <w:rFonts w:cs="Arial"/>
                <w:noProof/>
                <w:lang w:val="ru-RU" w:eastAsia="ru-RU" w:bidi="ar-SA"/>
              </w:rPr>
            </w:pPr>
          </w:p>
        </w:tc>
        <w:tc>
          <w:tcPr>
            <w:tcW w:w="284" w:type="dxa"/>
            <w:shd w:val="clear" w:color="auto" w:fill="0070C0"/>
          </w:tcPr>
          <w:p w:rsidR="0049661A" w:rsidRDefault="0049661A" w:rsidP="00A72662">
            <w:pPr>
              <w:ind w:firstLine="0"/>
              <w:rPr>
                <w:rFonts w:cs="Arial"/>
                <w:noProof/>
                <w:lang w:val="ru-RU" w:eastAsia="ru-RU" w:bidi="ar-SA"/>
              </w:rPr>
            </w:pPr>
          </w:p>
        </w:tc>
        <w:tc>
          <w:tcPr>
            <w:tcW w:w="7513" w:type="dxa"/>
            <w:shd w:val="clear" w:color="auto" w:fill="auto"/>
          </w:tcPr>
          <w:p w:rsidR="0049661A" w:rsidRDefault="0049661A" w:rsidP="0049661A">
            <w:pPr>
              <w:ind w:firstLine="0"/>
              <w:jc w:val="center"/>
              <w:rPr>
                <w:rFonts w:cs="Arial"/>
                <w:noProof/>
                <w:lang w:val="ru-RU" w:eastAsia="ru-RU" w:bidi="ar-SA"/>
              </w:rPr>
            </w:pPr>
          </w:p>
          <w:p w:rsidR="00CC70EF" w:rsidRDefault="00CC70EF" w:rsidP="0049661A">
            <w:pPr>
              <w:ind w:firstLine="0"/>
              <w:jc w:val="center"/>
              <w:rPr>
                <w:rFonts w:cs="Arial"/>
                <w:noProof/>
                <w:lang w:val="ru-RU" w:eastAsia="ru-RU" w:bidi="ar-SA"/>
              </w:rPr>
            </w:pPr>
          </w:p>
          <w:p w:rsidR="00CC70EF" w:rsidRDefault="00CC70EF" w:rsidP="0049661A">
            <w:pPr>
              <w:ind w:firstLine="0"/>
              <w:jc w:val="center"/>
              <w:rPr>
                <w:rFonts w:cs="Arial"/>
                <w:noProof/>
                <w:lang w:val="ru-RU" w:eastAsia="ru-RU" w:bidi="ar-SA"/>
              </w:rPr>
            </w:pPr>
          </w:p>
          <w:p w:rsidR="00CC70EF" w:rsidRDefault="00CC70EF" w:rsidP="0049661A">
            <w:pPr>
              <w:ind w:firstLine="0"/>
              <w:jc w:val="center"/>
              <w:rPr>
                <w:rFonts w:cs="Arial"/>
                <w:noProof/>
                <w:lang w:val="ru-RU" w:eastAsia="ru-RU" w:bidi="ar-SA"/>
              </w:rPr>
            </w:pPr>
          </w:p>
          <w:p w:rsidR="00CC70EF" w:rsidRDefault="00CC70EF" w:rsidP="0049661A">
            <w:pPr>
              <w:ind w:firstLine="0"/>
              <w:jc w:val="center"/>
              <w:rPr>
                <w:rFonts w:cs="Arial"/>
                <w:noProof/>
                <w:lang w:val="ru-RU" w:eastAsia="ru-RU" w:bidi="ar-SA"/>
              </w:rPr>
            </w:pPr>
          </w:p>
          <w:p w:rsidR="00CC70EF" w:rsidRDefault="00CC70EF" w:rsidP="0049661A">
            <w:pPr>
              <w:ind w:firstLine="0"/>
              <w:jc w:val="center"/>
              <w:rPr>
                <w:rFonts w:cs="Arial"/>
                <w:noProof/>
                <w:lang w:val="ru-RU" w:eastAsia="ru-RU" w:bidi="ar-SA"/>
              </w:rPr>
            </w:pPr>
          </w:p>
          <w:p w:rsidR="00CC70EF" w:rsidRDefault="00CC70EF" w:rsidP="0049661A">
            <w:pPr>
              <w:ind w:firstLine="0"/>
              <w:jc w:val="center"/>
              <w:rPr>
                <w:rFonts w:cs="Arial"/>
                <w:noProof/>
                <w:lang w:val="ru-RU" w:eastAsia="ru-RU" w:bidi="ar-SA"/>
              </w:rPr>
            </w:pPr>
          </w:p>
          <w:p w:rsidR="00CC70EF" w:rsidRDefault="00CC70EF" w:rsidP="0049661A">
            <w:pPr>
              <w:ind w:firstLine="0"/>
              <w:jc w:val="center"/>
              <w:rPr>
                <w:rFonts w:cs="Arial"/>
                <w:noProof/>
                <w:lang w:val="ru-RU" w:eastAsia="ru-RU" w:bidi="ar-SA"/>
              </w:rPr>
            </w:pPr>
          </w:p>
          <w:p w:rsidR="00CC70EF" w:rsidRDefault="00CC70EF" w:rsidP="0049661A">
            <w:pPr>
              <w:ind w:firstLine="0"/>
              <w:jc w:val="center"/>
              <w:rPr>
                <w:rFonts w:cs="Arial"/>
                <w:noProof/>
                <w:lang w:val="ru-RU" w:eastAsia="ru-RU" w:bidi="ar-SA"/>
              </w:rPr>
            </w:pPr>
          </w:p>
          <w:p w:rsidR="00CC70EF" w:rsidRPr="00CC70EF" w:rsidRDefault="00CC70EF" w:rsidP="0049661A">
            <w:pPr>
              <w:ind w:firstLine="0"/>
              <w:jc w:val="center"/>
              <w:rPr>
                <w:rFonts w:asciiTheme="majorHAnsi" w:hAnsiTheme="majorHAnsi" w:cstheme="majorHAnsi"/>
                <w:b/>
                <w:noProof/>
                <w:sz w:val="40"/>
                <w:szCs w:val="40"/>
                <w:lang w:val="ru-RU" w:eastAsia="ru-RU" w:bidi="ar-SA"/>
              </w:rPr>
            </w:pPr>
            <w:r w:rsidRPr="00CC70EF">
              <w:rPr>
                <w:rFonts w:asciiTheme="majorHAnsi" w:hAnsiTheme="majorHAnsi" w:cstheme="majorHAnsi"/>
                <w:b/>
                <w:noProof/>
                <w:sz w:val="40"/>
                <w:szCs w:val="40"/>
                <w:lang w:val="ru-RU" w:eastAsia="ru-RU" w:bidi="ar-SA"/>
              </w:rPr>
              <w:t>ИНСТРУКЦИЯ</w:t>
            </w:r>
          </w:p>
          <w:p w:rsidR="004C0767" w:rsidRDefault="004C0767" w:rsidP="004C0767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</w:p>
          <w:p w:rsidR="004C0767" w:rsidRPr="004C0767" w:rsidRDefault="004C0767" w:rsidP="004C0767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  <w:r w:rsidRPr="004C0767">
              <w:rPr>
                <w:b/>
                <w:sz w:val="32"/>
                <w:szCs w:val="32"/>
                <w:lang w:val="ru-RU"/>
              </w:rPr>
              <w:t>Баланс-2Н</w:t>
            </w:r>
          </w:p>
          <w:p w:rsidR="004C0767" w:rsidRPr="004C0767" w:rsidRDefault="004C0767" w:rsidP="004C0767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  <w:r w:rsidRPr="004C0767">
              <w:rPr>
                <w:b/>
                <w:sz w:val="32"/>
                <w:szCs w:val="32"/>
                <w:lang w:val="ru-RU"/>
              </w:rPr>
              <w:t>Подготовка корректировочных отчетов по стандарту ОЭСР (</w:t>
            </w:r>
            <w:r w:rsidRPr="004C0767">
              <w:rPr>
                <w:b/>
                <w:sz w:val="32"/>
                <w:szCs w:val="32"/>
              </w:rPr>
              <w:t>CRS</w:t>
            </w:r>
            <w:r w:rsidRPr="004C0767">
              <w:rPr>
                <w:b/>
                <w:sz w:val="32"/>
                <w:szCs w:val="32"/>
                <w:lang w:val="ru-RU"/>
              </w:rPr>
              <w:t>)</w:t>
            </w:r>
          </w:p>
          <w:p w:rsidR="00CC70EF" w:rsidRDefault="00CC70EF" w:rsidP="0049661A">
            <w:pPr>
              <w:ind w:firstLine="0"/>
              <w:jc w:val="center"/>
              <w:rPr>
                <w:rFonts w:asciiTheme="majorHAnsi" w:hAnsiTheme="majorHAnsi" w:cstheme="majorHAnsi"/>
                <w:noProof/>
                <w:lang w:val="ru-RU" w:eastAsia="ru-RU" w:bidi="ar-SA"/>
              </w:rPr>
            </w:pPr>
          </w:p>
          <w:p w:rsidR="004C0767" w:rsidRDefault="004C0767" w:rsidP="0049661A">
            <w:pPr>
              <w:ind w:firstLine="0"/>
              <w:jc w:val="center"/>
              <w:rPr>
                <w:rFonts w:asciiTheme="majorHAnsi" w:hAnsiTheme="majorHAnsi" w:cstheme="majorHAnsi"/>
                <w:noProof/>
                <w:lang w:val="ru-RU" w:eastAsia="ru-RU" w:bidi="ar-SA"/>
              </w:rPr>
            </w:pPr>
          </w:p>
          <w:p w:rsidR="004C0767" w:rsidRDefault="004C0767" w:rsidP="0049661A">
            <w:pPr>
              <w:ind w:firstLine="0"/>
              <w:jc w:val="center"/>
              <w:rPr>
                <w:rFonts w:asciiTheme="majorHAnsi" w:hAnsiTheme="majorHAnsi" w:cstheme="majorHAnsi"/>
                <w:noProof/>
                <w:lang w:val="ru-RU" w:eastAsia="ru-RU" w:bidi="ar-SA"/>
              </w:rPr>
            </w:pPr>
          </w:p>
          <w:p w:rsidR="004C0767" w:rsidRDefault="004C0767" w:rsidP="0049661A">
            <w:pPr>
              <w:ind w:firstLine="0"/>
              <w:jc w:val="center"/>
              <w:rPr>
                <w:rFonts w:asciiTheme="majorHAnsi" w:hAnsiTheme="majorHAnsi" w:cstheme="majorHAnsi"/>
                <w:noProof/>
                <w:lang w:val="ru-RU" w:eastAsia="ru-RU" w:bidi="ar-SA"/>
              </w:rPr>
            </w:pPr>
          </w:p>
          <w:p w:rsidR="004C0767" w:rsidRDefault="004C0767" w:rsidP="0049661A">
            <w:pPr>
              <w:ind w:firstLine="0"/>
              <w:jc w:val="center"/>
              <w:rPr>
                <w:rFonts w:asciiTheme="majorHAnsi" w:hAnsiTheme="majorHAnsi" w:cstheme="majorHAnsi"/>
                <w:noProof/>
                <w:lang w:val="ru-RU" w:eastAsia="ru-RU" w:bidi="ar-SA"/>
              </w:rPr>
            </w:pPr>
          </w:p>
          <w:p w:rsidR="004C0767" w:rsidRDefault="004C0767" w:rsidP="0049661A">
            <w:pPr>
              <w:ind w:firstLine="0"/>
              <w:jc w:val="center"/>
              <w:rPr>
                <w:rFonts w:asciiTheme="majorHAnsi" w:hAnsiTheme="majorHAnsi" w:cstheme="majorHAnsi"/>
                <w:noProof/>
                <w:lang w:val="ru-RU" w:eastAsia="ru-RU" w:bidi="ar-SA"/>
              </w:rPr>
            </w:pPr>
          </w:p>
          <w:p w:rsidR="004C0767" w:rsidRDefault="004C0767" w:rsidP="0049661A">
            <w:pPr>
              <w:ind w:firstLine="0"/>
              <w:jc w:val="center"/>
              <w:rPr>
                <w:rFonts w:asciiTheme="majorHAnsi" w:hAnsiTheme="majorHAnsi" w:cstheme="majorHAnsi"/>
                <w:noProof/>
                <w:lang w:val="ru-RU" w:eastAsia="ru-RU" w:bidi="ar-SA"/>
              </w:rPr>
            </w:pPr>
          </w:p>
          <w:p w:rsidR="004C0767" w:rsidRDefault="004C0767" w:rsidP="0049661A">
            <w:pPr>
              <w:ind w:firstLine="0"/>
              <w:jc w:val="center"/>
              <w:rPr>
                <w:rFonts w:asciiTheme="majorHAnsi" w:hAnsiTheme="majorHAnsi" w:cstheme="majorHAnsi"/>
                <w:noProof/>
                <w:lang w:val="ru-RU" w:eastAsia="ru-RU" w:bidi="ar-SA"/>
              </w:rPr>
            </w:pPr>
          </w:p>
          <w:p w:rsidR="004C0767" w:rsidRDefault="004C0767" w:rsidP="0049661A">
            <w:pPr>
              <w:ind w:firstLine="0"/>
              <w:jc w:val="center"/>
              <w:rPr>
                <w:rFonts w:asciiTheme="majorHAnsi" w:hAnsiTheme="majorHAnsi" w:cstheme="majorHAnsi"/>
                <w:noProof/>
                <w:lang w:val="ru-RU" w:eastAsia="ru-RU" w:bidi="ar-SA"/>
              </w:rPr>
            </w:pPr>
          </w:p>
          <w:p w:rsidR="004C0767" w:rsidRDefault="004C0767" w:rsidP="0049661A">
            <w:pPr>
              <w:ind w:firstLine="0"/>
              <w:jc w:val="center"/>
              <w:rPr>
                <w:rFonts w:asciiTheme="majorHAnsi" w:hAnsiTheme="majorHAnsi" w:cstheme="majorHAnsi"/>
                <w:noProof/>
                <w:lang w:val="ru-RU" w:eastAsia="ru-RU" w:bidi="ar-SA"/>
              </w:rPr>
            </w:pPr>
          </w:p>
          <w:p w:rsidR="004C0767" w:rsidRDefault="004C0767" w:rsidP="0049661A">
            <w:pPr>
              <w:ind w:firstLine="0"/>
              <w:jc w:val="center"/>
              <w:rPr>
                <w:rFonts w:asciiTheme="majorHAnsi" w:hAnsiTheme="majorHAnsi" w:cstheme="majorHAnsi"/>
                <w:noProof/>
                <w:lang w:val="ru-RU" w:eastAsia="ru-RU" w:bidi="ar-SA"/>
              </w:rPr>
            </w:pPr>
          </w:p>
          <w:p w:rsidR="004C0767" w:rsidRDefault="004C0767" w:rsidP="0049661A">
            <w:pPr>
              <w:ind w:firstLine="0"/>
              <w:jc w:val="center"/>
              <w:rPr>
                <w:rFonts w:asciiTheme="majorHAnsi" w:hAnsiTheme="majorHAnsi" w:cstheme="majorHAnsi"/>
                <w:noProof/>
                <w:lang w:val="ru-RU" w:eastAsia="ru-RU" w:bidi="ar-SA"/>
              </w:rPr>
            </w:pPr>
          </w:p>
          <w:p w:rsidR="004C0767" w:rsidRPr="00D92F6B" w:rsidRDefault="004C0767" w:rsidP="004C0767">
            <w:pPr>
              <w:ind w:firstLine="0"/>
              <w:jc w:val="center"/>
              <w:rPr>
                <w:rFonts w:asciiTheme="majorHAnsi" w:hAnsiTheme="majorHAnsi" w:cstheme="majorHAnsi"/>
                <w:noProof/>
                <w:lang w:eastAsia="ru-RU" w:bidi="ar-SA"/>
              </w:rPr>
            </w:pPr>
            <w:r>
              <w:rPr>
                <w:rFonts w:asciiTheme="majorHAnsi" w:hAnsiTheme="majorHAnsi" w:cstheme="majorHAnsi"/>
                <w:noProof/>
                <w:lang w:val="ru-RU" w:eastAsia="ru-RU" w:bidi="ar-SA"/>
              </w:rPr>
              <w:t>МОСКВА</w:t>
            </w:r>
          </w:p>
        </w:tc>
      </w:tr>
    </w:tbl>
    <w:p w:rsidR="00A72662" w:rsidRPr="007406A7" w:rsidRDefault="00A72662">
      <w:pPr>
        <w:spacing w:after="200" w:line="276" w:lineRule="auto"/>
        <w:ind w:firstLine="0"/>
        <w:jc w:val="left"/>
        <w:rPr>
          <w:b/>
          <w:lang w:val="ru-RU"/>
        </w:rPr>
      </w:pPr>
      <w:r>
        <w:rPr>
          <w:b/>
          <w:sz w:val="32"/>
          <w:szCs w:val="32"/>
          <w:lang w:val="ru-RU"/>
        </w:rPr>
        <w:br w:type="page"/>
      </w:r>
    </w:p>
    <w:sdt>
      <w:sdtPr>
        <w:rPr>
          <w:rFonts w:asciiTheme="minorHAnsi" w:eastAsiaTheme="minorEastAsia" w:hAnsiTheme="minorHAnsi" w:cs="Times New Roman"/>
          <w:b w:val="0"/>
          <w:bCs w:val="0"/>
          <w:kern w:val="0"/>
          <w:sz w:val="24"/>
          <w:szCs w:val="24"/>
          <w:lang w:val="ru-RU"/>
        </w:rPr>
        <w:id w:val="-245495516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8C006F" w:rsidRDefault="008C006F" w:rsidP="008C006F">
          <w:pPr>
            <w:pStyle w:val="af6"/>
            <w:numPr>
              <w:ilvl w:val="0"/>
              <w:numId w:val="0"/>
            </w:numPr>
          </w:pPr>
          <w:r>
            <w:rPr>
              <w:lang w:val="ru-RU"/>
            </w:rPr>
            <w:t>Оглавление</w:t>
          </w:r>
        </w:p>
        <w:p w:rsidR="00AB108F" w:rsidRDefault="0099476A">
          <w:pPr>
            <w:pStyle w:val="13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09037215" w:history="1">
            <w:r w:rsidR="00AB108F" w:rsidRPr="00A53C66">
              <w:rPr>
                <w:rStyle w:val="afe"/>
                <w:noProof/>
                <w:lang w:val="ru-RU"/>
              </w:rPr>
              <w:t>1</w:t>
            </w:r>
            <w:r w:rsidR="00AB108F"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="00AB108F" w:rsidRPr="00A53C66">
              <w:rPr>
                <w:rStyle w:val="afe"/>
                <w:noProof/>
                <w:lang w:val="ru-RU"/>
              </w:rPr>
              <w:t>Введение</w:t>
            </w:r>
            <w:r w:rsidR="00AB108F">
              <w:rPr>
                <w:noProof/>
                <w:webHidden/>
              </w:rPr>
              <w:tab/>
            </w:r>
            <w:r w:rsidR="00AB108F">
              <w:rPr>
                <w:noProof/>
                <w:webHidden/>
              </w:rPr>
              <w:fldChar w:fldCharType="begin"/>
            </w:r>
            <w:r w:rsidR="00AB108F">
              <w:rPr>
                <w:noProof/>
                <w:webHidden/>
              </w:rPr>
              <w:instrText xml:space="preserve"> PAGEREF _Toc109037215 \h </w:instrText>
            </w:r>
            <w:r w:rsidR="00AB108F">
              <w:rPr>
                <w:noProof/>
                <w:webHidden/>
              </w:rPr>
            </w:r>
            <w:r w:rsidR="00AB108F">
              <w:rPr>
                <w:noProof/>
                <w:webHidden/>
              </w:rPr>
              <w:fldChar w:fldCharType="separate"/>
            </w:r>
            <w:r w:rsidR="00AB108F">
              <w:rPr>
                <w:noProof/>
                <w:webHidden/>
              </w:rPr>
              <w:t>3</w:t>
            </w:r>
            <w:r w:rsidR="00AB108F">
              <w:rPr>
                <w:noProof/>
                <w:webHidden/>
              </w:rPr>
              <w:fldChar w:fldCharType="end"/>
            </w:r>
          </w:hyperlink>
        </w:p>
        <w:p w:rsidR="00AB108F" w:rsidRDefault="00B3652E">
          <w:pPr>
            <w:pStyle w:val="13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109037216" w:history="1">
            <w:r w:rsidR="00AB108F" w:rsidRPr="00A53C66">
              <w:rPr>
                <w:rStyle w:val="afe"/>
                <w:noProof/>
                <w:lang w:val="ru-RU"/>
              </w:rPr>
              <w:t>2</w:t>
            </w:r>
            <w:r w:rsidR="00AB108F"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="00AB108F" w:rsidRPr="00A53C66">
              <w:rPr>
                <w:rStyle w:val="afe"/>
                <w:noProof/>
                <w:lang w:val="ru-RU"/>
              </w:rPr>
              <w:t>Подготовка корректировочных отчетов</w:t>
            </w:r>
            <w:r w:rsidR="00AB108F">
              <w:rPr>
                <w:noProof/>
                <w:webHidden/>
              </w:rPr>
              <w:tab/>
            </w:r>
            <w:r w:rsidR="00AB108F">
              <w:rPr>
                <w:noProof/>
                <w:webHidden/>
              </w:rPr>
              <w:fldChar w:fldCharType="begin"/>
            </w:r>
            <w:r w:rsidR="00AB108F">
              <w:rPr>
                <w:noProof/>
                <w:webHidden/>
              </w:rPr>
              <w:instrText xml:space="preserve"> PAGEREF _Toc109037216 \h </w:instrText>
            </w:r>
            <w:r w:rsidR="00AB108F">
              <w:rPr>
                <w:noProof/>
                <w:webHidden/>
              </w:rPr>
            </w:r>
            <w:r w:rsidR="00AB108F">
              <w:rPr>
                <w:noProof/>
                <w:webHidden/>
              </w:rPr>
              <w:fldChar w:fldCharType="separate"/>
            </w:r>
            <w:r w:rsidR="00AB108F">
              <w:rPr>
                <w:noProof/>
                <w:webHidden/>
              </w:rPr>
              <w:t>3</w:t>
            </w:r>
            <w:r w:rsidR="00AB108F">
              <w:rPr>
                <w:noProof/>
                <w:webHidden/>
              </w:rPr>
              <w:fldChar w:fldCharType="end"/>
            </w:r>
          </w:hyperlink>
        </w:p>
        <w:p w:rsidR="00AB108F" w:rsidRDefault="00B3652E">
          <w:pPr>
            <w:pStyle w:val="23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109037217" w:history="1">
            <w:r w:rsidR="00AB108F" w:rsidRPr="00A53C66">
              <w:rPr>
                <w:rStyle w:val="afe"/>
                <w:noProof/>
                <w:lang w:val="ru-RU"/>
              </w:rPr>
              <w:t>2.1</w:t>
            </w:r>
            <w:r w:rsidR="00AB108F"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="00AB108F" w:rsidRPr="00A53C66">
              <w:rPr>
                <w:rStyle w:val="afe"/>
                <w:noProof/>
                <w:lang w:val="ru-RU"/>
              </w:rPr>
              <w:t>Подготовка корректировочного отчета для обычного документа (до 1000 счетов)</w:t>
            </w:r>
            <w:r w:rsidR="00AB108F">
              <w:rPr>
                <w:noProof/>
                <w:webHidden/>
              </w:rPr>
              <w:tab/>
            </w:r>
            <w:r w:rsidR="00AB108F">
              <w:rPr>
                <w:noProof/>
                <w:webHidden/>
              </w:rPr>
              <w:fldChar w:fldCharType="begin"/>
            </w:r>
            <w:r w:rsidR="00AB108F">
              <w:rPr>
                <w:noProof/>
                <w:webHidden/>
              </w:rPr>
              <w:instrText xml:space="preserve"> PAGEREF _Toc109037217 \h </w:instrText>
            </w:r>
            <w:r w:rsidR="00AB108F">
              <w:rPr>
                <w:noProof/>
                <w:webHidden/>
              </w:rPr>
            </w:r>
            <w:r w:rsidR="00AB108F">
              <w:rPr>
                <w:noProof/>
                <w:webHidden/>
              </w:rPr>
              <w:fldChar w:fldCharType="separate"/>
            </w:r>
            <w:r w:rsidR="00AB108F">
              <w:rPr>
                <w:noProof/>
                <w:webHidden/>
              </w:rPr>
              <w:t>4</w:t>
            </w:r>
            <w:r w:rsidR="00AB108F">
              <w:rPr>
                <w:noProof/>
                <w:webHidden/>
              </w:rPr>
              <w:fldChar w:fldCharType="end"/>
            </w:r>
          </w:hyperlink>
        </w:p>
        <w:p w:rsidR="00AB108F" w:rsidRDefault="00B3652E">
          <w:pPr>
            <w:pStyle w:val="31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109037218" w:history="1">
            <w:r w:rsidR="00AB108F" w:rsidRPr="00A53C66">
              <w:rPr>
                <w:rStyle w:val="afe"/>
                <w:noProof/>
                <w:lang w:val="ru-RU"/>
              </w:rPr>
              <w:t>2.1.1</w:t>
            </w:r>
            <w:r w:rsidR="00AB108F"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="00AB108F" w:rsidRPr="00A53C66">
              <w:rPr>
                <w:rStyle w:val="afe"/>
                <w:noProof/>
                <w:lang w:val="ru-RU"/>
              </w:rPr>
              <w:t>Корректировка сведений</w:t>
            </w:r>
            <w:r w:rsidR="00AB108F">
              <w:rPr>
                <w:noProof/>
                <w:webHidden/>
              </w:rPr>
              <w:tab/>
            </w:r>
            <w:r w:rsidR="00AB108F">
              <w:rPr>
                <w:noProof/>
                <w:webHidden/>
              </w:rPr>
              <w:fldChar w:fldCharType="begin"/>
            </w:r>
            <w:r w:rsidR="00AB108F">
              <w:rPr>
                <w:noProof/>
                <w:webHidden/>
              </w:rPr>
              <w:instrText xml:space="preserve"> PAGEREF _Toc109037218 \h </w:instrText>
            </w:r>
            <w:r w:rsidR="00AB108F">
              <w:rPr>
                <w:noProof/>
                <w:webHidden/>
              </w:rPr>
            </w:r>
            <w:r w:rsidR="00AB108F">
              <w:rPr>
                <w:noProof/>
                <w:webHidden/>
              </w:rPr>
              <w:fldChar w:fldCharType="separate"/>
            </w:r>
            <w:r w:rsidR="00AB108F">
              <w:rPr>
                <w:noProof/>
                <w:webHidden/>
              </w:rPr>
              <w:t>4</w:t>
            </w:r>
            <w:r w:rsidR="00AB108F">
              <w:rPr>
                <w:noProof/>
                <w:webHidden/>
              </w:rPr>
              <w:fldChar w:fldCharType="end"/>
            </w:r>
          </w:hyperlink>
        </w:p>
        <w:p w:rsidR="00AB108F" w:rsidRDefault="00B3652E">
          <w:pPr>
            <w:pStyle w:val="31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109037219" w:history="1">
            <w:r w:rsidR="00AB108F" w:rsidRPr="00A53C66">
              <w:rPr>
                <w:rStyle w:val="afe"/>
                <w:noProof/>
                <w:lang w:val="ru-RU"/>
              </w:rPr>
              <w:t>2.1.2</w:t>
            </w:r>
            <w:r w:rsidR="00AB108F"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="00AB108F" w:rsidRPr="00A53C66">
              <w:rPr>
                <w:rStyle w:val="afe"/>
                <w:noProof/>
                <w:lang w:val="ru-RU"/>
              </w:rPr>
              <w:t>Удаление сведений</w:t>
            </w:r>
            <w:r w:rsidR="00AB108F">
              <w:rPr>
                <w:noProof/>
                <w:webHidden/>
              </w:rPr>
              <w:tab/>
            </w:r>
            <w:r w:rsidR="00AB108F">
              <w:rPr>
                <w:noProof/>
                <w:webHidden/>
              </w:rPr>
              <w:fldChar w:fldCharType="begin"/>
            </w:r>
            <w:r w:rsidR="00AB108F">
              <w:rPr>
                <w:noProof/>
                <w:webHidden/>
              </w:rPr>
              <w:instrText xml:space="preserve"> PAGEREF _Toc109037219 \h </w:instrText>
            </w:r>
            <w:r w:rsidR="00AB108F">
              <w:rPr>
                <w:noProof/>
                <w:webHidden/>
              </w:rPr>
            </w:r>
            <w:r w:rsidR="00AB108F">
              <w:rPr>
                <w:noProof/>
                <w:webHidden/>
              </w:rPr>
              <w:fldChar w:fldCharType="separate"/>
            </w:r>
            <w:r w:rsidR="00AB108F">
              <w:rPr>
                <w:noProof/>
                <w:webHidden/>
              </w:rPr>
              <w:t>4</w:t>
            </w:r>
            <w:r w:rsidR="00AB108F">
              <w:rPr>
                <w:noProof/>
                <w:webHidden/>
              </w:rPr>
              <w:fldChar w:fldCharType="end"/>
            </w:r>
          </w:hyperlink>
        </w:p>
        <w:p w:rsidR="00AB108F" w:rsidRDefault="00B3652E">
          <w:pPr>
            <w:pStyle w:val="23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109037220" w:history="1">
            <w:r w:rsidR="00AB108F" w:rsidRPr="00A53C66">
              <w:rPr>
                <w:rStyle w:val="afe"/>
                <w:noProof/>
                <w:lang w:val="ru-RU"/>
              </w:rPr>
              <w:t>2.2</w:t>
            </w:r>
            <w:r w:rsidR="00AB108F"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="00AB108F" w:rsidRPr="00A53C66">
              <w:rPr>
                <w:rStyle w:val="afe"/>
                <w:noProof/>
                <w:lang w:val="ru-RU"/>
              </w:rPr>
              <w:t xml:space="preserve">Подготовка корректировочного отчета для документа </w:t>
            </w:r>
            <w:r w:rsidR="00AB108F" w:rsidRPr="00A53C66">
              <w:rPr>
                <w:rStyle w:val="afe"/>
                <w:noProof/>
              </w:rPr>
              <w:t>BigData</w:t>
            </w:r>
            <w:r w:rsidR="00AB108F">
              <w:rPr>
                <w:noProof/>
                <w:webHidden/>
              </w:rPr>
              <w:tab/>
            </w:r>
            <w:r w:rsidR="00AB108F">
              <w:rPr>
                <w:noProof/>
                <w:webHidden/>
              </w:rPr>
              <w:fldChar w:fldCharType="begin"/>
            </w:r>
            <w:r w:rsidR="00AB108F">
              <w:rPr>
                <w:noProof/>
                <w:webHidden/>
              </w:rPr>
              <w:instrText xml:space="preserve"> PAGEREF _Toc109037220 \h </w:instrText>
            </w:r>
            <w:r w:rsidR="00AB108F">
              <w:rPr>
                <w:noProof/>
                <w:webHidden/>
              </w:rPr>
            </w:r>
            <w:r w:rsidR="00AB108F">
              <w:rPr>
                <w:noProof/>
                <w:webHidden/>
              </w:rPr>
              <w:fldChar w:fldCharType="separate"/>
            </w:r>
            <w:r w:rsidR="00AB108F">
              <w:rPr>
                <w:noProof/>
                <w:webHidden/>
              </w:rPr>
              <w:t>5</w:t>
            </w:r>
            <w:r w:rsidR="00AB108F">
              <w:rPr>
                <w:noProof/>
                <w:webHidden/>
              </w:rPr>
              <w:fldChar w:fldCharType="end"/>
            </w:r>
          </w:hyperlink>
        </w:p>
        <w:p w:rsidR="00AB108F" w:rsidRDefault="00B3652E">
          <w:pPr>
            <w:pStyle w:val="31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109037221" w:history="1">
            <w:r w:rsidR="00AB108F" w:rsidRPr="00A53C66">
              <w:rPr>
                <w:rStyle w:val="afe"/>
                <w:noProof/>
                <w:lang w:val="ru-RU"/>
              </w:rPr>
              <w:t>2.2.1</w:t>
            </w:r>
            <w:r w:rsidR="00AB108F"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="00AB108F" w:rsidRPr="00A53C66">
              <w:rPr>
                <w:rStyle w:val="afe"/>
                <w:noProof/>
                <w:lang w:val="ru-RU"/>
              </w:rPr>
              <w:t>Корректировка сведений с установкой признака</w:t>
            </w:r>
            <w:r w:rsidR="00AB108F">
              <w:rPr>
                <w:noProof/>
                <w:webHidden/>
              </w:rPr>
              <w:tab/>
            </w:r>
            <w:r w:rsidR="00AB108F">
              <w:rPr>
                <w:noProof/>
                <w:webHidden/>
              </w:rPr>
              <w:fldChar w:fldCharType="begin"/>
            </w:r>
            <w:r w:rsidR="00AB108F">
              <w:rPr>
                <w:noProof/>
                <w:webHidden/>
              </w:rPr>
              <w:instrText xml:space="preserve"> PAGEREF _Toc109037221 \h </w:instrText>
            </w:r>
            <w:r w:rsidR="00AB108F">
              <w:rPr>
                <w:noProof/>
                <w:webHidden/>
              </w:rPr>
            </w:r>
            <w:r w:rsidR="00AB108F">
              <w:rPr>
                <w:noProof/>
                <w:webHidden/>
              </w:rPr>
              <w:fldChar w:fldCharType="separate"/>
            </w:r>
            <w:r w:rsidR="00AB108F">
              <w:rPr>
                <w:noProof/>
                <w:webHidden/>
              </w:rPr>
              <w:t>5</w:t>
            </w:r>
            <w:r w:rsidR="00AB108F">
              <w:rPr>
                <w:noProof/>
                <w:webHidden/>
              </w:rPr>
              <w:fldChar w:fldCharType="end"/>
            </w:r>
          </w:hyperlink>
        </w:p>
        <w:p w:rsidR="00AB108F" w:rsidRDefault="00B3652E">
          <w:pPr>
            <w:pStyle w:val="31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109037222" w:history="1">
            <w:r w:rsidR="00AB108F" w:rsidRPr="00A53C66">
              <w:rPr>
                <w:rStyle w:val="afe"/>
                <w:noProof/>
                <w:lang w:val="ru-RU"/>
              </w:rPr>
              <w:t>2.2.2</w:t>
            </w:r>
            <w:r w:rsidR="00AB108F"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="00AB108F" w:rsidRPr="00A53C66">
              <w:rPr>
                <w:rStyle w:val="afe"/>
                <w:noProof/>
                <w:lang w:val="ru-RU"/>
              </w:rPr>
              <w:t>Удаление сведений с установкой признака</w:t>
            </w:r>
            <w:r w:rsidR="00AB108F">
              <w:rPr>
                <w:noProof/>
                <w:webHidden/>
              </w:rPr>
              <w:tab/>
            </w:r>
            <w:r w:rsidR="00AB108F">
              <w:rPr>
                <w:noProof/>
                <w:webHidden/>
              </w:rPr>
              <w:fldChar w:fldCharType="begin"/>
            </w:r>
            <w:r w:rsidR="00AB108F">
              <w:rPr>
                <w:noProof/>
                <w:webHidden/>
              </w:rPr>
              <w:instrText xml:space="preserve"> PAGEREF _Toc109037222 \h </w:instrText>
            </w:r>
            <w:r w:rsidR="00AB108F">
              <w:rPr>
                <w:noProof/>
                <w:webHidden/>
              </w:rPr>
            </w:r>
            <w:r w:rsidR="00AB108F">
              <w:rPr>
                <w:noProof/>
                <w:webHidden/>
              </w:rPr>
              <w:fldChar w:fldCharType="separate"/>
            </w:r>
            <w:r w:rsidR="00AB108F">
              <w:rPr>
                <w:noProof/>
                <w:webHidden/>
              </w:rPr>
              <w:t>6</w:t>
            </w:r>
            <w:r w:rsidR="00AB108F">
              <w:rPr>
                <w:noProof/>
                <w:webHidden/>
              </w:rPr>
              <w:fldChar w:fldCharType="end"/>
            </w:r>
          </w:hyperlink>
        </w:p>
        <w:p w:rsidR="00AB108F" w:rsidRDefault="00B3652E">
          <w:pPr>
            <w:pStyle w:val="23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109037223" w:history="1">
            <w:r w:rsidR="00AB108F" w:rsidRPr="00A53C66">
              <w:rPr>
                <w:rStyle w:val="afe"/>
                <w:noProof/>
                <w:lang w:val="ru-RU"/>
              </w:rPr>
              <w:t>2.3</w:t>
            </w:r>
            <w:r w:rsidR="00AB108F"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="00AB108F" w:rsidRPr="00A53C66">
              <w:rPr>
                <w:rStyle w:val="afe"/>
                <w:noProof/>
                <w:lang w:val="ru-RU"/>
              </w:rPr>
              <w:t xml:space="preserve">Формирование корректировочного </w:t>
            </w:r>
            <w:r w:rsidR="00AB108F" w:rsidRPr="00A53C66">
              <w:rPr>
                <w:rStyle w:val="afe"/>
                <w:noProof/>
              </w:rPr>
              <w:t>XML</w:t>
            </w:r>
            <w:r w:rsidR="00AB108F" w:rsidRPr="00A53C66">
              <w:rPr>
                <w:rStyle w:val="afe"/>
                <w:noProof/>
                <w:lang w:val="ru-RU"/>
              </w:rPr>
              <w:t xml:space="preserve">-файла с использованием шаблона </w:t>
            </w:r>
            <w:r w:rsidR="00AB108F" w:rsidRPr="00A53C66">
              <w:rPr>
                <w:rStyle w:val="afe"/>
                <w:noProof/>
              </w:rPr>
              <w:t>Excel</w:t>
            </w:r>
            <w:r w:rsidR="00AB108F">
              <w:rPr>
                <w:noProof/>
                <w:webHidden/>
              </w:rPr>
              <w:tab/>
            </w:r>
            <w:r w:rsidR="00AB108F">
              <w:rPr>
                <w:noProof/>
                <w:webHidden/>
              </w:rPr>
              <w:fldChar w:fldCharType="begin"/>
            </w:r>
            <w:r w:rsidR="00AB108F">
              <w:rPr>
                <w:noProof/>
                <w:webHidden/>
              </w:rPr>
              <w:instrText xml:space="preserve"> PAGEREF _Toc109037223 \h </w:instrText>
            </w:r>
            <w:r w:rsidR="00AB108F">
              <w:rPr>
                <w:noProof/>
                <w:webHidden/>
              </w:rPr>
            </w:r>
            <w:r w:rsidR="00AB108F">
              <w:rPr>
                <w:noProof/>
                <w:webHidden/>
              </w:rPr>
              <w:fldChar w:fldCharType="separate"/>
            </w:r>
            <w:r w:rsidR="00AB108F">
              <w:rPr>
                <w:noProof/>
                <w:webHidden/>
              </w:rPr>
              <w:t>7</w:t>
            </w:r>
            <w:r w:rsidR="00AB108F">
              <w:rPr>
                <w:noProof/>
                <w:webHidden/>
              </w:rPr>
              <w:fldChar w:fldCharType="end"/>
            </w:r>
          </w:hyperlink>
        </w:p>
        <w:p w:rsidR="00AB108F" w:rsidRDefault="00B3652E">
          <w:pPr>
            <w:pStyle w:val="31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109037224" w:history="1">
            <w:r w:rsidR="00AB108F" w:rsidRPr="00A53C66">
              <w:rPr>
                <w:rStyle w:val="afe"/>
                <w:noProof/>
                <w:lang w:val="ru-RU"/>
              </w:rPr>
              <w:t>2.3.1</w:t>
            </w:r>
            <w:r w:rsidR="00AB108F"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="00AB108F" w:rsidRPr="00A53C66">
              <w:rPr>
                <w:rStyle w:val="afe"/>
                <w:noProof/>
                <w:lang w:val="ru-RU"/>
              </w:rPr>
              <w:t xml:space="preserve">Экспорт сведений в </w:t>
            </w:r>
            <w:r w:rsidR="00AB108F" w:rsidRPr="00A53C66">
              <w:rPr>
                <w:rStyle w:val="afe"/>
                <w:noProof/>
              </w:rPr>
              <w:t>Excel-</w:t>
            </w:r>
            <w:r w:rsidR="00AB108F" w:rsidRPr="00A53C66">
              <w:rPr>
                <w:rStyle w:val="afe"/>
                <w:noProof/>
                <w:lang w:val="ru-RU"/>
              </w:rPr>
              <w:t>шаблон</w:t>
            </w:r>
            <w:r w:rsidR="00AB108F">
              <w:rPr>
                <w:noProof/>
                <w:webHidden/>
              </w:rPr>
              <w:tab/>
            </w:r>
            <w:r w:rsidR="00AB108F">
              <w:rPr>
                <w:noProof/>
                <w:webHidden/>
              </w:rPr>
              <w:fldChar w:fldCharType="begin"/>
            </w:r>
            <w:r w:rsidR="00AB108F">
              <w:rPr>
                <w:noProof/>
                <w:webHidden/>
              </w:rPr>
              <w:instrText xml:space="preserve"> PAGEREF _Toc109037224 \h </w:instrText>
            </w:r>
            <w:r w:rsidR="00AB108F">
              <w:rPr>
                <w:noProof/>
                <w:webHidden/>
              </w:rPr>
            </w:r>
            <w:r w:rsidR="00AB108F">
              <w:rPr>
                <w:noProof/>
                <w:webHidden/>
              </w:rPr>
              <w:fldChar w:fldCharType="separate"/>
            </w:r>
            <w:r w:rsidR="00AB108F">
              <w:rPr>
                <w:noProof/>
                <w:webHidden/>
              </w:rPr>
              <w:t>7</w:t>
            </w:r>
            <w:r w:rsidR="00AB108F">
              <w:rPr>
                <w:noProof/>
                <w:webHidden/>
              </w:rPr>
              <w:fldChar w:fldCharType="end"/>
            </w:r>
          </w:hyperlink>
        </w:p>
        <w:p w:rsidR="00AB108F" w:rsidRDefault="00B3652E">
          <w:pPr>
            <w:pStyle w:val="31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109037225" w:history="1">
            <w:r w:rsidR="00AB108F" w:rsidRPr="00A53C66">
              <w:rPr>
                <w:rStyle w:val="afe"/>
                <w:noProof/>
                <w:lang w:val="ru-RU"/>
              </w:rPr>
              <w:t>2.3.2</w:t>
            </w:r>
            <w:r w:rsidR="00AB108F"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="00AB108F" w:rsidRPr="00A53C66">
              <w:rPr>
                <w:rStyle w:val="afe"/>
                <w:noProof/>
                <w:lang w:val="ru-RU"/>
              </w:rPr>
              <w:t xml:space="preserve">Корректировка сведений в </w:t>
            </w:r>
            <w:r w:rsidR="00AB108F" w:rsidRPr="00A53C66">
              <w:rPr>
                <w:rStyle w:val="afe"/>
                <w:noProof/>
              </w:rPr>
              <w:t>Excel-</w:t>
            </w:r>
            <w:r w:rsidR="00AB108F" w:rsidRPr="00A53C66">
              <w:rPr>
                <w:rStyle w:val="afe"/>
                <w:noProof/>
                <w:lang w:val="ru-RU"/>
              </w:rPr>
              <w:t>файле</w:t>
            </w:r>
            <w:r w:rsidR="00AB108F">
              <w:rPr>
                <w:noProof/>
                <w:webHidden/>
              </w:rPr>
              <w:tab/>
            </w:r>
            <w:r w:rsidR="00AB108F">
              <w:rPr>
                <w:noProof/>
                <w:webHidden/>
              </w:rPr>
              <w:fldChar w:fldCharType="begin"/>
            </w:r>
            <w:r w:rsidR="00AB108F">
              <w:rPr>
                <w:noProof/>
                <w:webHidden/>
              </w:rPr>
              <w:instrText xml:space="preserve"> PAGEREF _Toc109037225 \h </w:instrText>
            </w:r>
            <w:r w:rsidR="00AB108F">
              <w:rPr>
                <w:noProof/>
                <w:webHidden/>
              </w:rPr>
            </w:r>
            <w:r w:rsidR="00AB108F">
              <w:rPr>
                <w:noProof/>
                <w:webHidden/>
              </w:rPr>
              <w:fldChar w:fldCharType="separate"/>
            </w:r>
            <w:r w:rsidR="00AB108F">
              <w:rPr>
                <w:noProof/>
                <w:webHidden/>
              </w:rPr>
              <w:t>8</w:t>
            </w:r>
            <w:r w:rsidR="00AB108F">
              <w:rPr>
                <w:noProof/>
                <w:webHidden/>
              </w:rPr>
              <w:fldChar w:fldCharType="end"/>
            </w:r>
          </w:hyperlink>
        </w:p>
        <w:p w:rsidR="00AB108F" w:rsidRDefault="00B3652E">
          <w:pPr>
            <w:pStyle w:val="31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109037226" w:history="1">
            <w:r w:rsidR="00AB108F" w:rsidRPr="00A53C66">
              <w:rPr>
                <w:rStyle w:val="afe"/>
                <w:noProof/>
                <w:lang w:val="ru-RU"/>
              </w:rPr>
              <w:t>2.3.3</w:t>
            </w:r>
            <w:r w:rsidR="00AB108F"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="00AB108F" w:rsidRPr="00A53C66">
              <w:rPr>
                <w:rStyle w:val="afe"/>
                <w:noProof/>
                <w:lang w:val="ru-RU"/>
              </w:rPr>
              <w:t xml:space="preserve">Импорт сведений из </w:t>
            </w:r>
            <w:r w:rsidR="00AB108F" w:rsidRPr="00A53C66">
              <w:rPr>
                <w:rStyle w:val="afe"/>
                <w:noProof/>
              </w:rPr>
              <w:t>Excel</w:t>
            </w:r>
            <w:r w:rsidR="00AB108F" w:rsidRPr="00A53C66">
              <w:rPr>
                <w:rStyle w:val="afe"/>
                <w:noProof/>
                <w:lang w:val="ru-RU"/>
              </w:rPr>
              <w:t>-файла в уточненный документ</w:t>
            </w:r>
            <w:r w:rsidR="00AB108F">
              <w:rPr>
                <w:noProof/>
                <w:webHidden/>
              </w:rPr>
              <w:tab/>
            </w:r>
            <w:r w:rsidR="00AB108F">
              <w:rPr>
                <w:noProof/>
                <w:webHidden/>
              </w:rPr>
              <w:fldChar w:fldCharType="begin"/>
            </w:r>
            <w:r w:rsidR="00AB108F">
              <w:rPr>
                <w:noProof/>
                <w:webHidden/>
              </w:rPr>
              <w:instrText xml:space="preserve"> PAGEREF _Toc109037226 \h </w:instrText>
            </w:r>
            <w:r w:rsidR="00AB108F">
              <w:rPr>
                <w:noProof/>
                <w:webHidden/>
              </w:rPr>
            </w:r>
            <w:r w:rsidR="00AB108F">
              <w:rPr>
                <w:noProof/>
                <w:webHidden/>
              </w:rPr>
              <w:fldChar w:fldCharType="separate"/>
            </w:r>
            <w:r w:rsidR="00AB108F">
              <w:rPr>
                <w:noProof/>
                <w:webHidden/>
              </w:rPr>
              <w:t>8</w:t>
            </w:r>
            <w:r w:rsidR="00AB108F">
              <w:rPr>
                <w:noProof/>
                <w:webHidden/>
              </w:rPr>
              <w:fldChar w:fldCharType="end"/>
            </w:r>
          </w:hyperlink>
        </w:p>
        <w:p w:rsidR="00AB108F" w:rsidRDefault="00B3652E">
          <w:pPr>
            <w:pStyle w:val="13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109037227" w:history="1">
            <w:r w:rsidR="00AB108F" w:rsidRPr="00A53C66">
              <w:rPr>
                <w:rStyle w:val="afe"/>
                <w:noProof/>
                <w:lang w:val="ru-RU"/>
              </w:rPr>
              <w:t>3</w:t>
            </w:r>
            <w:r w:rsidR="00AB108F"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="00AB108F" w:rsidRPr="00A53C66">
              <w:rPr>
                <w:rStyle w:val="afe"/>
                <w:noProof/>
                <w:lang w:val="ru-RU"/>
              </w:rPr>
              <w:t>Формирование уточненного отчета со сведениями о новых счетах</w:t>
            </w:r>
            <w:r w:rsidR="00AB108F">
              <w:rPr>
                <w:noProof/>
                <w:webHidden/>
              </w:rPr>
              <w:tab/>
            </w:r>
            <w:r w:rsidR="00AB108F">
              <w:rPr>
                <w:noProof/>
                <w:webHidden/>
              </w:rPr>
              <w:fldChar w:fldCharType="begin"/>
            </w:r>
            <w:r w:rsidR="00AB108F">
              <w:rPr>
                <w:noProof/>
                <w:webHidden/>
              </w:rPr>
              <w:instrText xml:space="preserve"> PAGEREF _Toc109037227 \h </w:instrText>
            </w:r>
            <w:r w:rsidR="00AB108F">
              <w:rPr>
                <w:noProof/>
                <w:webHidden/>
              </w:rPr>
            </w:r>
            <w:r w:rsidR="00AB108F">
              <w:rPr>
                <w:noProof/>
                <w:webHidden/>
              </w:rPr>
              <w:fldChar w:fldCharType="separate"/>
            </w:r>
            <w:r w:rsidR="00AB108F">
              <w:rPr>
                <w:noProof/>
                <w:webHidden/>
              </w:rPr>
              <w:t>9</w:t>
            </w:r>
            <w:r w:rsidR="00AB108F">
              <w:rPr>
                <w:noProof/>
                <w:webHidden/>
              </w:rPr>
              <w:fldChar w:fldCharType="end"/>
            </w:r>
          </w:hyperlink>
        </w:p>
        <w:p w:rsidR="00AB108F" w:rsidRDefault="00B3652E">
          <w:pPr>
            <w:pStyle w:val="13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109037228" w:history="1">
            <w:r w:rsidR="00AB108F" w:rsidRPr="00A53C66">
              <w:rPr>
                <w:rStyle w:val="afe"/>
                <w:noProof/>
                <w:lang w:val="ru-RU"/>
              </w:rPr>
              <w:t>4</w:t>
            </w:r>
            <w:r w:rsidR="00AB108F"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="00AB108F" w:rsidRPr="00A53C66">
              <w:rPr>
                <w:rStyle w:val="afe"/>
                <w:noProof/>
                <w:lang w:val="ru-RU"/>
              </w:rPr>
              <w:t>Первоначальный отчет подготовлен в сторонней программе</w:t>
            </w:r>
            <w:r w:rsidR="00AB108F">
              <w:rPr>
                <w:noProof/>
                <w:webHidden/>
              </w:rPr>
              <w:tab/>
            </w:r>
            <w:r w:rsidR="00AB108F">
              <w:rPr>
                <w:noProof/>
                <w:webHidden/>
              </w:rPr>
              <w:fldChar w:fldCharType="begin"/>
            </w:r>
            <w:r w:rsidR="00AB108F">
              <w:rPr>
                <w:noProof/>
                <w:webHidden/>
              </w:rPr>
              <w:instrText xml:space="preserve"> PAGEREF _Toc109037228 \h </w:instrText>
            </w:r>
            <w:r w:rsidR="00AB108F">
              <w:rPr>
                <w:noProof/>
                <w:webHidden/>
              </w:rPr>
            </w:r>
            <w:r w:rsidR="00AB108F">
              <w:rPr>
                <w:noProof/>
                <w:webHidden/>
              </w:rPr>
              <w:fldChar w:fldCharType="separate"/>
            </w:r>
            <w:r w:rsidR="00AB108F">
              <w:rPr>
                <w:noProof/>
                <w:webHidden/>
              </w:rPr>
              <w:t>10</w:t>
            </w:r>
            <w:r w:rsidR="00AB108F">
              <w:rPr>
                <w:noProof/>
                <w:webHidden/>
              </w:rPr>
              <w:fldChar w:fldCharType="end"/>
            </w:r>
          </w:hyperlink>
        </w:p>
        <w:p w:rsidR="00AB108F" w:rsidRDefault="00B3652E">
          <w:pPr>
            <w:pStyle w:val="13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109037229" w:history="1">
            <w:r w:rsidR="00AB108F" w:rsidRPr="00A53C66">
              <w:rPr>
                <w:rStyle w:val="afe"/>
                <w:noProof/>
                <w:lang w:val="ru-RU"/>
              </w:rPr>
              <w:t>Лист регистрации изменений</w:t>
            </w:r>
            <w:r w:rsidR="00AB108F">
              <w:rPr>
                <w:noProof/>
                <w:webHidden/>
              </w:rPr>
              <w:tab/>
            </w:r>
            <w:r w:rsidR="00AB108F">
              <w:rPr>
                <w:noProof/>
                <w:webHidden/>
              </w:rPr>
              <w:fldChar w:fldCharType="begin"/>
            </w:r>
            <w:r w:rsidR="00AB108F">
              <w:rPr>
                <w:noProof/>
                <w:webHidden/>
              </w:rPr>
              <w:instrText xml:space="preserve"> PAGEREF _Toc109037229 \h </w:instrText>
            </w:r>
            <w:r w:rsidR="00AB108F">
              <w:rPr>
                <w:noProof/>
                <w:webHidden/>
              </w:rPr>
            </w:r>
            <w:r w:rsidR="00AB108F">
              <w:rPr>
                <w:noProof/>
                <w:webHidden/>
              </w:rPr>
              <w:fldChar w:fldCharType="separate"/>
            </w:r>
            <w:r w:rsidR="00AB108F">
              <w:rPr>
                <w:noProof/>
                <w:webHidden/>
              </w:rPr>
              <w:t>11</w:t>
            </w:r>
            <w:r w:rsidR="00AB108F">
              <w:rPr>
                <w:noProof/>
                <w:webHidden/>
              </w:rPr>
              <w:fldChar w:fldCharType="end"/>
            </w:r>
          </w:hyperlink>
        </w:p>
        <w:p w:rsidR="008C006F" w:rsidRDefault="0099476A" w:rsidP="008C006F">
          <w:pPr>
            <w:ind w:firstLine="0"/>
          </w:pPr>
          <w:r>
            <w:rPr>
              <w:b/>
              <w:bCs/>
            </w:rPr>
            <w:fldChar w:fldCharType="end"/>
          </w:r>
        </w:p>
      </w:sdtContent>
    </w:sdt>
    <w:p w:rsidR="00AB1742" w:rsidRDefault="00AB1742" w:rsidP="0099476A">
      <w:pPr>
        <w:rPr>
          <w:rFonts w:ascii="Arial" w:eastAsiaTheme="majorEastAsia" w:hAnsi="Arial" w:cstheme="majorBidi"/>
          <w:b/>
          <w:bCs/>
          <w:kern w:val="32"/>
          <w:sz w:val="28"/>
          <w:szCs w:val="32"/>
          <w:lang w:val="ru-RU"/>
        </w:rPr>
      </w:pPr>
      <w:r>
        <w:rPr>
          <w:lang w:val="ru-RU"/>
        </w:rPr>
        <w:br w:type="page"/>
      </w:r>
      <w:bookmarkStart w:id="0" w:name="_GoBack"/>
      <w:bookmarkEnd w:id="0"/>
    </w:p>
    <w:p w:rsidR="00434F51" w:rsidRDefault="00434F51" w:rsidP="002A7022">
      <w:pPr>
        <w:pStyle w:val="10"/>
        <w:rPr>
          <w:lang w:val="ru-RU"/>
        </w:rPr>
      </w:pPr>
      <w:bookmarkStart w:id="1" w:name="_Toc109037215"/>
      <w:r>
        <w:rPr>
          <w:lang w:val="ru-RU"/>
        </w:rPr>
        <w:lastRenderedPageBreak/>
        <w:t>Введение</w:t>
      </w:r>
      <w:bookmarkEnd w:id="1"/>
    </w:p>
    <w:p w:rsidR="00434F51" w:rsidRPr="0088559E" w:rsidRDefault="00434F51" w:rsidP="00434F51">
      <w:pPr>
        <w:rPr>
          <w:lang w:val="ru-RU"/>
        </w:rPr>
      </w:pPr>
      <w:r>
        <w:rPr>
          <w:lang w:val="ru-RU"/>
        </w:rPr>
        <w:t xml:space="preserve">В программе Баланс-2Н (Б2Н) </w:t>
      </w:r>
      <w:r w:rsidR="00CB714D">
        <w:rPr>
          <w:lang w:val="ru-RU"/>
        </w:rPr>
        <w:t xml:space="preserve">для </w:t>
      </w:r>
      <w:r>
        <w:rPr>
          <w:lang w:val="ru-RU"/>
        </w:rPr>
        <w:t>подготовк</w:t>
      </w:r>
      <w:r w:rsidR="00CB714D">
        <w:rPr>
          <w:lang w:val="ru-RU"/>
        </w:rPr>
        <w:t xml:space="preserve">и </w:t>
      </w:r>
      <w:r w:rsidR="00DC2E59">
        <w:rPr>
          <w:lang w:val="ru-RU"/>
        </w:rPr>
        <w:t>сведений</w:t>
      </w:r>
      <w:r>
        <w:rPr>
          <w:lang w:val="ru-RU"/>
        </w:rPr>
        <w:t xml:space="preserve"> </w:t>
      </w:r>
      <w:r w:rsidR="00DC2E59">
        <w:rPr>
          <w:lang w:val="ru-RU"/>
        </w:rPr>
        <w:t xml:space="preserve">о счетах нерезидентах </w:t>
      </w:r>
      <w:r>
        <w:rPr>
          <w:lang w:val="ru-RU"/>
        </w:rPr>
        <w:t xml:space="preserve">по стандарту </w:t>
      </w:r>
      <w:r w:rsidR="00CB714D">
        <w:rPr>
          <w:lang w:val="ru-RU"/>
        </w:rPr>
        <w:t>Организации Экономического Сотрудничества и Развития (ОЭСР) в зависимости от объема передаваем</w:t>
      </w:r>
      <w:r w:rsidR="00DC2E59">
        <w:rPr>
          <w:lang w:val="ru-RU"/>
        </w:rPr>
        <w:t>ой</w:t>
      </w:r>
      <w:r w:rsidR="00CB714D">
        <w:rPr>
          <w:lang w:val="ru-RU"/>
        </w:rPr>
        <w:t xml:space="preserve"> </w:t>
      </w:r>
      <w:r w:rsidR="00DC2E59">
        <w:rPr>
          <w:lang w:val="ru-RU"/>
        </w:rPr>
        <w:t>информации</w:t>
      </w:r>
      <w:r w:rsidR="00CB714D">
        <w:rPr>
          <w:lang w:val="ru-RU"/>
        </w:rPr>
        <w:t xml:space="preserve"> мо</w:t>
      </w:r>
      <w:r w:rsidR="00DC2E59">
        <w:rPr>
          <w:lang w:val="ru-RU"/>
        </w:rPr>
        <w:t>гут</w:t>
      </w:r>
      <w:r w:rsidR="00CB714D">
        <w:rPr>
          <w:lang w:val="ru-RU"/>
        </w:rPr>
        <w:t xml:space="preserve"> </w:t>
      </w:r>
      <w:r w:rsidR="00DC2E59">
        <w:rPr>
          <w:lang w:val="ru-RU"/>
        </w:rPr>
        <w:t>использоваться два различных типа отчета. Обычный</w:t>
      </w:r>
      <w:r w:rsidR="002C6528">
        <w:rPr>
          <w:lang w:val="ru-RU"/>
        </w:rPr>
        <w:t xml:space="preserve"> документ </w:t>
      </w:r>
      <w:r w:rsidR="00DC2E59">
        <w:rPr>
          <w:lang w:val="ru-RU"/>
        </w:rPr>
        <w:t>«</w:t>
      </w:r>
      <w:r w:rsidR="002C6528">
        <w:rPr>
          <w:lang w:val="ru-RU"/>
        </w:rPr>
        <w:t>Отчет по стандарту ОЭСР (</w:t>
      </w:r>
      <w:r w:rsidR="002C6528">
        <w:t>CRS</w:t>
      </w:r>
      <w:r w:rsidR="002C6528" w:rsidRPr="002C6528">
        <w:rPr>
          <w:lang w:val="ru-RU"/>
        </w:rPr>
        <w:t>)</w:t>
      </w:r>
      <w:r w:rsidR="002C6528">
        <w:rPr>
          <w:lang w:val="ru-RU"/>
        </w:rPr>
        <w:t xml:space="preserve"> о фин. счетах ин. клиентов», рекомендуется использовать при количестве счетов не превышающем 1</w:t>
      </w:r>
      <w:r w:rsidR="00616AA6">
        <w:rPr>
          <w:lang w:val="ru-RU"/>
        </w:rPr>
        <w:t>0</w:t>
      </w:r>
      <w:r w:rsidR="002C6528">
        <w:rPr>
          <w:lang w:val="ru-RU"/>
        </w:rPr>
        <w:t xml:space="preserve">00, и </w:t>
      </w:r>
      <w:r w:rsidR="00AB2B57">
        <w:rPr>
          <w:lang w:val="ru-RU"/>
        </w:rPr>
        <w:t>документ «</w:t>
      </w:r>
      <w:r w:rsidR="00AB2B57" w:rsidRPr="00AB2B57">
        <w:rPr>
          <w:b/>
          <w:lang w:val="ru-RU"/>
        </w:rPr>
        <w:t>Отчет по стандарту ОЭСР (</w:t>
      </w:r>
      <w:r w:rsidR="00AB2B57" w:rsidRPr="00AB2B57">
        <w:rPr>
          <w:b/>
        </w:rPr>
        <w:t>CRS</w:t>
      </w:r>
      <w:r w:rsidR="00AB2B57" w:rsidRPr="00AB2B57">
        <w:rPr>
          <w:b/>
          <w:lang w:val="ru-RU"/>
        </w:rPr>
        <w:t>) о фин. счетах ин. клиентов (</w:t>
      </w:r>
      <w:r w:rsidR="00AB2B57" w:rsidRPr="00AB2B57">
        <w:rPr>
          <w:b/>
        </w:rPr>
        <w:t>Big</w:t>
      </w:r>
      <w:r w:rsidR="00AB2B57" w:rsidRPr="00AB2B57">
        <w:rPr>
          <w:b/>
          <w:lang w:val="ru-RU"/>
        </w:rPr>
        <w:t xml:space="preserve"> </w:t>
      </w:r>
      <w:r w:rsidR="00AB2B57" w:rsidRPr="00AB2B57">
        <w:rPr>
          <w:b/>
        </w:rPr>
        <w:t>Data</w:t>
      </w:r>
      <w:r w:rsidR="00AB2B57" w:rsidRPr="00AB2B57">
        <w:rPr>
          <w:b/>
          <w:lang w:val="ru-RU"/>
        </w:rPr>
        <w:t>)</w:t>
      </w:r>
      <w:r w:rsidR="00AB2B57">
        <w:rPr>
          <w:lang w:val="ru-RU"/>
        </w:rPr>
        <w:t>», позволяющий формировать отчет, содержащий сотни тысяч счетов клиентов.</w:t>
      </w:r>
      <w:r w:rsidR="000B1999">
        <w:rPr>
          <w:lang w:val="ru-RU"/>
        </w:rPr>
        <w:t xml:space="preserve"> Оба документа предполагают использование импорта сведений из ранее подготовленных </w:t>
      </w:r>
      <w:r w:rsidR="0088559E">
        <w:rPr>
          <w:lang w:val="ru-RU"/>
        </w:rPr>
        <w:t xml:space="preserve">файлов формата </w:t>
      </w:r>
      <w:r w:rsidR="0088559E">
        <w:t>xml</w:t>
      </w:r>
      <w:r w:rsidR="0088559E" w:rsidRPr="0088559E">
        <w:rPr>
          <w:lang w:val="ru-RU"/>
        </w:rPr>
        <w:t xml:space="preserve"> </w:t>
      </w:r>
      <w:r w:rsidR="0088559E">
        <w:rPr>
          <w:lang w:val="ru-RU"/>
        </w:rPr>
        <w:t xml:space="preserve">или </w:t>
      </w:r>
      <w:r w:rsidR="000B1999">
        <w:rPr>
          <w:lang w:val="ru-RU"/>
        </w:rPr>
        <w:t xml:space="preserve">шаблона </w:t>
      </w:r>
      <w:r w:rsidR="000B1999">
        <w:t>Excel</w:t>
      </w:r>
      <w:r w:rsidR="0088559E">
        <w:rPr>
          <w:lang w:val="ru-RU"/>
        </w:rPr>
        <w:t>, но при подготовке уточненных (корректировочных) отчетов имеется ряд особенностей в функциональных возможностях.</w:t>
      </w:r>
    </w:p>
    <w:p w:rsidR="004456A8" w:rsidRDefault="002A7022" w:rsidP="002A7022">
      <w:pPr>
        <w:pStyle w:val="10"/>
        <w:rPr>
          <w:lang w:val="ru-RU"/>
        </w:rPr>
      </w:pPr>
      <w:bookmarkStart w:id="2" w:name="_Toc109037216"/>
      <w:r>
        <w:rPr>
          <w:lang w:val="ru-RU"/>
        </w:rPr>
        <w:t>Подготовка корректировочных отчетов</w:t>
      </w:r>
      <w:bookmarkEnd w:id="2"/>
    </w:p>
    <w:p w:rsidR="00696392" w:rsidRDefault="00813114" w:rsidP="002A7022">
      <w:pPr>
        <w:rPr>
          <w:lang w:val="ru-RU"/>
        </w:rPr>
      </w:pPr>
      <w:r>
        <w:rPr>
          <w:lang w:val="ru-RU"/>
        </w:rPr>
        <w:t xml:space="preserve">После успешной сдачи отчета у пользователя может возникнуть необходимость уточнения или дополнения переданной информации. Для этих целей служат корректировочные отчеты. </w:t>
      </w:r>
      <w:r w:rsidR="00696392">
        <w:rPr>
          <w:lang w:val="ru-RU"/>
        </w:rPr>
        <w:t>Согласно рекомендациям по заполнению форматов ФНС РФ корректировочный отчет:</w:t>
      </w:r>
    </w:p>
    <w:p w:rsidR="00696392" w:rsidRDefault="00696392" w:rsidP="00D1703B">
      <w:pPr>
        <w:pStyle w:val="1"/>
      </w:pPr>
      <w:r>
        <w:t>позволяет изменить или удалить отдельные элементы в ранее направленной отчетности</w:t>
      </w:r>
      <w:r w:rsidR="00D1703B">
        <w:t xml:space="preserve"> с признаком сообщения «CRS702 – отчет содержит корректировку ранее отправленной информации»</w:t>
      </w:r>
      <w:r>
        <w:t>;</w:t>
      </w:r>
    </w:p>
    <w:p w:rsidR="00D1703B" w:rsidRDefault="00D1703B" w:rsidP="00D1703B">
      <w:pPr>
        <w:pStyle w:val="1"/>
      </w:pPr>
      <w:r>
        <w:t>содержит корректировки в отношении любого предыдущего отчета в рамках одного отчетного периода, как первоначального, так и ранее скорректированного;</w:t>
      </w:r>
    </w:p>
    <w:p w:rsidR="00D1703B" w:rsidRDefault="00D1703B" w:rsidP="00D1703B">
      <w:pPr>
        <w:pStyle w:val="1"/>
      </w:pPr>
      <w:r>
        <w:t>всегда включает</w:t>
      </w:r>
      <w:r w:rsidR="00B71DE4">
        <w:t xml:space="preserve"> </w:t>
      </w:r>
      <w:r>
        <w:t>блок данных с идентификационными данными об отчитывающейся организации, независимо от того, вносятся ли изменения в такой блок данных или нет;</w:t>
      </w:r>
    </w:p>
    <w:p w:rsidR="00D1703B" w:rsidRDefault="00192EF1" w:rsidP="00D1703B">
      <w:pPr>
        <w:pStyle w:val="1"/>
      </w:pPr>
      <w:r>
        <w:t>должен содержать только те</w:t>
      </w:r>
      <w:r w:rsidR="00D1703B">
        <w:t xml:space="preserve"> блоки данных, в которые вносятся изменения.</w:t>
      </w:r>
    </w:p>
    <w:p w:rsidR="002A7022" w:rsidRPr="003871BD" w:rsidRDefault="00D1703B" w:rsidP="00D1703B">
      <w:pPr>
        <w:rPr>
          <w:lang w:val="ru-RU"/>
        </w:rPr>
      </w:pPr>
      <w:r>
        <w:rPr>
          <w:lang w:val="ru-RU"/>
        </w:rPr>
        <w:t>При необходимости</w:t>
      </w:r>
      <w:r w:rsidR="003871BD">
        <w:rPr>
          <w:lang w:val="ru-RU"/>
        </w:rPr>
        <w:t xml:space="preserve"> дополнить ранее переданные сведения новыми данными</w:t>
      </w:r>
      <w:r w:rsidR="00DF0BA3">
        <w:rPr>
          <w:lang w:val="ru-RU"/>
        </w:rPr>
        <w:t xml:space="preserve"> пользователь создает отчет</w:t>
      </w:r>
      <w:r w:rsidR="003871BD">
        <w:rPr>
          <w:lang w:val="ru-RU"/>
        </w:rPr>
        <w:t xml:space="preserve"> </w:t>
      </w:r>
      <w:r w:rsidR="00DF0BA3" w:rsidRPr="00DF0BA3">
        <w:rPr>
          <w:lang w:val="ru-RU"/>
        </w:rPr>
        <w:t>с признаком сообщения «</w:t>
      </w:r>
      <w:r w:rsidR="00DF0BA3">
        <w:t>CRS</w:t>
      </w:r>
      <w:r w:rsidR="00DF0BA3" w:rsidRPr="00DF0BA3">
        <w:rPr>
          <w:lang w:val="ru-RU"/>
        </w:rPr>
        <w:t>70</w:t>
      </w:r>
      <w:r w:rsidR="00DF0BA3">
        <w:rPr>
          <w:lang w:val="ru-RU"/>
        </w:rPr>
        <w:t>1</w:t>
      </w:r>
      <w:r w:rsidR="00DF0BA3" w:rsidRPr="00DF0BA3">
        <w:rPr>
          <w:lang w:val="ru-RU"/>
        </w:rPr>
        <w:t xml:space="preserve"> – отчет содержит</w:t>
      </w:r>
      <w:r w:rsidR="00DF0BA3">
        <w:rPr>
          <w:lang w:val="ru-RU"/>
        </w:rPr>
        <w:t xml:space="preserve"> новую информацию».</w:t>
      </w:r>
    </w:p>
    <w:p w:rsidR="002A7022" w:rsidRDefault="00696392" w:rsidP="002A7022">
      <w:pPr>
        <w:rPr>
          <w:lang w:val="ru-RU"/>
        </w:rPr>
      </w:pPr>
      <w:r>
        <w:rPr>
          <w:lang w:val="ru-RU"/>
        </w:rPr>
        <w:t>В программе Б</w:t>
      </w:r>
      <w:r w:rsidR="00434F51">
        <w:rPr>
          <w:lang w:val="ru-RU"/>
        </w:rPr>
        <w:t>аланс-</w:t>
      </w:r>
      <w:r>
        <w:rPr>
          <w:lang w:val="ru-RU"/>
        </w:rPr>
        <w:t>2Н п</w:t>
      </w:r>
      <w:r w:rsidR="002A7022">
        <w:rPr>
          <w:lang w:val="ru-RU"/>
        </w:rPr>
        <w:t xml:space="preserve">ри подготовке корректировочных отчетов в зависимости от </w:t>
      </w:r>
      <w:r w:rsidR="0088559E">
        <w:rPr>
          <w:lang w:val="ru-RU"/>
        </w:rPr>
        <w:t>используемого документа для формирования отчета</w:t>
      </w:r>
      <w:r w:rsidR="002A7022">
        <w:rPr>
          <w:lang w:val="ru-RU"/>
        </w:rPr>
        <w:t xml:space="preserve"> </w:t>
      </w:r>
      <w:r w:rsidR="0088559E">
        <w:rPr>
          <w:lang w:val="ru-RU"/>
        </w:rPr>
        <w:t>применяются</w:t>
      </w:r>
      <w:r w:rsidR="002A7022">
        <w:rPr>
          <w:lang w:val="ru-RU"/>
        </w:rPr>
        <w:t xml:space="preserve"> различные режимы работы.</w:t>
      </w:r>
    </w:p>
    <w:p w:rsidR="00DF0BA3" w:rsidRDefault="008C63A6" w:rsidP="00DF0BA3">
      <w:pPr>
        <w:pStyle w:val="2"/>
        <w:rPr>
          <w:lang w:val="ru-RU"/>
        </w:rPr>
      </w:pPr>
      <w:bookmarkStart w:id="3" w:name="_Toc109037217"/>
      <w:r>
        <w:rPr>
          <w:lang w:val="ru-RU"/>
        </w:rPr>
        <w:lastRenderedPageBreak/>
        <w:t xml:space="preserve">Подготовка </w:t>
      </w:r>
      <w:r w:rsidR="00616AA6">
        <w:rPr>
          <w:lang w:val="ru-RU"/>
        </w:rPr>
        <w:t xml:space="preserve">корректировочного </w:t>
      </w:r>
      <w:r>
        <w:rPr>
          <w:lang w:val="ru-RU"/>
        </w:rPr>
        <w:t xml:space="preserve">отчета </w:t>
      </w:r>
      <w:r w:rsidR="00616AA6">
        <w:rPr>
          <w:lang w:val="ru-RU"/>
        </w:rPr>
        <w:t>для обычного документа</w:t>
      </w:r>
      <w:r w:rsidR="00981B94">
        <w:rPr>
          <w:lang w:val="ru-RU"/>
        </w:rPr>
        <w:t xml:space="preserve"> (до 1000 счетов)</w:t>
      </w:r>
      <w:bookmarkEnd w:id="3"/>
    </w:p>
    <w:p w:rsidR="008C63A6" w:rsidRDefault="00FF0157" w:rsidP="008C63A6">
      <w:pPr>
        <w:rPr>
          <w:lang w:val="ru-RU"/>
        </w:rPr>
      </w:pPr>
      <w:r>
        <w:rPr>
          <w:lang w:val="ru-RU"/>
        </w:rPr>
        <w:t xml:space="preserve">При </w:t>
      </w:r>
      <w:r w:rsidR="00306BD2">
        <w:rPr>
          <w:lang w:val="ru-RU"/>
        </w:rPr>
        <w:t>необходимо</w:t>
      </w:r>
      <w:r>
        <w:rPr>
          <w:lang w:val="ru-RU"/>
        </w:rPr>
        <w:t>сти</w:t>
      </w:r>
      <w:r w:rsidR="00306BD2">
        <w:rPr>
          <w:lang w:val="ru-RU"/>
        </w:rPr>
        <w:t xml:space="preserve"> откорректировать или удалить </w:t>
      </w:r>
      <w:r w:rsidR="007316E5">
        <w:rPr>
          <w:lang w:val="ru-RU"/>
        </w:rPr>
        <w:t xml:space="preserve">часть данных из отправленных сведений, общий объем которых не превышает </w:t>
      </w:r>
      <w:r w:rsidR="005F52A4">
        <w:rPr>
          <w:lang w:val="ru-RU"/>
        </w:rPr>
        <w:t>1</w:t>
      </w:r>
      <w:r w:rsidR="007316E5">
        <w:rPr>
          <w:lang w:val="ru-RU"/>
        </w:rPr>
        <w:t xml:space="preserve">000 счетов, </w:t>
      </w:r>
      <w:r>
        <w:rPr>
          <w:lang w:val="ru-RU"/>
        </w:rPr>
        <w:t>и подготовленных в этом типе документа, убедитесь, что он находится в статусе «Сдан в ИФНС»</w:t>
      </w:r>
      <w:r w:rsidR="007316E5">
        <w:rPr>
          <w:lang w:val="ru-RU"/>
        </w:rPr>
        <w:t xml:space="preserve">. </w:t>
      </w:r>
      <w:r>
        <w:rPr>
          <w:lang w:val="ru-RU"/>
        </w:rPr>
        <w:t>У</w:t>
      </w:r>
      <w:r w:rsidR="007316E5">
        <w:rPr>
          <w:lang w:val="ru-RU"/>
        </w:rPr>
        <w:t>станови</w:t>
      </w:r>
      <w:r>
        <w:rPr>
          <w:lang w:val="ru-RU"/>
        </w:rPr>
        <w:t>те</w:t>
      </w:r>
      <w:r w:rsidR="007316E5">
        <w:rPr>
          <w:lang w:val="ru-RU"/>
        </w:rPr>
        <w:t xml:space="preserve"> курсор на </w:t>
      </w:r>
      <w:r>
        <w:rPr>
          <w:lang w:val="ru-RU"/>
        </w:rPr>
        <w:t>документе</w:t>
      </w:r>
      <w:r w:rsidR="007316E5">
        <w:rPr>
          <w:lang w:val="ru-RU"/>
        </w:rPr>
        <w:t>,</w:t>
      </w:r>
      <w:r>
        <w:rPr>
          <w:lang w:val="ru-RU"/>
        </w:rPr>
        <w:t xml:space="preserve"> и</w:t>
      </w:r>
      <w:r w:rsidR="007316E5">
        <w:rPr>
          <w:lang w:val="ru-RU"/>
        </w:rPr>
        <w:t xml:space="preserve"> по щелчку правой кнопки мыши из выпадающего меню выб</w:t>
      </w:r>
      <w:r w:rsidR="00855CCF">
        <w:rPr>
          <w:lang w:val="ru-RU"/>
        </w:rPr>
        <w:t>ерите</w:t>
      </w:r>
      <w:r w:rsidR="007316E5">
        <w:rPr>
          <w:lang w:val="ru-RU"/>
        </w:rPr>
        <w:t xml:space="preserve"> команд</w:t>
      </w:r>
      <w:r w:rsidR="00855CCF">
        <w:rPr>
          <w:lang w:val="ru-RU"/>
        </w:rPr>
        <w:t>у</w:t>
      </w:r>
      <w:r w:rsidR="007316E5">
        <w:rPr>
          <w:lang w:val="ru-RU"/>
        </w:rPr>
        <w:t xml:space="preserve"> «Создать уточняющий документ».</w:t>
      </w:r>
      <w:r w:rsidR="00C86BD8">
        <w:rPr>
          <w:lang w:val="ru-RU"/>
        </w:rPr>
        <w:t xml:space="preserve"> Открывшийся документ содержит </w:t>
      </w:r>
      <w:r w:rsidR="00E24768">
        <w:rPr>
          <w:lang w:val="ru-RU"/>
        </w:rPr>
        <w:t xml:space="preserve">всю </w:t>
      </w:r>
      <w:r w:rsidR="00C86BD8">
        <w:rPr>
          <w:lang w:val="ru-RU"/>
        </w:rPr>
        <w:t>информацию первоначального (уточняемого) отчета.</w:t>
      </w:r>
    </w:p>
    <w:p w:rsidR="00C86BD8" w:rsidRDefault="00C86BD8" w:rsidP="00C86BD8">
      <w:pPr>
        <w:pStyle w:val="3"/>
        <w:rPr>
          <w:lang w:val="ru-RU"/>
        </w:rPr>
      </w:pPr>
      <w:bookmarkStart w:id="4" w:name="_Toc109037218"/>
      <w:r>
        <w:rPr>
          <w:lang w:val="ru-RU"/>
        </w:rPr>
        <w:t>Корректировка сведений</w:t>
      </w:r>
      <w:bookmarkEnd w:id="4"/>
    </w:p>
    <w:p w:rsidR="001D3698" w:rsidRDefault="00CC0081" w:rsidP="00C86BD8">
      <w:pPr>
        <w:rPr>
          <w:lang w:val="ru-RU"/>
        </w:rPr>
      </w:pPr>
      <w:r>
        <w:rPr>
          <w:lang w:val="ru-RU"/>
        </w:rPr>
        <w:t xml:space="preserve">С помощью поиска </w:t>
      </w:r>
      <w:r w:rsidR="006D48DB">
        <w:rPr>
          <w:lang w:val="ru-RU"/>
        </w:rPr>
        <w:t>(</w:t>
      </w:r>
      <w:r w:rsidR="006D48DB">
        <w:t>Ctrl</w:t>
      </w:r>
      <w:r w:rsidR="006D48DB" w:rsidRPr="006D48DB">
        <w:rPr>
          <w:lang w:val="ru-RU"/>
        </w:rPr>
        <w:t>+</w:t>
      </w:r>
      <w:r w:rsidR="006D48DB">
        <w:t>F</w:t>
      </w:r>
      <w:r w:rsidR="006D48DB">
        <w:rPr>
          <w:lang w:val="ru-RU"/>
        </w:rPr>
        <w:t xml:space="preserve">) </w:t>
      </w:r>
      <w:r>
        <w:rPr>
          <w:lang w:val="ru-RU"/>
        </w:rPr>
        <w:t xml:space="preserve">найдите нужный лист сведений о счете (клиенте). </w:t>
      </w:r>
      <w:r w:rsidR="00FD23AD">
        <w:rPr>
          <w:lang w:val="ru-RU"/>
        </w:rPr>
        <w:t>Произведите необходимые корректировки в сведениях о клиенте и</w:t>
      </w:r>
      <w:r>
        <w:rPr>
          <w:lang w:val="ru-RU"/>
        </w:rPr>
        <w:t>ли</w:t>
      </w:r>
      <w:r w:rsidR="00FD23AD">
        <w:rPr>
          <w:lang w:val="ru-RU"/>
        </w:rPr>
        <w:t xml:space="preserve"> его счетах и сделайте расчет документа (по клавише </w:t>
      </w:r>
      <w:r w:rsidR="00FD23AD">
        <w:t>F</w:t>
      </w:r>
      <w:r w:rsidR="00FD23AD" w:rsidRPr="00FD23AD">
        <w:rPr>
          <w:lang w:val="ru-RU"/>
        </w:rPr>
        <w:t>7)</w:t>
      </w:r>
      <w:r w:rsidR="00FD23AD">
        <w:rPr>
          <w:lang w:val="ru-RU"/>
        </w:rPr>
        <w:t xml:space="preserve">. Программа </w:t>
      </w:r>
      <w:r w:rsidR="00C10D82">
        <w:rPr>
          <w:lang w:val="ru-RU"/>
        </w:rPr>
        <w:t xml:space="preserve">произведет расчет идентификаторов, </w:t>
      </w:r>
      <w:r w:rsidR="00841235">
        <w:rPr>
          <w:lang w:val="ru-RU"/>
        </w:rPr>
        <w:t>автоматически зафиксирует произведенные Вами изменения и отобразит данные, которые будут выгружены для отправки, на последней вкладке отчета</w:t>
      </w:r>
      <w:r w:rsidR="00855CCF">
        <w:rPr>
          <w:lang w:val="ru-RU"/>
        </w:rPr>
        <w:t xml:space="preserve"> «Корректируемые (измененные или удаленные) сведения о счетах»</w:t>
      </w:r>
      <w:r w:rsidR="00841235">
        <w:rPr>
          <w:lang w:val="ru-RU"/>
        </w:rPr>
        <w:t xml:space="preserve">. </w:t>
      </w:r>
    </w:p>
    <w:p w:rsidR="00C86BD8" w:rsidRDefault="00841235" w:rsidP="00C86BD8">
      <w:pPr>
        <w:rPr>
          <w:lang w:val="ru-RU"/>
        </w:rPr>
      </w:pPr>
      <w:r w:rsidRPr="00841235">
        <w:rPr>
          <w:b/>
          <w:lang w:val="ru-RU"/>
        </w:rPr>
        <w:t>Внимание!</w:t>
      </w:r>
      <w:r>
        <w:rPr>
          <w:lang w:val="ru-RU"/>
        </w:rPr>
        <w:t xml:space="preserve"> Корректировка юрисдикции клиента не допускается, необходимо </w:t>
      </w:r>
      <w:r w:rsidR="00C10D82">
        <w:rPr>
          <w:lang w:val="ru-RU"/>
        </w:rPr>
        <w:t xml:space="preserve">полностью удалить сведения о счете такого клиента, а затем создать дополнительный отчет с новыми данными см. </w:t>
      </w:r>
      <w:r w:rsidR="00E33FF7">
        <w:rPr>
          <w:lang w:val="ru-RU"/>
        </w:rPr>
        <w:t>п.</w:t>
      </w:r>
      <w:r w:rsidR="00C10D82">
        <w:rPr>
          <w:lang w:val="ru-RU"/>
        </w:rPr>
        <w:t xml:space="preserve"> </w:t>
      </w:r>
      <w:r w:rsidR="00855CCF" w:rsidRPr="00855CCF">
        <w:rPr>
          <w:lang w:val="ru-RU"/>
        </w:rPr>
        <w:t>3</w:t>
      </w:r>
      <w:r w:rsidR="00C10D82">
        <w:rPr>
          <w:lang w:val="ru-RU"/>
        </w:rPr>
        <w:t>.</w:t>
      </w:r>
    </w:p>
    <w:p w:rsidR="00C10D82" w:rsidRDefault="00C10D82" w:rsidP="00C10D82">
      <w:pPr>
        <w:pStyle w:val="3"/>
        <w:rPr>
          <w:lang w:val="ru-RU"/>
        </w:rPr>
      </w:pPr>
      <w:bookmarkStart w:id="5" w:name="_Toc109037219"/>
      <w:r>
        <w:rPr>
          <w:lang w:val="ru-RU"/>
        </w:rPr>
        <w:t>Удаление сведений</w:t>
      </w:r>
      <w:bookmarkEnd w:id="5"/>
    </w:p>
    <w:p w:rsidR="00130FEB" w:rsidRDefault="00C10D82" w:rsidP="00C10D82">
      <w:pPr>
        <w:rPr>
          <w:lang w:val="ru-RU"/>
        </w:rPr>
      </w:pPr>
      <w:r>
        <w:rPr>
          <w:lang w:val="ru-RU"/>
        </w:rPr>
        <w:t>Если необходимо полностью удалить сведения о счете</w:t>
      </w:r>
      <w:r w:rsidR="006D48DB">
        <w:rPr>
          <w:lang w:val="ru-RU"/>
        </w:rPr>
        <w:t>, выставите признак удаления</w:t>
      </w:r>
      <w:r w:rsidR="00130FEB">
        <w:rPr>
          <w:lang w:val="ru-RU"/>
        </w:rPr>
        <w:t>:</w:t>
      </w:r>
    </w:p>
    <w:p w:rsidR="00C10D82" w:rsidRDefault="00130FEB" w:rsidP="00130FEB">
      <w:pPr>
        <w:ind w:firstLine="0"/>
        <w:rPr>
          <w:lang w:val="ru-RU"/>
        </w:rPr>
      </w:pPr>
      <w:r w:rsidRPr="00130FEB">
        <w:rPr>
          <w:noProof/>
          <w:lang w:val="ru-RU" w:eastAsia="ru-RU" w:bidi="ar-SA"/>
        </w:rPr>
        <w:drawing>
          <wp:inline distT="0" distB="0" distL="0" distR="0" wp14:anchorId="37E6896B" wp14:editId="213EE0FC">
            <wp:extent cx="6119495" cy="1248026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248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0D82">
        <w:rPr>
          <w:lang w:val="ru-RU"/>
        </w:rPr>
        <w:t xml:space="preserve"> </w:t>
      </w:r>
    </w:p>
    <w:p w:rsidR="00E62143" w:rsidRDefault="00130FEB" w:rsidP="00130FEB">
      <w:pPr>
        <w:ind w:firstLine="0"/>
        <w:rPr>
          <w:lang w:val="ru-RU"/>
        </w:rPr>
      </w:pPr>
      <w:r w:rsidRPr="00130FEB">
        <w:rPr>
          <w:b/>
          <w:lang w:val="ru-RU"/>
        </w:rPr>
        <w:t>Внимание!</w:t>
      </w:r>
      <w:r>
        <w:rPr>
          <w:b/>
          <w:lang w:val="ru-RU"/>
        </w:rPr>
        <w:t xml:space="preserve"> </w:t>
      </w:r>
      <w:r>
        <w:rPr>
          <w:lang w:val="ru-RU"/>
        </w:rPr>
        <w:t>Удаление и добавление листов о</w:t>
      </w:r>
      <w:r w:rsidR="00855CCF">
        <w:rPr>
          <w:lang w:val="ru-RU"/>
        </w:rPr>
        <w:t>тчета по кнопкам не допускается, необходимо установить признак удаления.</w:t>
      </w:r>
    </w:p>
    <w:p w:rsidR="00130FEB" w:rsidRDefault="00130FEB" w:rsidP="00E62143">
      <w:pPr>
        <w:rPr>
          <w:lang w:val="ru-RU"/>
        </w:rPr>
      </w:pPr>
      <w:r w:rsidRPr="00E44F57">
        <w:rPr>
          <w:lang w:val="ru-RU"/>
        </w:rPr>
        <w:t xml:space="preserve">Произведите расчет документа (по клавише </w:t>
      </w:r>
      <w:r w:rsidRPr="00E62143">
        <w:t>F</w:t>
      </w:r>
      <w:r w:rsidRPr="00E44F57">
        <w:rPr>
          <w:lang w:val="ru-RU"/>
        </w:rPr>
        <w:t>7). Программа рассчитает</w:t>
      </w:r>
      <w:r>
        <w:rPr>
          <w:lang w:val="ru-RU"/>
        </w:rPr>
        <w:t xml:space="preserve"> идентификаторы и отобразит удаляемые сведения на последней вкладке отчета.</w:t>
      </w:r>
    </w:p>
    <w:p w:rsidR="00130FEB" w:rsidRDefault="00671938" w:rsidP="00E62143">
      <w:pPr>
        <w:rPr>
          <w:lang w:val="ru-RU"/>
        </w:rPr>
      </w:pPr>
      <w:r>
        <w:rPr>
          <w:lang w:val="ru-RU"/>
        </w:rPr>
        <w:t>После всех корректировок и расчета не забудьте проверить отчет по контрольным соотношениям (</w:t>
      </w:r>
      <w:r>
        <w:t>F</w:t>
      </w:r>
      <w:r w:rsidRPr="00671938">
        <w:rPr>
          <w:lang w:val="ru-RU"/>
        </w:rPr>
        <w:t>8)</w:t>
      </w:r>
      <w:r>
        <w:rPr>
          <w:lang w:val="ru-RU"/>
        </w:rPr>
        <w:t xml:space="preserve"> и форматному контролю (</w:t>
      </w:r>
      <w:r>
        <w:t>F</w:t>
      </w:r>
      <w:r w:rsidRPr="00641393">
        <w:rPr>
          <w:lang w:val="ru-RU"/>
        </w:rPr>
        <w:t>9</w:t>
      </w:r>
      <w:r>
        <w:rPr>
          <w:lang w:val="ru-RU"/>
        </w:rPr>
        <w:t xml:space="preserve">). Формирование транспортного </w:t>
      </w:r>
      <w:r w:rsidR="00641393">
        <w:rPr>
          <w:lang w:val="ru-RU"/>
        </w:rPr>
        <w:t>контейнера – файла для его отправки в ФНС через сервис ФНС «</w:t>
      </w:r>
      <w:hyperlink r:id="rId10" w:history="1">
        <w:r w:rsidR="00641393" w:rsidRPr="00641393">
          <w:rPr>
            <w:rStyle w:val="afe"/>
            <w:lang w:val="ru-RU"/>
          </w:rPr>
          <w:t>Отчет об иностранных клиентах по стандарту ОЭСР</w:t>
        </w:r>
      </w:hyperlink>
      <w:r w:rsidR="00641393">
        <w:rPr>
          <w:lang w:val="ru-RU"/>
        </w:rPr>
        <w:t xml:space="preserve">» </w:t>
      </w:r>
      <w:r>
        <w:rPr>
          <w:lang w:val="ru-RU"/>
        </w:rPr>
        <w:t>аналоги</w:t>
      </w:r>
      <w:r w:rsidR="00641393">
        <w:rPr>
          <w:lang w:val="ru-RU"/>
        </w:rPr>
        <w:t>чен</w:t>
      </w:r>
      <w:r>
        <w:rPr>
          <w:lang w:val="ru-RU"/>
        </w:rPr>
        <w:t xml:space="preserve"> </w:t>
      </w:r>
      <w:r w:rsidR="00641393">
        <w:rPr>
          <w:lang w:val="ru-RU"/>
        </w:rPr>
        <w:t xml:space="preserve">формированию транспортного контейнера </w:t>
      </w:r>
      <w:r>
        <w:rPr>
          <w:lang w:val="ru-RU"/>
        </w:rPr>
        <w:t>с первоначальным отчетом.</w:t>
      </w:r>
    </w:p>
    <w:p w:rsidR="00F0782C" w:rsidRDefault="00F0782C" w:rsidP="00F0782C">
      <w:pPr>
        <w:pStyle w:val="2"/>
        <w:rPr>
          <w:lang w:val="ru-RU"/>
        </w:rPr>
      </w:pPr>
      <w:bookmarkStart w:id="6" w:name="_Toc109037220"/>
      <w:r>
        <w:rPr>
          <w:lang w:val="ru-RU"/>
        </w:rPr>
        <w:t xml:space="preserve">Подготовка </w:t>
      </w:r>
      <w:r w:rsidR="004004FE">
        <w:rPr>
          <w:lang w:val="ru-RU"/>
        </w:rPr>
        <w:t xml:space="preserve">корректировочного </w:t>
      </w:r>
      <w:r>
        <w:rPr>
          <w:lang w:val="ru-RU"/>
        </w:rPr>
        <w:t xml:space="preserve">отчета </w:t>
      </w:r>
      <w:r w:rsidR="00855CCF">
        <w:rPr>
          <w:lang w:val="ru-RU"/>
        </w:rPr>
        <w:t>для документа</w:t>
      </w:r>
      <w:r w:rsidR="006B284B">
        <w:rPr>
          <w:lang w:val="ru-RU"/>
        </w:rPr>
        <w:t xml:space="preserve"> </w:t>
      </w:r>
      <w:r>
        <w:t>BigData</w:t>
      </w:r>
      <w:bookmarkEnd w:id="6"/>
    </w:p>
    <w:p w:rsidR="00526B77" w:rsidRDefault="006B284B" w:rsidP="002E76B4">
      <w:pPr>
        <w:rPr>
          <w:lang w:val="ru-RU"/>
        </w:rPr>
      </w:pPr>
      <w:r>
        <w:rPr>
          <w:lang w:val="ru-RU"/>
        </w:rPr>
        <w:t xml:space="preserve">Документ «отчет по стандарту ОЭСР </w:t>
      </w:r>
      <w:r w:rsidR="00526B77" w:rsidRPr="00526B77">
        <w:rPr>
          <w:lang w:val="ru-RU"/>
        </w:rPr>
        <w:t>(</w:t>
      </w:r>
      <w:r w:rsidR="00526B77">
        <w:t>CRS</w:t>
      </w:r>
      <w:r w:rsidR="00526B77" w:rsidRPr="00526B77">
        <w:rPr>
          <w:lang w:val="ru-RU"/>
        </w:rPr>
        <w:t xml:space="preserve">) </w:t>
      </w:r>
      <w:r w:rsidR="00526B77">
        <w:rPr>
          <w:lang w:val="ru-RU"/>
        </w:rPr>
        <w:t xml:space="preserve">о финансовых счетах иностранных клиентов </w:t>
      </w:r>
      <w:r>
        <w:rPr>
          <w:lang w:val="ru-RU"/>
        </w:rPr>
        <w:t>(</w:t>
      </w:r>
      <w:r>
        <w:t>BigData</w:t>
      </w:r>
      <w:r>
        <w:rPr>
          <w:lang w:val="ru-RU"/>
        </w:rPr>
        <w:t>)» предназначен для подготовки отчета, содержащего сведения о более чем 1</w:t>
      </w:r>
      <w:r w:rsidR="00096973">
        <w:rPr>
          <w:lang w:val="ru-RU"/>
        </w:rPr>
        <w:t>000</w:t>
      </w:r>
      <w:r>
        <w:rPr>
          <w:lang w:val="ru-RU"/>
        </w:rPr>
        <w:t xml:space="preserve"> счетов клиентов. </w:t>
      </w:r>
      <w:r w:rsidR="00F0782C">
        <w:rPr>
          <w:lang w:val="ru-RU"/>
        </w:rPr>
        <w:t xml:space="preserve">Для </w:t>
      </w:r>
      <w:r>
        <w:rPr>
          <w:lang w:val="ru-RU"/>
        </w:rPr>
        <w:t xml:space="preserve">формирования корректировочного отчета для такого документа необходимо </w:t>
      </w:r>
      <w:r w:rsidR="00F0782C">
        <w:rPr>
          <w:lang w:val="ru-RU"/>
        </w:rPr>
        <w:t>установи</w:t>
      </w:r>
      <w:r w:rsidR="00287CD1">
        <w:rPr>
          <w:lang w:val="ru-RU"/>
        </w:rPr>
        <w:t>ть</w:t>
      </w:r>
      <w:r w:rsidR="00F0782C">
        <w:rPr>
          <w:lang w:val="ru-RU"/>
        </w:rPr>
        <w:t xml:space="preserve"> курсор на </w:t>
      </w:r>
      <w:r w:rsidR="002E76B4">
        <w:rPr>
          <w:lang w:val="ru-RU"/>
        </w:rPr>
        <w:t>первичном и</w:t>
      </w:r>
      <w:r w:rsidR="00526B77">
        <w:rPr>
          <w:lang w:val="ru-RU"/>
        </w:rPr>
        <w:t>ли предыдущем корректируемо</w:t>
      </w:r>
      <w:r w:rsidR="002E76B4">
        <w:rPr>
          <w:lang w:val="ru-RU"/>
        </w:rPr>
        <w:t xml:space="preserve">м отчете по стандарту ОЭСР </w:t>
      </w:r>
      <w:r w:rsidR="00526B77">
        <w:rPr>
          <w:lang w:val="ru-RU"/>
        </w:rPr>
        <w:t>(</w:t>
      </w:r>
      <w:r w:rsidR="00F0782C">
        <w:t>BigData</w:t>
      </w:r>
      <w:r w:rsidR="00526B77">
        <w:rPr>
          <w:lang w:val="ru-RU"/>
        </w:rPr>
        <w:t>), перевести</w:t>
      </w:r>
      <w:r w:rsidR="006D5012">
        <w:rPr>
          <w:lang w:val="ru-RU"/>
        </w:rPr>
        <w:t xml:space="preserve"> (убедиться)</w:t>
      </w:r>
      <w:r w:rsidR="00526B77">
        <w:rPr>
          <w:lang w:val="ru-RU"/>
        </w:rPr>
        <w:t xml:space="preserve"> его </w:t>
      </w:r>
      <w:r w:rsidR="00F0782C">
        <w:rPr>
          <w:lang w:val="ru-RU"/>
        </w:rPr>
        <w:t>статус</w:t>
      </w:r>
      <w:r w:rsidR="00526B77">
        <w:rPr>
          <w:lang w:val="ru-RU"/>
        </w:rPr>
        <w:t xml:space="preserve"> в </w:t>
      </w:r>
      <w:r w:rsidR="00F0782C">
        <w:rPr>
          <w:lang w:val="ru-RU"/>
        </w:rPr>
        <w:t>«Сдан в ИФНС»</w:t>
      </w:r>
      <w:r w:rsidR="00287CD1">
        <w:rPr>
          <w:lang w:val="ru-RU"/>
        </w:rPr>
        <w:t xml:space="preserve"> (значок документа будет синего цвета)</w:t>
      </w:r>
      <w:r w:rsidR="00F0782C">
        <w:rPr>
          <w:lang w:val="ru-RU"/>
        </w:rPr>
        <w:t xml:space="preserve">, </w:t>
      </w:r>
      <w:r w:rsidR="00526B77">
        <w:rPr>
          <w:lang w:val="ru-RU"/>
        </w:rPr>
        <w:t>а затем в выпадающем контекстном меню выб</w:t>
      </w:r>
      <w:r w:rsidR="00F0782C">
        <w:rPr>
          <w:lang w:val="ru-RU"/>
        </w:rPr>
        <w:t>ра</w:t>
      </w:r>
      <w:r w:rsidR="00526B77">
        <w:rPr>
          <w:lang w:val="ru-RU"/>
        </w:rPr>
        <w:t>ть</w:t>
      </w:r>
      <w:r w:rsidR="00F0782C">
        <w:rPr>
          <w:lang w:val="ru-RU"/>
        </w:rPr>
        <w:t xml:space="preserve"> </w:t>
      </w:r>
      <w:r w:rsidR="007921F3" w:rsidRPr="007921F3">
        <w:rPr>
          <w:lang w:val="ru-RU"/>
        </w:rPr>
        <w:t xml:space="preserve">команду </w:t>
      </w:r>
      <w:r w:rsidR="00F0782C">
        <w:rPr>
          <w:lang w:val="ru-RU"/>
        </w:rPr>
        <w:t>«Создать уточняющий документ».</w:t>
      </w:r>
    </w:p>
    <w:p w:rsidR="00F0782C" w:rsidRDefault="00287CD1" w:rsidP="00526B77">
      <w:pPr>
        <w:ind w:firstLine="0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108700" cy="25908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82C">
        <w:rPr>
          <w:lang w:val="ru-RU"/>
        </w:rPr>
        <w:t xml:space="preserve"> </w:t>
      </w:r>
      <w:r>
        <w:rPr>
          <w:lang w:val="ru-RU"/>
        </w:rPr>
        <w:t>Созданный и о</w:t>
      </w:r>
      <w:r w:rsidR="00F0782C">
        <w:rPr>
          <w:lang w:val="ru-RU"/>
        </w:rPr>
        <w:t>ткрывшийся документ</w:t>
      </w:r>
      <w:r w:rsidR="00526B77">
        <w:rPr>
          <w:lang w:val="ru-RU"/>
        </w:rPr>
        <w:t xml:space="preserve"> будет содержать</w:t>
      </w:r>
      <w:r w:rsidR="00F0782C">
        <w:rPr>
          <w:lang w:val="ru-RU"/>
        </w:rPr>
        <w:t xml:space="preserve"> всю информацию </w:t>
      </w:r>
      <w:r w:rsidR="00526B77">
        <w:rPr>
          <w:lang w:val="ru-RU"/>
        </w:rPr>
        <w:t>предыдущего</w:t>
      </w:r>
      <w:r w:rsidR="00F0782C">
        <w:rPr>
          <w:lang w:val="ru-RU"/>
        </w:rPr>
        <w:t xml:space="preserve"> (уточняемого) отчета.</w:t>
      </w:r>
    </w:p>
    <w:p w:rsidR="00F0782C" w:rsidRDefault="00F0782C" w:rsidP="00F0782C">
      <w:pPr>
        <w:pStyle w:val="3"/>
        <w:rPr>
          <w:lang w:val="ru-RU"/>
        </w:rPr>
      </w:pPr>
      <w:bookmarkStart w:id="7" w:name="_Toc109037221"/>
      <w:r>
        <w:rPr>
          <w:lang w:val="ru-RU"/>
        </w:rPr>
        <w:t>Корректировка сведений</w:t>
      </w:r>
      <w:r w:rsidR="00F1708E">
        <w:rPr>
          <w:lang w:val="ru-RU"/>
        </w:rPr>
        <w:t xml:space="preserve"> с установкой признака</w:t>
      </w:r>
      <w:bookmarkEnd w:id="7"/>
    </w:p>
    <w:p w:rsidR="00460B6C" w:rsidRDefault="006D5012" w:rsidP="00F0782C">
      <w:pPr>
        <w:rPr>
          <w:lang w:val="ru-RU"/>
        </w:rPr>
      </w:pPr>
      <w:r>
        <w:rPr>
          <w:lang w:val="ru-RU"/>
        </w:rPr>
        <w:t xml:space="preserve">В этом типе документа корректировка всегда сопровождается ручной установкой признака. </w:t>
      </w:r>
      <w:r w:rsidR="00460B6C">
        <w:rPr>
          <w:lang w:val="ru-RU"/>
        </w:rPr>
        <w:t>Н</w:t>
      </w:r>
      <w:r w:rsidR="00F0782C">
        <w:rPr>
          <w:lang w:val="ru-RU"/>
        </w:rPr>
        <w:t xml:space="preserve">айдите нужный лист сведений о счете (клиенте). </w:t>
      </w:r>
      <w:r w:rsidR="00460B6C">
        <w:rPr>
          <w:lang w:val="ru-RU"/>
        </w:rPr>
        <w:t xml:space="preserve">Для этого можно воспользоваться фильтром или режимом сортировки. </w:t>
      </w:r>
      <w:r w:rsidR="00F0782C">
        <w:rPr>
          <w:lang w:val="ru-RU"/>
        </w:rPr>
        <w:t>Произведите необходимые корректировки в сведениях о клиенте или его счетах и</w:t>
      </w:r>
      <w:r w:rsidR="00460B6C">
        <w:rPr>
          <w:lang w:val="ru-RU"/>
        </w:rPr>
        <w:t xml:space="preserve"> укажите </w:t>
      </w:r>
      <w:r w:rsidR="00AB5774">
        <w:rPr>
          <w:lang w:val="ru-RU"/>
        </w:rPr>
        <w:t xml:space="preserve">в </w:t>
      </w:r>
      <w:r w:rsidR="0030674C">
        <w:rPr>
          <w:lang w:val="ru-RU"/>
        </w:rPr>
        <w:t>ячейке «</w:t>
      </w:r>
      <w:r w:rsidR="00AB5774">
        <w:rPr>
          <w:lang w:val="ru-RU"/>
        </w:rPr>
        <w:t>Признак выгрузки раздела</w:t>
      </w:r>
      <w:r w:rsidR="0030674C">
        <w:rPr>
          <w:lang w:val="ru-RU"/>
        </w:rPr>
        <w:t>»</w:t>
      </w:r>
      <w:r w:rsidR="00AB5774">
        <w:rPr>
          <w:lang w:val="ru-RU"/>
        </w:rPr>
        <w:t xml:space="preserve"> –</w:t>
      </w:r>
      <w:r w:rsidR="004004FE">
        <w:rPr>
          <w:lang w:val="ru-RU"/>
        </w:rPr>
        <w:t xml:space="preserve"> «</w:t>
      </w:r>
      <w:r w:rsidR="00AB5774">
        <w:rPr>
          <w:lang w:val="ru-RU"/>
        </w:rPr>
        <w:t>Раздел изменён</w:t>
      </w:r>
      <w:r w:rsidR="004004FE">
        <w:rPr>
          <w:lang w:val="ru-RU"/>
        </w:rPr>
        <w:t>»</w:t>
      </w:r>
      <w:r w:rsidR="0030674C">
        <w:rPr>
          <w:lang w:val="ru-RU"/>
        </w:rPr>
        <w:t xml:space="preserve">, при этом автоматически будет произведен </w:t>
      </w:r>
      <w:r w:rsidR="009A625D">
        <w:rPr>
          <w:lang w:val="ru-RU"/>
        </w:rPr>
        <w:t>пере</w:t>
      </w:r>
      <w:r w:rsidR="0030674C">
        <w:rPr>
          <w:lang w:val="ru-RU"/>
        </w:rPr>
        <w:t>расчет идентификаторов данного раздела.</w:t>
      </w:r>
    </w:p>
    <w:p w:rsidR="00460B6C" w:rsidRDefault="00460B6C" w:rsidP="00460B6C">
      <w:pPr>
        <w:ind w:left="-426" w:firstLine="426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115050" cy="18764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774" w:rsidRDefault="00AB5774" w:rsidP="00460B6C">
      <w:pPr>
        <w:ind w:left="-426" w:firstLine="426"/>
        <w:rPr>
          <w:lang w:val="ru-RU"/>
        </w:rPr>
      </w:pPr>
    </w:p>
    <w:p w:rsidR="00526B77" w:rsidRDefault="00AB5774" w:rsidP="00F0782C">
      <w:pPr>
        <w:rPr>
          <w:lang w:val="ru-RU"/>
        </w:rPr>
      </w:pPr>
      <w:r>
        <w:rPr>
          <w:lang w:val="ru-RU"/>
        </w:rPr>
        <w:t>С</w:t>
      </w:r>
      <w:r w:rsidR="00F0782C">
        <w:rPr>
          <w:lang w:val="ru-RU"/>
        </w:rPr>
        <w:t xml:space="preserve">делайте расчет документа (по клавише </w:t>
      </w:r>
      <w:r w:rsidR="00F0782C">
        <w:t>F</w:t>
      </w:r>
      <w:r w:rsidR="00F0782C" w:rsidRPr="00FD23AD">
        <w:rPr>
          <w:lang w:val="ru-RU"/>
        </w:rPr>
        <w:t>7)</w:t>
      </w:r>
      <w:r w:rsidR="009A625D">
        <w:rPr>
          <w:lang w:val="ru-RU"/>
        </w:rPr>
        <w:t>, будут рассчитаны идентификаторы</w:t>
      </w:r>
      <w:r w:rsidR="006E50B0">
        <w:rPr>
          <w:lang w:val="ru-RU"/>
        </w:rPr>
        <w:t xml:space="preserve"> на первых двух вкладках отчета,</w:t>
      </w:r>
      <w:r w:rsidR="00287CD1">
        <w:rPr>
          <w:lang w:val="ru-RU"/>
        </w:rPr>
        <w:t xml:space="preserve"> и на вкладке «Корректируемые (измененные или удаленные) сведения о счетах» появятся листы с измененными или удаленными сведениям</w:t>
      </w:r>
      <w:r w:rsidR="00F0782C">
        <w:rPr>
          <w:lang w:val="ru-RU"/>
        </w:rPr>
        <w:t>, которые будут</w:t>
      </w:r>
      <w:r w:rsidR="00D34E37">
        <w:rPr>
          <w:lang w:val="ru-RU"/>
        </w:rPr>
        <w:t xml:space="preserve"> далее</w:t>
      </w:r>
      <w:r w:rsidR="00F0782C">
        <w:rPr>
          <w:lang w:val="ru-RU"/>
        </w:rPr>
        <w:t xml:space="preserve"> выгружены </w:t>
      </w:r>
      <w:r w:rsidR="00287CD1">
        <w:rPr>
          <w:lang w:val="ru-RU"/>
        </w:rPr>
        <w:t xml:space="preserve">в </w:t>
      </w:r>
      <w:r w:rsidR="00D34E37">
        <w:t>XML</w:t>
      </w:r>
      <w:r w:rsidR="00D34E37" w:rsidRPr="00D34E37">
        <w:rPr>
          <w:lang w:val="ru-RU"/>
        </w:rPr>
        <w:t>-</w:t>
      </w:r>
      <w:r w:rsidR="00D34E37">
        <w:rPr>
          <w:lang w:val="ru-RU"/>
        </w:rPr>
        <w:t xml:space="preserve">файл уточненного отчета </w:t>
      </w:r>
      <w:r w:rsidR="00F0782C">
        <w:rPr>
          <w:lang w:val="ru-RU"/>
        </w:rPr>
        <w:t xml:space="preserve">для </w:t>
      </w:r>
      <w:r w:rsidR="00D34E37">
        <w:rPr>
          <w:lang w:val="ru-RU"/>
        </w:rPr>
        <w:t xml:space="preserve">его </w:t>
      </w:r>
      <w:r w:rsidR="00F0782C">
        <w:rPr>
          <w:lang w:val="ru-RU"/>
        </w:rPr>
        <w:t>отправки</w:t>
      </w:r>
      <w:r w:rsidR="00D34E37">
        <w:rPr>
          <w:lang w:val="ru-RU"/>
        </w:rPr>
        <w:t xml:space="preserve"> в ФНС</w:t>
      </w:r>
      <w:r w:rsidR="00F0782C">
        <w:rPr>
          <w:lang w:val="ru-RU"/>
        </w:rPr>
        <w:t>.</w:t>
      </w:r>
      <w:r w:rsidR="004004FE">
        <w:rPr>
          <w:lang w:val="ru-RU"/>
        </w:rPr>
        <w:t xml:space="preserve"> </w:t>
      </w:r>
    </w:p>
    <w:p w:rsidR="00F0782C" w:rsidRDefault="00F0782C" w:rsidP="00F0782C">
      <w:pPr>
        <w:rPr>
          <w:lang w:val="ru-RU"/>
        </w:rPr>
      </w:pPr>
      <w:r w:rsidRPr="00841235">
        <w:rPr>
          <w:b/>
          <w:lang w:val="ru-RU"/>
        </w:rPr>
        <w:t>Внимание!</w:t>
      </w:r>
      <w:r>
        <w:rPr>
          <w:lang w:val="ru-RU"/>
        </w:rPr>
        <w:t xml:space="preserve"> Корректировка юрисдикции клиента не допускается, необходимо полностью удалить сведения о счете такого клиента, а затем создать дополнительный </w:t>
      </w:r>
      <w:r w:rsidR="00526B77">
        <w:rPr>
          <w:lang w:val="ru-RU"/>
        </w:rPr>
        <w:t xml:space="preserve">(новый) экземпляр </w:t>
      </w:r>
      <w:r>
        <w:rPr>
          <w:lang w:val="ru-RU"/>
        </w:rPr>
        <w:t>отчет</w:t>
      </w:r>
      <w:r w:rsidR="00526B77">
        <w:rPr>
          <w:lang w:val="ru-RU"/>
        </w:rPr>
        <w:t>а</w:t>
      </w:r>
      <w:r>
        <w:rPr>
          <w:lang w:val="ru-RU"/>
        </w:rPr>
        <w:t xml:space="preserve"> с новыми данными см. п. </w:t>
      </w:r>
      <w:r w:rsidR="006D5012">
        <w:rPr>
          <w:lang w:val="ru-RU"/>
        </w:rPr>
        <w:t>3</w:t>
      </w:r>
      <w:r>
        <w:rPr>
          <w:lang w:val="ru-RU"/>
        </w:rPr>
        <w:t>.</w:t>
      </w:r>
    </w:p>
    <w:p w:rsidR="00F0782C" w:rsidRDefault="00F0782C" w:rsidP="00F0782C">
      <w:pPr>
        <w:pStyle w:val="3"/>
        <w:rPr>
          <w:lang w:val="ru-RU"/>
        </w:rPr>
      </w:pPr>
      <w:bookmarkStart w:id="8" w:name="_Toc109037222"/>
      <w:r>
        <w:rPr>
          <w:lang w:val="ru-RU"/>
        </w:rPr>
        <w:t>Удаление сведений</w:t>
      </w:r>
      <w:r w:rsidR="00F1708E">
        <w:rPr>
          <w:lang w:val="ru-RU"/>
        </w:rPr>
        <w:t xml:space="preserve"> с установкой признака</w:t>
      </w:r>
      <w:bookmarkEnd w:id="8"/>
    </w:p>
    <w:p w:rsidR="00F0782C" w:rsidRDefault="00F0782C" w:rsidP="00F0782C">
      <w:pPr>
        <w:rPr>
          <w:lang w:val="ru-RU"/>
        </w:rPr>
      </w:pPr>
      <w:r>
        <w:rPr>
          <w:lang w:val="ru-RU"/>
        </w:rPr>
        <w:t xml:space="preserve">Если необходимо полностью удалить сведения о счете, </w:t>
      </w:r>
      <w:r w:rsidR="00526B77">
        <w:rPr>
          <w:lang w:val="ru-RU"/>
        </w:rPr>
        <w:t>укажите в уточняющем документе</w:t>
      </w:r>
      <w:r>
        <w:rPr>
          <w:lang w:val="ru-RU"/>
        </w:rPr>
        <w:t xml:space="preserve"> признак удаления</w:t>
      </w:r>
      <w:r w:rsidR="000707B7">
        <w:rPr>
          <w:lang w:val="ru-RU"/>
        </w:rPr>
        <w:t xml:space="preserve"> – «Раздел удален»</w:t>
      </w:r>
      <w:r>
        <w:rPr>
          <w:lang w:val="ru-RU"/>
        </w:rPr>
        <w:t>:</w:t>
      </w:r>
    </w:p>
    <w:p w:rsidR="00F0782C" w:rsidRDefault="00AB5774" w:rsidP="00F0782C">
      <w:pPr>
        <w:ind w:firstLine="0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115050" cy="1714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82C">
        <w:rPr>
          <w:lang w:val="ru-RU"/>
        </w:rPr>
        <w:t xml:space="preserve"> </w:t>
      </w:r>
    </w:p>
    <w:p w:rsidR="00F0782C" w:rsidRDefault="00F0782C" w:rsidP="00F0782C">
      <w:pPr>
        <w:ind w:firstLine="0"/>
        <w:rPr>
          <w:lang w:val="ru-RU"/>
        </w:rPr>
      </w:pPr>
      <w:r w:rsidRPr="00130FEB">
        <w:rPr>
          <w:b/>
          <w:lang w:val="ru-RU"/>
        </w:rPr>
        <w:t>Внимание!</w:t>
      </w:r>
      <w:r>
        <w:rPr>
          <w:b/>
          <w:lang w:val="ru-RU"/>
        </w:rPr>
        <w:t xml:space="preserve"> </w:t>
      </w:r>
      <w:r w:rsidR="00F1708E">
        <w:rPr>
          <w:lang w:val="ru-RU"/>
        </w:rPr>
        <w:t>Уда</w:t>
      </w:r>
      <w:r>
        <w:rPr>
          <w:lang w:val="ru-RU"/>
        </w:rPr>
        <w:t xml:space="preserve">ление листов отчета </w:t>
      </w:r>
      <w:r w:rsidR="00287CD1">
        <w:rPr>
          <w:lang w:val="ru-RU"/>
        </w:rPr>
        <w:t>в корректировочном отчете для данного документа</w:t>
      </w:r>
      <w:r>
        <w:rPr>
          <w:lang w:val="ru-RU"/>
        </w:rPr>
        <w:t xml:space="preserve"> не до</w:t>
      </w:r>
      <w:r w:rsidR="00287CD1">
        <w:rPr>
          <w:lang w:val="ru-RU"/>
        </w:rPr>
        <w:t>ступн</w:t>
      </w:r>
      <w:r w:rsidR="00C7292D" w:rsidRPr="00C7292D">
        <w:rPr>
          <w:lang w:val="ru-RU"/>
        </w:rPr>
        <w:t>о</w:t>
      </w:r>
      <w:r>
        <w:rPr>
          <w:lang w:val="ru-RU"/>
        </w:rPr>
        <w:t>.</w:t>
      </w:r>
    </w:p>
    <w:p w:rsidR="00F0782C" w:rsidRDefault="00F0782C" w:rsidP="00F0782C">
      <w:pPr>
        <w:ind w:firstLine="0"/>
        <w:rPr>
          <w:lang w:val="ru-RU"/>
        </w:rPr>
      </w:pPr>
      <w:r>
        <w:rPr>
          <w:lang w:val="ru-RU"/>
        </w:rPr>
        <w:t xml:space="preserve">Произведите расчет </w:t>
      </w:r>
      <w:r w:rsidR="00526B77">
        <w:rPr>
          <w:lang w:val="ru-RU"/>
        </w:rPr>
        <w:t xml:space="preserve">идентификаторов разделов </w:t>
      </w:r>
      <w:r>
        <w:rPr>
          <w:lang w:val="ru-RU"/>
        </w:rPr>
        <w:t xml:space="preserve">документа (по клавише </w:t>
      </w:r>
      <w:r>
        <w:t>F</w:t>
      </w:r>
      <w:r w:rsidRPr="00130FEB">
        <w:rPr>
          <w:lang w:val="ru-RU"/>
        </w:rPr>
        <w:t>7)</w:t>
      </w:r>
      <w:r>
        <w:rPr>
          <w:lang w:val="ru-RU"/>
        </w:rPr>
        <w:t>. Программа рассчитает идентификаторы</w:t>
      </w:r>
      <w:r w:rsidR="006E50B0">
        <w:rPr>
          <w:lang w:val="ru-RU"/>
        </w:rPr>
        <w:t xml:space="preserve"> на первых двух вкладках</w:t>
      </w:r>
      <w:r>
        <w:rPr>
          <w:lang w:val="ru-RU"/>
        </w:rPr>
        <w:t xml:space="preserve"> и отобразит сведения </w:t>
      </w:r>
      <w:r w:rsidR="00D34E37">
        <w:rPr>
          <w:lang w:val="ru-RU"/>
        </w:rPr>
        <w:t xml:space="preserve">об удаляемых счетах </w:t>
      </w:r>
      <w:r>
        <w:rPr>
          <w:lang w:val="ru-RU"/>
        </w:rPr>
        <w:t>на последней вкладке отчета</w:t>
      </w:r>
      <w:r w:rsidR="00D34E37">
        <w:rPr>
          <w:lang w:val="ru-RU"/>
        </w:rPr>
        <w:t xml:space="preserve"> вместе со сведениями о счетах, в которых были произведены </w:t>
      </w:r>
      <w:r w:rsidR="006E50B0">
        <w:rPr>
          <w:lang w:val="ru-RU"/>
        </w:rPr>
        <w:t xml:space="preserve">корректировочные </w:t>
      </w:r>
      <w:r w:rsidR="00D34E37">
        <w:rPr>
          <w:lang w:val="ru-RU"/>
        </w:rPr>
        <w:t>изменения</w:t>
      </w:r>
      <w:r w:rsidR="006E50B0">
        <w:rPr>
          <w:lang w:val="ru-RU"/>
        </w:rPr>
        <w:t>.</w:t>
      </w:r>
    </w:p>
    <w:p w:rsidR="00F0782C" w:rsidRDefault="00F0782C" w:rsidP="00F0782C">
      <w:pPr>
        <w:rPr>
          <w:lang w:val="ru-RU"/>
        </w:rPr>
      </w:pPr>
      <w:r>
        <w:rPr>
          <w:lang w:val="ru-RU"/>
        </w:rPr>
        <w:t xml:space="preserve"> После всех корректировок и расчета </w:t>
      </w:r>
      <w:r w:rsidR="00526B77">
        <w:rPr>
          <w:lang w:val="ru-RU"/>
        </w:rPr>
        <w:t>документа необходимо</w:t>
      </w:r>
      <w:r>
        <w:rPr>
          <w:lang w:val="ru-RU"/>
        </w:rPr>
        <w:t xml:space="preserve"> проверить отчет по контрольным соотношениям (</w:t>
      </w:r>
      <w:r>
        <w:t>F</w:t>
      </w:r>
      <w:r w:rsidRPr="00671938">
        <w:rPr>
          <w:lang w:val="ru-RU"/>
        </w:rPr>
        <w:t>8)</w:t>
      </w:r>
      <w:r>
        <w:rPr>
          <w:lang w:val="ru-RU"/>
        </w:rPr>
        <w:t xml:space="preserve"> и форматному контролю (</w:t>
      </w:r>
      <w:r>
        <w:t>F</w:t>
      </w:r>
      <w:r w:rsidRPr="00641393">
        <w:rPr>
          <w:lang w:val="ru-RU"/>
        </w:rPr>
        <w:t>9</w:t>
      </w:r>
      <w:r>
        <w:rPr>
          <w:lang w:val="ru-RU"/>
        </w:rPr>
        <w:t xml:space="preserve">). </w:t>
      </w:r>
      <w:r w:rsidR="00526B77">
        <w:rPr>
          <w:lang w:val="ru-RU"/>
        </w:rPr>
        <w:t>Процедура формирования</w:t>
      </w:r>
      <w:r>
        <w:rPr>
          <w:lang w:val="ru-RU"/>
        </w:rPr>
        <w:t xml:space="preserve"> транспортного контейнера</w:t>
      </w:r>
      <w:r w:rsidR="00526B77">
        <w:rPr>
          <w:lang w:val="ru-RU"/>
        </w:rPr>
        <w:t xml:space="preserve">, т.е. </w:t>
      </w:r>
      <w:r>
        <w:rPr>
          <w:lang w:val="ru-RU"/>
        </w:rPr>
        <w:t xml:space="preserve">файла </w:t>
      </w:r>
      <w:r w:rsidR="00526B77">
        <w:rPr>
          <w:lang w:val="ru-RU"/>
        </w:rPr>
        <w:t xml:space="preserve">специального вида </w:t>
      </w:r>
      <w:r>
        <w:rPr>
          <w:lang w:val="ru-RU"/>
        </w:rPr>
        <w:t>для его отправки в ФНС через сервис ФНС «</w:t>
      </w:r>
      <w:hyperlink r:id="rId14" w:history="1">
        <w:r w:rsidRPr="00641393">
          <w:rPr>
            <w:rStyle w:val="afe"/>
            <w:lang w:val="ru-RU"/>
          </w:rPr>
          <w:t>Отчет об иностранных клиентах по стандарту ОЭСР</w:t>
        </w:r>
      </w:hyperlink>
      <w:r>
        <w:rPr>
          <w:lang w:val="ru-RU"/>
        </w:rPr>
        <w:t>»</w:t>
      </w:r>
      <w:r w:rsidR="00287CD1">
        <w:rPr>
          <w:lang w:val="ru-RU"/>
        </w:rPr>
        <w:t>,</w:t>
      </w:r>
      <w:r w:rsidR="00D34E37">
        <w:rPr>
          <w:lang w:val="ru-RU"/>
        </w:rPr>
        <w:t xml:space="preserve"> аналогична</w:t>
      </w:r>
      <w:r>
        <w:rPr>
          <w:lang w:val="ru-RU"/>
        </w:rPr>
        <w:t xml:space="preserve"> формированию транспортного контейнера с первоначальным отчетом.</w:t>
      </w:r>
    </w:p>
    <w:p w:rsidR="007921F3" w:rsidRPr="007921F3" w:rsidRDefault="007921F3" w:rsidP="007921F3">
      <w:pPr>
        <w:ind w:firstLine="0"/>
        <w:rPr>
          <w:lang w:val="ru-RU"/>
        </w:rPr>
      </w:pPr>
      <w:r w:rsidRPr="007921F3">
        <w:rPr>
          <w:b/>
          <w:lang w:val="ru-RU"/>
        </w:rPr>
        <w:t>Обратите внимание!</w:t>
      </w:r>
      <w:r>
        <w:rPr>
          <w:b/>
          <w:lang w:val="ru-RU"/>
        </w:rPr>
        <w:t xml:space="preserve"> </w:t>
      </w:r>
      <w:r w:rsidRPr="007921F3">
        <w:rPr>
          <w:lang w:val="ru-RU"/>
        </w:rPr>
        <w:t>Работая</w:t>
      </w:r>
      <w:r>
        <w:rPr>
          <w:lang w:val="ru-RU"/>
        </w:rPr>
        <w:t xml:space="preserve"> </w:t>
      </w:r>
      <w:r w:rsidR="00E62143">
        <w:rPr>
          <w:lang w:val="ru-RU"/>
        </w:rPr>
        <w:t xml:space="preserve">в </w:t>
      </w:r>
      <w:r>
        <w:rPr>
          <w:lang w:val="ru-RU"/>
        </w:rPr>
        <w:t xml:space="preserve">этом режиме, Вы должны самостоятельно установить признак выгрузки </w:t>
      </w:r>
      <w:r w:rsidR="00E62143">
        <w:rPr>
          <w:lang w:val="ru-RU"/>
        </w:rPr>
        <w:t xml:space="preserve">как </w:t>
      </w:r>
      <w:r>
        <w:rPr>
          <w:lang w:val="ru-RU"/>
        </w:rPr>
        <w:t>корректируемого</w:t>
      </w:r>
      <w:r w:rsidR="00E62143">
        <w:rPr>
          <w:lang w:val="ru-RU"/>
        </w:rPr>
        <w:t>, так и удаляемого разделов.</w:t>
      </w:r>
      <w:r w:rsidR="00A26E6A">
        <w:rPr>
          <w:lang w:val="ru-RU"/>
        </w:rPr>
        <w:t xml:space="preserve"> При этом в одном отчете могут присутствовать оба типа корректировки.</w:t>
      </w:r>
    </w:p>
    <w:p w:rsidR="00F0782C" w:rsidRPr="00671938" w:rsidRDefault="00F0782C" w:rsidP="00130FEB">
      <w:pPr>
        <w:rPr>
          <w:lang w:val="ru-RU"/>
        </w:rPr>
      </w:pPr>
    </w:p>
    <w:p w:rsidR="008C63A6" w:rsidRDefault="008C63A6" w:rsidP="008C63A6">
      <w:pPr>
        <w:pStyle w:val="2"/>
        <w:rPr>
          <w:lang w:val="ru-RU"/>
        </w:rPr>
      </w:pPr>
      <w:bookmarkStart w:id="9" w:name="_Toc109037223"/>
      <w:r>
        <w:rPr>
          <w:lang w:val="ru-RU"/>
        </w:rPr>
        <w:t xml:space="preserve">Формирование корректировочного </w:t>
      </w:r>
      <w:r>
        <w:t>XML</w:t>
      </w:r>
      <w:r w:rsidRPr="008C63A6">
        <w:rPr>
          <w:lang w:val="ru-RU"/>
        </w:rPr>
        <w:t>-</w:t>
      </w:r>
      <w:r>
        <w:rPr>
          <w:lang w:val="ru-RU"/>
        </w:rPr>
        <w:t xml:space="preserve">файла </w:t>
      </w:r>
      <w:r w:rsidR="005D7A5B">
        <w:rPr>
          <w:lang w:val="ru-RU"/>
        </w:rPr>
        <w:t xml:space="preserve">с использованием шаблона </w:t>
      </w:r>
      <w:r w:rsidR="005D7A5B">
        <w:t>Excel</w:t>
      </w:r>
      <w:bookmarkEnd w:id="9"/>
    </w:p>
    <w:p w:rsidR="00BD134D" w:rsidRDefault="005F52A4" w:rsidP="00671938">
      <w:pPr>
        <w:rPr>
          <w:lang w:val="ru-RU"/>
        </w:rPr>
      </w:pPr>
      <w:r>
        <w:rPr>
          <w:lang w:val="ru-RU"/>
        </w:rPr>
        <w:t xml:space="preserve">Этот режим работы </w:t>
      </w:r>
      <w:r w:rsidR="006A2F24">
        <w:rPr>
          <w:lang w:val="ru-RU"/>
        </w:rPr>
        <w:t>можно использовать</w:t>
      </w:r>
      <w:r>
        <w:rPr>
          <w:lang w:val="ru-RU"/>
        </w:rPr>
        <w:t xml:space="preserve"> при </w:t>
      </w:r>
      <w:r w:rsidR="006A2F24">
        <w:rPr>
          <w:lang w:val="ru-RU"/>
        </w:rPr>
        <w:t>необходимости массовой корректировки</w:t>
      </w:r>
      <w:r>
        <w:rPr>
          <w:lang w:val="ru-RU"/>
        </w:rPr>
        <w:t xml:space="preserve"> </w:t>
      </w:r>
      <w:r w:rsidR="006A2F24">
        <w:rPr>
          <w:lang w:val="ru-RU"/>
        </w:rPr>
        <w:t xml:space="preserve">большого </w:t>
      </w:r>
      <w:r>
        <w:rPr>
          <w:lang w:val="ru-RU"/>
        </w:rPr>
        <w:t>количеств</w:t>
      </w:r>
      <w:r w:rsidR="006A2F24">
        <w:rPr>
          <w:lang w:val="ru-RU"/>
        </w:rPr>
        <w:t>а</w:t>
      </w:r>
      <w:r>
        <w:rPr>
          <w:lang w:val="ru-RU"/>
        </w:rPr>
        <w:t xml:space="preserve"> счетов</w:t>
      </w:r>
      <w:r w:rsidR="006A2F24">
        <w:rPr>
          <w:lang w:val="ru-RU"/>
        </w:rPr>
        <w:t xml:space="preserve"> или параметров</w:t>
      </w:r>
      <w:r>
        <w:rPr>
          <w:lang w:val="ru-RU"/>
        </w:rPr>
        <w:t xml:space="preserve"> клиентов. </w:t>
      </w:r>
      <w:r w:rsidR="00EC2BD0">
        <w:rPr>
          <w:lang w:val="ru-RU"/>
        </w:rPr>
        <w:t>Подготовка</w:t>
      </w:r>
      <w:r>
        <w:rPr>
          <w:lang w:val="ru-RU"/>
        </w:rPr>
        <w:t xml:space="preserve"> </w:t>
      </w:r>
      <w:r w:rsidR="006A2F24">
        <w:rPr>
          <w:lang w:val="ru-RU"/>
        </w:rPr>
        <w:t xml:space="preserve">такого </w:t>
      </w:r>
      <w:r>
        <w:rPr>
          <w:lang w:val="ru-RU"/>
        </w:rPr>
        <w:t>отчета</w:t>
      </w:r>
      <w:r w:rsidR="006A2F24">
        <w:rPr>
          <w:lang w:val="ru-RU"/>
        </w:rPr>
        <w:t xml:space="preserve"> проходит в несколько этапов. </w:t>
      </w:r>
    </w:p>
    <w:p w:rsidR="00BD134D" w:rsidRDefault="00BD134D" w:rsidP="00BD134D">
      <w:pPr>
        <w:pStyle w:val="3"/>
        <w:rPr>
          <w:lang w:val="ru-RU"/>
        </w:rPr>
      </w:pPr>
      <w:bookmarkStart w:id="10" w:name="_Toc109037224"/>
      <w:r>
        <w:rPr>
          <w:lang w:val="ru-RU"/>
        </w:rPr>
        <w:t xml:space="preserve">Экспорт сведений в </w:t>
      </w:r>
      <w:r>
        <w:t>Excel-</w:t>
      </w:r>
      <w:r>
        <w:rPr>
          <w:lang w:val="ru-RU"/>
        </w:rPr>
        <w:t>шаблон</w:t>
      </w:r>
      <w:bookmarkEnd w:id="10"/>
    </w:p>
    <w:p w:rsidR="00A23738" w:rsidRDefault="00E71B36" w:rsidP="00671938">
      <w:pPr>
        <w:rPr>
          <w:lang w:val="ru-RU"/>
        </w:rPr>
      </w:pPr>
      <w:r>
        <w:rPr>
          <w:lang w:val="ru-RU"/>
        </w:rPr>
        <w:t xml:space="preserve">В созданном и открытом уточняющем документе выберите команду меню Документ/Экспортировать </w:t>
      </w:r>
      <w:r w:rsidR="00A23738">
        <w:rPr>
          <w:lang w:val="ru-RU"/>
        </w:rPr>
        <w:t xml:space="preserve">сведения о счетах в шаблон </w:t>
      </w:r>
      <w:r w:rsidR="00A23738">
        <w:t>Excel</w:t>
      </w:r>
      <w:r w:rsidR="00A23738">
        <w:rPr>
          <w:lang w:val="ru-RU"/>
        </w:rPr>
        <w:t>.</w:t>
      </w:r>
    </w:p>
    <w:p w:rsidR="00A23738" w:rsidRDefault="00A23738" w:rsidP="00671938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810250" cy="50196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738" w:rsidRDefault="00A23738" w:rsidP="00671938">
      <w:pPr>
        <w:rPr>
          <w:lang w:val="ru-RU"/>
        </w:rPr>
      </w:pPr>
    </w:p>
    <w:p w:rsidR="0081659B" w:rsidRDefault="00E44057" w:rsidP="00671938">
      <w:pPr>
        <w:rPr>
          <w:lang w:val="ru-RU"/>
        </w:rPr>
      </w:pPr>
      <w:r>
        <w:rPr>
          <w:lang w:val="ru-RU"/>
        </w:rPr>
        <w:t xml:space="preserve">Будет создан и открыт </w:t>
      </w:r>
      <w:r>
        <w:t>Excel</w:t>
      </w:r>
      <w:r w:rsidRPr="00E44057">
        <w:rPr>
          <w:lang w:val="ru-RU"/>
        </w:rPr>
        <w:t>-</w:t>
      </w:r>
      <w:r>
        <w:rPr>
          <w:lang w:val="ru-RU"/>
        </w:rPr>
        <w:t xml:space="preserve">файл специализированного шаблона со всеми данными из уточненного отчета, включая служебные идентификаторы. Образец такого шаблона Вы можете найти/скачать на странице сайта программы </w:t>
      </w:r>
      <w:hyperlink r:id="rId16" w:anchor="tabs-3" w:history="1">
        <w:r w:rsidR="0081659B" w:rsidRPr="007D73BD">
          <w:rPr>
            <w:rStyle w:val="afe"/>
            <w:lang w:val="ru-RU"/>
          </w:rPr>
          <w:t>https://www.balans2.ru/ru/about/balans2n/download/?tabs3#tabs-3</w:t>
        </w:r>
      </w:hyperlink>
      <w:r w:rsidR="0081659B">
        <w:rPr>
          <w:lang w:val="ru-RU"/>
        </w:rPr>
        <w:t xml:space="preserve"> в разделе «</w:t>
      </w:r>
      <w:r w:rsidR="0081659B" w:rsidRPr="0081659B">
        <w:rPr>
          <w:lang w:val="ru-RU"/>
        </w:rPr>
        <w:t>Отчет о финансовых счетах иностранных клиентов по стандарту ОЭСР (CRS)</w:t>
      </w:r>
      <w:r w:rsidR="0081659B">
        <w:rPr>
          <w:lang w:val="ru-RU"/>
        </w:rPr>
        <w:t>».</w:t>
      </w:r>
    </w:p>
    <w:p w:rsidR="00A23738" w:rsidRDefault="00E44057" w:rsidP="00671938">
      <w:pPr>
        <w:rPr>
          <w:lang w:val="ru-RU"/>
        </w:rPr>
      </w:pPr>
      <w:r>
        <w:rPr>
          <w:lang w:val="ru-RU"/>
        </w:rPr>
        <w:t xml:space="preserve"> </w:t>
      </w:r>
      <w:r w:rsidR="0081659B" w:rsidRPr="007921F3">
        <w:rPr>
          <w:b/>
          <w:lang w:val="ru-RU"/>
        </w:rPr>
        <w:t>Обратите внимание!</w:t>
      </w:r>
      <w:r w:rsidR="0081659B">
        <w:rPr>
          <w:b/>
          <w:lang w:val="ru-RU"/>
        </w:rPr>
        <w:t xml:space="preserve"> </w:t>
      </w:r>
      <w:r w:rsidR="0081659B" w:rsidRPr="0081659B">
        <w:rPr>
          <w:lang w:val="ru-RU"/>
        </w:rPr>
        <w:t>Если Вы</w:t>
      </w:r>
      <w:r w:rsidR="0081659B">
        <w:rPr>
          <w:lang w:val="ru-RU"/>
        </w:rPr>
        <w:t xml:space="preserve"> произвели отдельные корректировки в отчете </w:t>
      </w:r>
      <w:r w:rsidR="0081659B" w:rsidRPr="005A7B68">
        <w:rPr>
          <w:u w:val="single"/>
          <w:lang w:val="ru-RU"/>
        </w:rPr>
        <w:t>до экспорта</w:t>
      </w:r>
      <w:r w:rsidR="0081659B">
        <w:rPr>
          <w:lang w:val="ru-RU"/>
        </w:rPr>
        <w:t xml:space="preserve"> в </w:t>
      </w:r>
      <w:r w:rsidR="0081659B">
        <w:t>Excel</w:t>
      </w:r>
      <w:r w:rsidR="00111F46">
        <w:rPr>
          <w:lang w:val="ru-RU"/>
        </w:rPr>
        <w:t xml:space="preserve"> (</w:t>
      </w:r>
      <w:r w:rsidR="00033363">
        <w:rPr>
          <w:lang w:val="ru-RU"/>
        </w:rPr>
        <w:t>согласно</w:t>
      </w:r>
      <w:r w:rsidR="00111F46">
        <w:rPr>
          <w:lang w:val="ru-RU"/>
        </w:rPr>
        <w:t xml:space="preserve"> п. 2.2)</w:t>
      </w:r>
      <w:r w:rsidR="0081659B">
        <w:rPr>
          <w:lang w:val="ru-RU"/>
        </w:rPr>
        <w:t xml:space="preserve">, эти данные корректно отобразятся в полученном </w:t>
      </w:r>
      <w:r w:rsidR="0081659B">
        <w:t>Excel</w:t>
      </w:r>
      <w:r w:rsidR="0081659B" w:rsidRPr="0081659B">
        <w:rPr>
          <w:lang w:val="ru-RU"/>
        </w:rPr>
        <w:t>-</w:t>
      </w:r>
      <w:r w:rsidR="0081659B">
        <w:rPr>
          <w:lang w:val="ru-RU"/>
        </w:rPr>
        <w:t>файле.</w:t>
      </w:r>
    </w:p>
    <w:p w:rsidR="00111F46" w:rsidRDefault="00033363" w:rsidP="00111F46">
      <w:pPr>
        <w:pStyle w:val="3"/>
        <w:rPr>
          <w:lang w:val="ru-RU"/>
        </w:rPr>
      </w:pPr>
      <w:bookmarkStart w:id="11" w:name="_Toc109037225"/>
      <w:r>
        <w:rPr>
          <w:lang w:val="ru-RU"/>
        </w:rPr>
        <w:t xml:space="preserve">Корректировка сведений в </w:t>
      </w:r>
      <w:r>
        <w:t>Excel-</w:t>
      </w:r>
      <w:r>
        <w:rPr>
          <w:lang w:val="ru-RU"/>
        </w:rPr>
        <w:t>файле</w:t>
      </w:r>
      <w:bookmarkEnd w:id="11"/>
    </w:p>
    <w:p w:rsidR="003840CF" w:rsidRDefault="00E7721B" w:rsidP="00033363">
      <w:pPr>
        <w:rPr>
          <w:lang w:val="ru-RU"/>
        </w:rPr>
      </w:pPr>
      <w:r>
        <w:rPr>
          <w:lang w:val="ru-RU"/>
        </w:rPr>
        <w:t xml:space="preserve">На этом этапе произведите необходимые изменения данных в строках на листах «Счета ЮЛ (СБОЮЛ)», «Контролирующие лица» и «Счета ФЛ», </w:t>
      </w:r>
      <w:r w:rsidR="003840CF">
        <w:rPr>
          <w:lang w:val="ru-RU"/>
        </w:rPr>
        <w:t>а</w:t>
      </w:r>
      <w:r>
        <w:rPr>
          <w:lang w:val="ru-RU"/>
        </w:rPr>
        <w:t xml:space="preserve"> в</w:t>
      </w:r>
      <w:r w:rsidR="003840CF">
        <w:rPr>
          <w:lang w:val="ru-RU"/>
        </w:rPr>
        <w:t xml:space="preserve"> столбце «</w:t>
      </w:r>
      <w:r w:rsidR="003840CF" w:rsidRPr="003840CF">
        <w:rPr>
          <w:lang w:val="ru-RU"/>
        </w:rPr>
        <w:t>Признак корректировки</w:t>
      </w:r>
      <w:r w:rsidR="003840CF">
        <w:rPr>
          <w:lang w:val="ru-RU"/>
        </w:rPr>
        <w:t>» установите значения</w:t>
      </w:r>
      <w:r w:rsidR="00443DB3">
        <w:rPr>
          <w:lang w:val="ru-RU"/>
        </w:rPr>
        <w:t xml:space="preserve"> (2 или 3)</w:t>
      </w:r>
      <w:r w:rsidR="003840CF">
        <w:rPr>
          <w:lang w:val="ru-RU"/>
        </w:rPr>
        <w:t xml:space="preserve"> для измененных и</w:t>
      </w:r>
      <w:r w:rsidR="009F3D08">
        <w:rPr>
          <w:lang w:val="ru-RU"/>
        </w:rPr>
        <w:t>ли</w:t>
      </w:r>
      <w:r w:rsidR="003840CF">
        <w:rPr>
          <w:lang w:val="ru-RU"/>
        </w:rPr>
        <w:t xml:space="preserve"> удаленных данных отчета</w:t>
      </w:r>
      <w:r w:rsidR="00443DB3">
        <w:rPr>
          <w:lang w:val="ru-RU"/>
        </w:rPr>
        <w:t xml:space="preserve"> соответственно</w:t>
      </w:r>
      <w:r w:rsidR="003840CF">
        <w:rPr>
          <w:lang w:val="ru-RU"/>
        </w:rPr>
        <w:t>.</w:t>
      </w:r>
      <w:r w:rsidR="00FD1363">
        <w:rPr>
          <w:lang w:val="ru-RU"/>
        </w:rPr>
        <w:t xml:space="preserve"> Изменения на листе «Контролирующие лица» должны обязательно сопровождаться выставлением «</w:t>
      </w:r>
      <w:r w:rsidR="00FD1363" w:rsidRPr="003840CF">
        <w:rPr>
          <w:lang w:val="ru-RU"/>
        </w:rPr>
        <w:t>Признак</w:t>
      </w:r>
      <w:r w:rsidR="00D2620F">
        <w:rPr>
          <w:lang w:val="ru-RU"/>
        </w:rPr>
        <w:t>а</w:t>
      </w:r>
      <w:r w:rsidR="00FD1363" w:rsidRPr="003840CF">
        <w:rPr>
          <w:lang w:val="ru-RU"/>
        </w:rPr>
        <w:t xml:space="preserve"> корректировки</w:t>
      </w:r>
      <w:r w:rsidR="00FD1363">
        <w:rPr>
          <w:lang w:val="ru-RU"/>
        </w:rPr>
        <w:t>»</w:t>
      </w:r>
      <w:r w:rsidR="00472D7D">
        <w:rPr>
          <w:lang w:val="ru-RU"/>
        </w:rPr>
        <w:t xml:space="preserve"> </w:t>
      </w:r>
      <w:r w:rsidR="00472D7D" w:rsidRPr="00472D7D">
        <w:rPr>
          <w:lang w:val="ru-RU"/>
        </w:rPr>
        <w:t xml:space="preserve">у соответствующего владельца счета на </w:t>
      </w:r>
      <w:r w:rsidR="00472D7D">
        <w:rPr>
          <w:lang w:val="ru-RU"/>
        </w:rPr>
        <w:t>листе</w:t>
      </w:r>
      <w:r w:rsidR="00472D7D" w:rsidRPr="00472D7D">
        <w:rPr>
          <w:lang w:val="ru-RU"/>
        </w:rPr>
        <w:t xml:space="preserve"> "Счета ЮЛ (СБОЮЛ</w:t>
      </w:r>
      <w:r w:rsidR="00D2620F">
        <w:rPr>
          <w:lang w:val="ru-RU"/>
        </w:rPr>
        <w:t>)</w:t>
      </w:r>
      <w:r w:rsidR="00472D7D">
        <w:rPr>
          <w:lang w:val="ru-RU"/>
        </w:rPr>
        <w:t>.</w:t>
      </w:r>
    </w:p>
    <w:p w:rsidR="00AB5238" w:rsidRDefault="003840CF" w:rsidP="00033363">
      <w:pPr>
        <w:rPr>
          <w:lang w:val="ru-RU"/>
        </w:rPr>
      </w:pPr>
      <w:r w:rsidRPr="00130FEB">
        <w:rPr>
          <w:b/>
          <w:lang w:val="ru-RU"/>
        </w:rPr>
        <w:t>Внимание!</w:t>
      </w:r>
      <w:r w:rsidRPr="003840CF">
        <w:rPr>
          <w:lang w:val="ru-RU"/>
        </w:rPr>
        <w:t xml:space="preserve"> Во избежание </w:t>
      </w:r>
      <w:r>
        <w:rPr>
          <w:lang w:val="ru-RU"/>
        </w:rPr>
        <w:t xml:space="preserve">нарушения ссылочных связей </w:t>
      </w:r>
      <w:r w:rsidR="0094238E">
        <w:rPr>
          <w:lang w:val="ru-RU"/>
        </w:rPr>
        <w:t xml:space="preserve">между первоначальным и уточненным документами </w:t>
      </w:r>
      <w:r w:rsidR="0094238E" w:rsidRPr="0094238E">
        <w:rPr>
          <w:u w:val="single"/>
          <w:lang w:val="ru-RU"/>
        </w:rPr>
        <w:t>з</w:t>
      </w:r>
      <w:r w:rsidRPr="0094238E">
        <w:rPr>
          <w:u w:val="single"/>
          <w:lang w:val="ru-RU"/>
        </w:rPr>
        <w:t>апрещается</w:t>
      </w:r>
      <w:r>
        <w:rPr>
          <w:lang w:val="ru-RU"/>
        </w:rPr>
        <w:t xml:space="preserve"> изменять идентификаторы отчета (</w:t>
      </w:r>
      <w:r w:rsidRPr="003840CF">
        <w:rPr>
          <w:lang w:val="ru-RU"/>
        </w:rPr>
        <w:t>DocRefID</w:t>
      </w:r>
      <w:r>
        <w:rPr>
          <w:lang w:val="ru-RU"/>
        </w:rPr>
        <w:t xml:space="preserve">, </w:t>
      </w:r>
      <w:r w:rsidRPr="003840CF">
        <w:rPr>
          <w:lang w:val="ru-RU"/>
        </w:rPr>
        <w:t>CorrDocRefID</w:t>
      </w:r>
      <w:r>
        <w:rPr>
          <w:lang w:val="ru-RU"/>
        </w:rPr>
        <w:t xml:space="preserve">) </w:t>
      </w:r>
      <w:r w:rsidR="0094238E">
        <w:rPr>
          <w:lang w:val="ru-RU"/>
        </w:rPr>
        <w:t xml:space="preserve">и значения </w:t>
      </w:r>
      <w:r w:rsidR="00FD1363">
        <w:rPr>
          <w:lang w:val="ru-RU"/>
        </w:rPr>
        <w:t xml:space="preserve">столбцов </w:t>
      </w:r>
      <w:r w:rsidR="0094238E">
        <w:rPr>
          <w:lang w:val="ru-RU"/>
        </w:rPr>
        <w:t xml:space="preserve">№ п/п на листах </w:t>
      </w:r>
      <w:r w:rsidR="009F3D08">
        <w:rPr>
          <w:lang w:val="ru-RU"/>
        </w:rPr>
        <w:t xml:space="preserve">файла </w:t>
      </w:r>
      <w:r w:rsidR="009F3D08">
        <w:t>Excel</w:t>
      </w:r>
      <w:r w:rsidR="0094238E">
        <w:rPr>
          <w:lang w:val="ru-RU"/>
        </w:rPr>
        <w:t>.</w:t>
      </w:r>
    </w:p>
    <w:p w:rsidR="00033363" w:rsidRPr="00AB5238" w:rsidRDefault="00AB5238" w:rsidP="00033363">
      <w:pPr>
        <w:rPr>
          <w:lang w:val="ru-RU"/>
        </w:rPr>
      </w:pPr>
      <w:r>
        <w:rPr>
          <w:lang w:val="ru-RU"/>
        </w:rPr>
        <w:t>После выполнения всех изменений</w:t>
      </w:r>
      <w:r w:rsidR="00E7721B">
        <w:rPr>
          <w:lang w:val="ru-RU"/>
        </w:rPr>
        <w:t xml:space="preserve"> </w:t>
      </w:r>
      <w:r>
        <w:rPr>
          <w:lang w:val="ru-RU"/>
        </w:rPr>
        <w:t xml:space="preserve">произведите сохранение файла </w:t>
      </w:r>
      <w:r>
        <w:t>Excel</w:t>
      </w:r>
      <w:r w:rsidRPr="00AB5238">
        <w:rPr>
          <w:lang w:val="ru-RU"/>
        </w:rPr>
        <w:t>.</w:t>
      </w:r>
    </w:p>
    <w:p w:rsidR="008969CE" w:rsidRDefault="00D2620F" w:rsidP="00847A2C">
      <w:pPr>
        <w:pStyle w:val="3"/>
        <w:rPr>
          <w:lang w:val="ru-RU"/>
        </w:rPr>
      </w:pPr>
      <w:bookmarkStart w:id="12" w:name="Пункт_121"/>
      <w:bookmarkStart w:id="13" w:name="_Toc109037226"/>
      <w:bookmarkEnd w:id="12"/>
      <w:r>
        <w:rPr>
          <w:lang w:val="ru-RU"/>
        </w:rPr>
        <w:t xml:space="preserve">Импорт сведений из </w:t>
      </w:r>
      <w:r>
        <w:t>Excel</w:t>
      </w:r>
      <w:r w:rsidRPr="00D2620F">
        <w:rPr>
          <w:lang w:val="ru-RU"/>
        </w:rPr>
        <w:t>-</w:t>
      </w:r>
      <w:r>
        <w:rPr>
          <w:lang w:val="ru-RU"/>
        </w:rPr>
        <w:t>файла в уточненный документ</w:t>
      </w:r>
      <w:bookmarkEnd w:id="13"/>
    </w:p>
    <w:p w:rsidR="00AB5238" w:rsidRDefault="00782301" w:rsidP="00D2620F">
      <w:pPr>
        <w:rPr>
          <w:lang w:val="ru-RU"/>
        </w:rPr>
      </w:pPr>
      <w:r>
        <w:rPr>
          <w:lang w:val="ru-RU"/>
        </w:rPr>
        <w:t xml:space="preserve">При импорте обновленной информации из </w:t>
      </w:r>
      <w:r>
        <w:t>Excel</w:t>
      </w:r>
      <w:r w:rsidRPr="00782301">
        <w:rPr>
          <w:lang w:val="ru-RU"/>
        </w:rPr>
        <w:t>-</w:t>
      </w:r>
      <w:r>
        <w:rPr>
          <w:lang w:val="ru-RU"/>
        </w:rPr>
        <w:t>файла происходит полная замена данных для строк с признаком корректировки 2 и установление признака 3 для сведений о клиенте, подлежащ</w:t>
      </w:r>
      <w:r w:rsidR="007A1021">
        <w:rPr>
          <w:lang w:val="ru-RU"/>
        </w:rPr>
        <w:t>их</w:t>
      </w:r>
      <w:r>
        <w:rPr>
          <w:lang w:val="ru-RU"/>
        </w:rPr>
        <w:t xml:space="preserve"> удалению из отчета. При этом не происходит никаких изменений с данными, содержащими идентификатор </w:t>
      </w:r>
      <w:r w:rsidRPr="003840CF">
        <w:rPr>
          <w:lang w:val="ru-RU"/>
        </w:rPr>
        <w:t>CorrDocRefID</w:t>
      </w:r>
      <w:r w:rsidR="00AB5238">
        <w:rPr>
          <w:lang w:val="ru-RU"/>
        </w:rPr>
        <w:t>, расцениваемыми, как ранее измененные.</w:t>
      </w:r>
    </w:p>
    <w:p w:rsidR="00F616C9" w:rsidRDefault="00AB5238" w:rsidP="00F616C9">
      <w:pPr>
        <w:rPr>
          <w:lang w:val="ru-RU"/>
        </w:rPr>
      </w:pPr>
      <w:r>
        <w:rPr>
          <w:lang w:val="ru-RU"/>
        </w:rPr>
        <w:t xml:space="preserve">Откройте уточненный документ и из меню Документ выполните команду </w:t>
      </w:r>
      <w:r w:rsidR="00A45FF6">
        <w:rPr>
          <w:lang w:val="ru-RU"/>
        </w:rPr>
        <w:t xml:space="preserve">«Импортировать из </w:t>
      </w:r>
      <w:r w:rsidR="00A45FF6">
        <w:t>Excel</w:t>
      </w:r>
      <w:r w:rsidR="00A45FF6" w:rsidRPr="00A45FF6">
        <w:rPr>
          <w:lang w:val="ru-RU"/>
        </w:rPr>
        <w:t xml:space="preserve"> в уточненный документ</w:t>
      </w:r>
      <w:r w:rsidR="00A45FF6">
        <w:rPr>
          <w:lang w:val="ru-RU"/>
        </w:rPr>
        <w:t>»</w:t>
      </w:r>
      <w:r w:rsidR="005A0B7E">
        <w:rPr>
          <w:lang w:val="ru-RU"/>
        </w:rPr>
        <w:t>. По окончании импорта на последней вкладке отчета будут отражены изменения, которые будут отправлены в инспекцию.</w:t>
      </w:r>
    </w:p>
    <w:p w:rsidR="00F616C9" w:rsidRDefault="00F616C9" w:rsidP="00F616C9">
      <w:pPr>
        <w:ind w:firstLine="0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115050" cy="36861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0EB" w:rsidRPr="004350EB" w:rsidRDefault="004350EB" w:rsidP="00F616C9">
      <w:pPr>
        <w:ind w:firstLine="0"/>
        <w:rPr>
          <w:lang w:val="ru-RU"/>
        </w:rPr>
      </w:pPr>
    </w:p>
    <w:p w:rsidR="00A45FF6" w:rsidRPr="00F616C9" w:rsidRDefault="00F616C9" w:rsidP="00F616C9">
      <w:pPr>
        <w:ind w:firstLine="0"/>
        <w:rPr>
          <w:lang w:val="ru-RU"/>
        </w:rPr>
      </w:pPr>
      <w:r w:rsidRPr="00130FEB">
        <w:rPr>
          <w:b/>
          <w:lang w:val="ru-RU"/>
        </w:rPr>
        <w:t>Внимание!</w:t>
      </w:r>
      <w:r>
        <w:rPr>
          <w:b/>
          <w:lang w:val="ru-RU"/>
        </w:rPr>
        <w:t xml:space="preserve"> </w:t>
      </w:r>
      <w:r w:rsidRPr="00F616C9">
        <w:rPr>
          <w:lang w:val="ru-RU"/>
        </w:rPr>
        <w:t>Обязательно</w:t>
      </w:r>
      <w:r>
        <w:rPr>
          <w:lang w:val="ru-RU"/>
        </w:rPr>
        <w:t xml:space="preserve"> проверьте отправляемые сведения на контрольные соотношения (</w:t>
      </w:r>
      <w:r>
        <w:t>F</w:t>
      </w:r>
      <w:r w:rsidRPr="00F616C9">
        <w:rPr>
          <w:lang w:val="ru-RU"/>
        </w:rPr>
        <w:t xml:space="preserve">8) </w:t>
      </w:r>
      <w:r>
        <w:rPr>
          <w:lang w:val="ru-RU"/>
        </w:rPr>
        <w:t xml:space="preserve">и соответствие </w:t>
      </w:r>
      <w:r>
        <w:t>xsd</w:t>
      </w:r>
      <w:r w:rsidRPr="00F616C9">
        <w:rPr>
          <w:lang w:val="ru-RU"/>
        </w:rPr>
        <w:t>-</w:t>
      </w:r>
      <w:r>
        <w:rPr>
          <w:lang w:val="ru-RU"/>
        </w:rPr>
        <w:t>схеме (</w:t>
      </w:r>
      <w:r>
        <w:t>F</w:t>
      </w:r>
      <w:r w:rsidRPr="00F616C9">
        <w:rPr>
          <w:lang w:val="ru-RU"/>
        </w:rPr>
        <w:t>9)</w:t>
      </w:r>
      <w:r>
        <w:rPr>
          <w:lang w:val="ru-RU"/>
        </w:rPr>
        <w:t>. Эти действия необходимы особенно при уточнении предшествующих отчетных периодов в связи с ежегодными изменениями формата отчета.</w:t>
      </w:r>
    </w:p>
    <w:p w:rsidR="00A45FF6" w:rsidRDefault="004350EB" w:rsidP="00D2620F">
      <w:pPr>
        <w:rPr>
          <w:lang w:val="ru-RU"/>
        </w:rPr>
      </w:pPr>
      <w:r>
        <w:rPr>
          <w:lang w:val="ru-RU"/>
        </w:rPr>
        <w:t>Формирование транспортного контейнера и отправка его через портал ФНС РФ полностью аналогичны действиям с первоначальным отчетом.</w:t>
      </w:r>
    </w:p>
    <w:p w:rsidR="00CE629D" w:rsidRDefault="00CE629D" w:rsidP="00D2620F">
      <w:pPr>
        <w:rPr>
          <w:lang w:val="ru-RU"/>
        </w:rPr>
      </w:pPr>
      <w:r>
        <w:rPr>
          <w:lang w:val="ru-RU"/>
        </w:rPr>
        <w:t xml:space="preserve">При необходимости повторного уточнения произведите действия п.2.2 с документом предыдущего уточнения. Обратите внимание, что </w:t>
      </w:r>
      <w:r w:rsidR="005A7B68">
        <w:rPr>
          <w:lang w:val="ru-RU"/>
        </w:rPr>
        <w:t xml:space="preserve">в новом документе уже не будет сведений, удаленных на предыдущем этапе. </w:t>
      </w:r>
    </w:p>
    <w:p w:rsidR="005A7B68" w:rsidRPr="00F1708E" w:rsidRDefault="005A7B68" w:rsidP="005A7B68">
      <w:pPr>
        <w:pStyle w:val="10"/>
        <w:rPr>
          <w:lang w:val="ru-RU"/>
        </w:rPr>
      </w:pPr>
      <w:bookmarkStart w:id="14" w:name="_Toc109037227"/>
      <w:r w:rsidRPr="00E44F57">
        <w:rPr>
          <w:lang w:val="ru-RU"/>
        </w:rPr>
        <w:t>Формирование уточненного отчета со сведениями</w:t>
      </w:r>
      <w:r w:rsidRPr="00F1708E">
        <w:rPr>
          <w:lang w:val="ru-RU"/>
        </w:rPr>
        <w:t xml:space="preserve"> о</w:t>
      </w:r>
      <w:r w:rsidRPr="00E44F57">
        <w:rPr>
          <w:lang w:val="ru-RU"/>
        </w:rPr>
        <w:t xml:space="preserve"> новых счетах</w:t>
      </w:r>
      <w:bookmarkEnd w:id="14"/>
    </w:p>
    <w:p w:rsidR="005A7B68" w:rsidRDefault="005A7B68" w:rsidP="005A7B68">
      <w:pPr>
        <w:rPr>
          <w:lang w:val="ru-RU"/>
        </w:rPr>
      </w:pPr>
      <w:r>
        <w:rPr>
          <w:lang w:val="ru-RU"/>
        </w:rPr>
        <w:t>При необходимости дополнить ранее переданные сведения новыми данными необходимо создать новый экземпляр документа в уточняемом отчетном периоде. Для этого, установите курсор на отчете со статусом «Сдан в ИФНС», по щелчку правой кнопки мыши из выпадающего меню выберите команду «Новый экземпляр». В открывшемся документе необходимо заполнить сведения о добавляемых счетах. Дальнейшая работа с документом и его отправка полностью аналогична работе с первоначальным отчетом.</w:t>
      </w:r>
    </w:p>
    <w:p w:rsidR="00AA78A7" w:rsidRDefault="00373F7A" w:rsidP="005A7B68">
      <w:pPr>
        <w:pStyle w:val="10"/>
        <w:rPr>
          <w:lang w:val="ru-RU"/>
        </w:rPr>
      </w:pPr>
      <w:bookmarkStart w:id="15" w:name="_Toc109037228"/>
      <w:r>
        <w:rPr>
          <w:lang w:val="ru-RU"/>
        </w:rPr>
        <w:t>Первоначальный отчет подготовлен в сторонней программе</w:t>
      </w:r>
      <w:bookmarkEnd w:id="15"/>
    </w:p>
    <w:p w:rsidR="00373F7A" w:rsidRDefault="00A27051" w:rsidP="00373F7A">
      <w:pPr>
        <w:rPr>
          <w:lang w:val="ru-RU"/>
        </w:rPr>
      </w:pPr>
      <w:r>
        <w:rPr>
          <w:lang w:val="ru-RU"/>
        </w:rPr>
        <w:t xml:space="preserve">Если у </w:t>
      </w:r>
      <w:r w:rsidR="0038196F">
        <w:rPr>
          <w:lang w:val="ru-RU"/>
        </w:rPr>
        <w:t>в</w:t>
      </w:r>
      <w:r>
        <w:rPr>
          <w:lang w:val="ru-RU"/>
        </w:rPr>
        <w:t xml:space="preserve">ас имеется </w:t>
      </w:r>
      <w:r>
        <w:t>XML</w:t>
      </w:r>
      <w:r w:rsidRPr="00A27051">
        <w:rPr>
          <w:lang w:val="ru-RU"/>
        </w:rPr>
        <w:t>-</w:t>
      </w:r>
      <w:r>
        <w:rPr>
          <w:lang w:val="ru-RU"/>
        </w:rPr>
        <w:t>файл с большим объемом данных, подготовленный в сторонней программе</w:t>
      </w:r>
      <w:r w:rsidR="0038196F">
        <w:rPr>
          <w:lang w:val="ru-RU"/>
        </w:rPr>
        <w:t>, вы можете в программе Б2Н подготовить корректировочный отчет.</w:t>
      </w:r>
      <w:r>
        <w:rPr>
          <w:lang w:val="ru-RU"/>
        </w:rPr>
        <w:t xml:space="preserve"> </w:t>
      </w:r>
      <w:r w:rsidR="00CC31A2">
        <w:rPr>
          <w:lang w:val="ru-RU"/>
        </w:rPr>
        <w:t>Для его создания необходимо:</w:t>
      </w:r>
    </w:p>
    <w:p w:rsidR="00CC31A2" w:rsidRPr="00A550A9" w:rsidRDefault="00CC31A2" w:rsidP="00A550A9">
      <w:pPr>
        <w:pStyle w:val="a0"/>
      </w:pPr>
      <w:r w:rsidRPr="00A550A9">
        <w:t>создать (при отсутствии) комплект отчетности и за</w:t>
      </w:r>
      <w:r w:rsidR="00185ACF" w:rsidRPr="00A550A9">
        <w:t>в</w:t>
      </w:r>
      <w:r w:rsidRPr="00A550A9">
        <w:t>ести параметры налогоплательщика;</w:t>
      </w:r>
    </w:p>
    <w:p w:rsidR="00A550A9" w:rsidRDefault="00A550A9" w:rsidP="00A550A9">
      <w:pPr>
        <w:pStyle w:val="a0"/>
      </w:pPr>
      <w:r w:rsidRPr="00A550A9">
        <w:t>выбрать отчетный период и создать первоначальный отчет;</w:t>
      </w:r>
    </w:p>
    <w:p w:rsidR="00A550A9" w:rsidRPr="00A550A9" w:rsidRDefault="00A550A9" w:rsidP="00A550A9">
      <w:pPr>
        <w:pStyle w:val="a0"/>
      </w:pPr>
      <w:r>
        <w:t xml:space="preserve">в открывшейся документ осуществите импорт сведений из </w:t>
      </w:r>
      <w:r>
        <w:rPr>
          <w:lang w:val="en-US"/>
        </w:rPr>
        <w:t>xml</w:t>
      </w:r>
      <w:r w:rsidRPr="00A550A9">
        <w:t>-</w:t>
      </w:r>
      <w:r>
        <w:t xml:space="preserve">файла по команде меню «Документ\Импортировать данные из </w:t>
      </w:r>
      <w:r>
        <w:rPr>
          <w:lang w:val="en-US"/>
        </w:rPr>
        <w:t>xml-</w:t>
      </w:r>
      <w:r>
        <w:t>файла отчетности»;</w:t>
      </w:r>
    </w:p>
    <w:p w:rsidR="00185ACF" w:rsidRPr="00A550A9" w:rsidRDefault="00185ACF" w:rsidP="00A550A9">
      <w:pPr>
        <w:pStyle w:val="a0"/>
      </w:pPr>
      <w:r w:rsidRPr="00A550A9">
        <w:t>произведите расчет документа (F7), проверьте по контрольным соотношениям (F8) и форматному контролю (F9). Сохраните и закройте документ;</w:t>
      </w:r>
    </w:p>
    <w:p w:rsidR="00A25C57" w:rsidRPr="00A550A9" w:rsidRDefault="00A550A9" w:rsidP="00A550A9">
      <w:pPr>
        <w:pStyle w:val="a0"/>
      </w:pPr>
      <w:r>
        <w:t xml:space="preserve">последовательно </w:t>
      </w:r>
      <w:r w:rsidR="00A25C57" w:rsidRPr="00A550A9">
        <w:t>переведите документ в состояния «Готов к сдаче»</w:t>
      </w:r>
      <w:r w:rsidR="004F2443">
        <w:t xml:space="preserve"> и «Сдан в ИФНС»</w:t>
      </w:r>
      <w:r w:rsidR="00A25C57" w:rsidRPr="00A550A9">
        <w:t>;</w:t>
      </w:r>
    </w:p>
    <w:p w:rsidR="004F2443" w:rsidRDefault="00480099" w:rsidP="00480099">
      <w:pPr>
        <w:rPr>
          <w:lang w:val="ru-RU"/>
        </w:rPr>
      </w:pPr>
      <w:r>
        <w:rPr>
          <w:lang w:val="ru-RU"/>
        </w:rPr>
        <w:t>Дальнейшая подготовка корректировочного отчета осуществляется согласно вышеизложенн</w:t>
      </w:r>
      <w:r w:rsidR="004F2443">
        <w:rPr>
          <w:lang w:val="ru-RU"/>
        </w:rPr>
        <w:t>ым</w:t>
      </w:r>
      <w:r>
        <w:rPr>
          <w:lang w:val="ru-RU"/>
        </w:rPr>
        <w:t xml:space="preserve"> пункт</w:t>
      </w:r>
      <w:r w:rsidR="004F2443">
        <w:rPr>
          <w:lang w:val="ru-RU"/>
        </w:rPr>
        <w:t>ам</w:t>
      </w:r>
      <w:r>
        <w:rPr>
          <w:lang w:val="ru-RU"/>
        </w:rPr>
        <w:t xml:space="preserve"> </w:t>
      </w:r>
      <w:r w:rsidR="004F2443">
        <w:rPr>
          <w:lang w:val="ru-RU"/>
        </w:rPr>
        <w:t xml:space="preserve">настоящей </w:t>
      </w:r>
      <w:r>
        <w:rPr>
          <w:lang w:val="ru-RU"/>
        </w:rPr>
        <w:t>инструкции</w:t>
      </w:r>
      <w:r w:rsidR="004F2443">
        <w:rPr>
          <w:lang w:val="ru-RU"/>
        </w:rPr>
        <w:t>.</w:t>
      </w:r>
    </w:p>
    <w:p w:rsidR="004F2443" w:rsidRDefault="004F2443">
      <w:pPr>
        <w:spacing w:after="200" w:line="276" w:lineRule="auto"/>
        <w:ind w:firstLine="0"/>
        <w:jc w:val="left"/>
        <w:rPr>
          <w:lang w:val="ru-RU"/>
        </w:rPr>
      </w:pPr>
      <w:r>
        <w:rPr>
          <w:lang w:val="ru-RU"/>
        </w:rPr>
        <w:br w:type="page"/>
      </w:r>
    </w:p>
    <w:p w:rsidR="00480099" w:rsidRPr="00AB108F" w:rsidRDefault="00AB108F" w:rsidP="00AB108F">
      <w:pPr>
        <w:pStyle w:val="a6"/>
        <w:rPr>
          <w:lang w:val="ru-RU"/>
        </w:rPr>
      </w:pPr>
      <w:bookmarkStart w:id="16" w:name="_Toc109037229"/>
      <w:r>
        <w:rPr>
          <w:lang w:val="ru-RU"/>
        </w:rPr>
        <w:t>Лист регистрации изменений</w:t>
      </w:r>
      <w:bookmarkEnd w:id="1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1475"/>
        <w:gridCol w:w="2256"/>
        <w:gridCol w:w="4426"/>
      </w:tblGrid>
      <w:tr w:rsidR="00AB108F" w:rsidTr="00A06486">
        <w:tc>
          <w:tcPr>
            <w:tcW w:w="1389" w:type="dxa"/>
            <w:vAlign w:val="center"/>
          </w:tcPr>
          <w:p w:rsidR="00AB108F" w:rsidRPr="00AB108F" w:rsidRDefault="00AB108F" w:rsidP="00AB108F">
            <w:pPr>
              <w:ind w:firstLine="0"/>
              <w:jc w:val="center"/>
              <w:rPr>
                <w:lang w:val="ru-RU"/>
              </w:rPr>
            </w:pPr>
            <w:r w:rsidRPr="00AB108F">
              <w:rPr>
                <w:lang w:val="ru-RU"/>
              </w:rPr>
              <w:t>Версия</w:t>
            </w:r>
            <w:r>
              <w:t xml:space="preserve"> </w:t>
            </w:r>
            <w:r>
              <w:rPr>
                <w:lang w:val="ru-RU"/>
              </w:rPr>
              <w:t>программы</w:t>
            </w:r>
          </w:p>
        </w:tc>
        <w:tc>
          <w:tcPr>
            <w:tcW w:w="1479" w:type="dxa"/>
            <w:vAlign w:val="center"/>
          </w:tcPr>
          <w:p w:rsidR="00AB108F" w:rsidRDefault="00AB108F" w:rsidP="00A06486">
            <w:pPr>
              <w:ind w:firstLine="0"/>
              <w:jc w:val="center"/>
            </w:pPr>
            <w:r w:rsidRPr="00AB108F">
              <w:rPr>
                <w:lang w:val="ru-RU"/>
              </w:rPr>
              <w:t>Дата введения изменения</w:t>
            </w:r>
          </w:p>
        </w:tc>
        <w:tc>
          <w:tcPr>
            <w:tcW w:w="2280" w:type="dxa"/>
            <w:vAlign w:val="center"/>
          </w:tcPr>
          <w:p w:rsidR="00AB108F" w:rsidRPr="00AB108F" w:rsidRDefault="00AB108F" w:rsidP="00A06486">
            <w:pPr>
              <w:ind w:firstLine="0"/>
              <w:jc w:val="center"/>
              <w:rPr>
                <w:lang w:val="ru-RU"/>
              </w:rPr>
            </w:pPr>
            <w:r w:rsidRPr="00AB108F">
              <w:rPr>
                <w:lang w:val="ru-RU"/>
              </w:rPr>
              <w:t>Фамилия И.О. ответственного за изменения</w:t>
            </w:r>
          </w:p>
        </w:tc>
        <w:tc>
          <w:tcPr>
            <w:tcW w:w="4560" w:type="dxa"/>
            <w:vAlign w:val="center"/>
          </w:tcPr>
          <w:p w:rsidR="00AB108F" w:rsidRDefault="00AB108F" w:rsidP="00A06486">
            <w:pPr>
              <w:ind w:firstLine="0"/>
              <w:jc w:val="center"/>
            </w:pPr>
            <w:r w:rsidRPr="00AB108F">
              <w:rPr>
                <w:lang w:val="ru-RU"/>
              </w:rPr>
              <w:t>Краткое содержание изменений</w:t>
            </w:r>
          </w:p>
        </w:tc>
      </w:tr>
      <w:tr w:rsidR="00AB108F" w:rsidRPr="00AB108F" w:rsidTr="00A06486">
        <w:tc>
          <w:tcPr>
            <w:tcW w:w="1389" w:type="dxa"/>
          </w:tcPr>
          <w:p w:rsidR="00AB108F" w:rsidRPr="00AB108F" w:rsidRDefault="00AB108F" w:rsidP="00A06486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2.222.148</w:t>
            </w:r>
          </w:p>
        </w:tc>
        <w:tc>
          <w:tcPr>
            <w:tcW w:w="1479" w:type="dxa"/>
          </w:tcPr>
          <w:p w:rsidR="00AB108F" w:rsidRDefault="00AB108F" w:rsidP="00A06486">
            <w:pPr>
              <w:ind w:firstLine="0"/>
              <w:jc w:val="center"/>
            </w:pPr>
            <w:r>
              <w:t>1</w:t>
            </w:r>
            <w:r>
              <w:rPr>
                <w:lang w:val="ru-RU"/>
              </w:rPr>
              <w:t>3</w:t>
            </w:r>
            <w:r>
              <w:t>.07.2022</w:t>
            </w:r>
          </w:p>
        </w:tc>
        <w:tc>
          <w:tcPr>
            <w:tcW w:w="2280" w:type="dxa"/>
          </w:tcPr>
          <w:p w:rsidR="00AB108F" w:rsidRDefault="00AB108F" w:rsidP="00AB108F">
            <w:pPr>
              <w:ind w:firstLine="0"/>
              <w:jc w:val="center"/>
            </w:pPr>
            <w:r>
              <w:rPr>
                <w:lang w:val="ru-RU"/>
              </w:rPr>
              <w:t>Тищенко</w:t>
            </w:r>
            <w:r>
              <w:t xml:space="preserve"> </w:t>
            </w:r>
            <w:r>
              <w:rPr>
                <w:lang w:val="ru-RU"/>
              </w:rPr>
              <w:t>А</w:t>
            </w:r>
            <w:r>
              <w:t>.А.</w:t>
            </w:r>
          </w:p>
        </w:tc>
        <w:tc>
          <w:tcPr>
            <w:tcW w:w="4560" w:type="dxa"/>
          </w:tcPr>
          <w:p w:rsidR="00AB108F" w:rsidRPr="00AB108F" w:rsidRDefault="00AB108F" w:rsidP="00A06486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Отменен режим конвертора. Добавлен импорт в уточненный документ из специализированного шаблона </w:t>
            </w:r>
            <w:r>
              <w:t>Excel</w:t>
            </w:r>
            <w:r>
              <w:rPr>
                <w:lang w:val="ru-RU"/>
              </w:rPr>
              <w:t>.</w:t>
            </w:r>
          </w:p>
        </w:tc>
      </w:tr>
    </w:tbl>
    <w:p w:rsidR="00AB108F" w:rsidRPr="00AB108F" w:rsidRDefault="00AB108F" w:rsidP="00AB108F">
      <w:pPr>
        <w:rPr>
          <w:lang w:val="ru-RU"/>
        </w:rPr>
      </w:pPr>
    </w:p>
    <w:sectPr w:rsidR="00AB108F" w:rsidRPr="00AB108F" w:rsidSect="00C37EF2">
      <w:footerReference w:type="default" r:id="rId18"/>
      <w:footerReference w:type="first" r:id="rId1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53C" w:rsidRDefault="0051253C" w:rsidP="004E3A91">
      <w:pPr>
        <w:spacing w:line="240" w:lineRule="auto"/>
      </w:pPr>
      <w:r>
        <w:separator/>
      </w:r>
    </w:p>
  </w:endnote>
  <w:endnote w:type="continuationSeparator" w:id="0">
    <w:p w:rsidR="0051253C" w:rsidRDefault="0051253C" w:rsidP="004E3A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3989258"/>
      <w:docPartObj>
        <w:docPartGallery w:val="Page Numbers (Bottom of Page)"/>
        <w:docPartUnique/>
      </w:docPartObj>
    </w:sdtPr>
    <w:sdtEndPr/>
    <w:sdtContent>
      <w:p w:rsidR="004E3A91" w:rsidRPr="009C0974" w:rsidRDefault="00C37EF2" w:rsidP="00C37EF2">
        <w:pPr>
          <w:pStyle w:val="afc"/>
          <w:ind w:firstLine="0"/>
          <w:rPr>
            <w:lang w:val="ru-RU"/>
          </w:rPr>
        </w:pPr>
        <w:r>
          <w:rPr>
            <w:sz w:val="16"/>
            <w:szCs w:val="16"/>
          </w:rPr>
          <w:t xml:space="preserve"> </w:t>
        </w:r>
        <w:r w:rsidR="00C94D3D">
          <w:rPr>
            <w:sz w:val="16"/>
            <w:szCs w:val="16"/>
            <w:lang w:val="ru-RU"/>
          </w:rPr>
          <w:tab/>
        </w:r>
        <w:r w:rsidR="00F4731A">
          <w:rPr>
            <w:sz w:val="16"/>
            <w:szCs w:val="16"/>
            <w:lang w:val="ru-RU"/>
          </w:rPr>
          <w:tab/>
        </w:r>
        <w:r w:rsidR="00F4731A" w:rsidRPr="00F4731A">
          <w:rPr>
            <w:sz w:val="16"/>
            <w:szCs w:val="16"/>
            <w:lang w:val="ru-RU"/>
          </w:rPr>
          <w:t xml:space="preserve"> </w:t>
        </w:r>
        <w:r w:rsidR="004E3A91">
          <w:fldChar w:fldCharType="begin"/>
        </w:r>
        <w:r w:rsidR="004E3A91">
          <w:instrText>PAGE</w:instrText>
        </w:r>
        <w:r w:rsidR="004E3A91" w:rsidRPr="009C0974">
          <w:rPr>
            <w:lang w:val="ru-RU"/>
          </w:rPr>
          <w:instrText xml:space="preserve">   \* </w:instrText>
        </w:r>
        <w:r w:rsidR="004E3A91">
          <w:instrText>MERGEFORMAT</w:instrText>
        </w:r>
        <w:r w:rsidR="004E3A91">
          <w:fldChar w:fldCharType="separate"/>
        </w:r>
        <w:r w:rsidR="00B3652E" w:rsidRPr="00B3652E">
          <w:rPr>
            <w:noProof/>
            <w:lang w:val="ru-RU"/>
          </w:rPr>
          <w:t>5</w:t>
        </w:r>
        <w:r w:rsidR="004E3A91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D3D" w:rsidRDefault="00C37EF2">
    <w:pPr>
      <w:pStyle w:val="afc"/>
    </w:pPr>
    <w: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53C" w:rsidRDefault="0051253C" w:rsidP="004E3A91">
      <w:pPr>
        <w:spacing w:line="240" w:lineRule="auto"/>
      </w:pPr>
      <w:r>
        <w:separator/>
      </w:r>
    </w:p>
  </w:footnote>
  <w:footnote w:type="continuationSeparator" w:id="0">
    <w:p w:rsidR="0051253C" w:rsidRDefault="0051253C" w:rsidP="004E3A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61C35"/>
    <w:multiLevelType w:val="hybridMultilevel"/>
    <w:tmpl w:val="87FAFDD4"/>
    <w:lvl w:ilvl="0" w:tplc="3FC60F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1E41B8"/>
    <w:multiLevelType w:val="hybridMultilevel"/>
    <w:tmpl w:val="A8880A36"/>
    <w:lvl w:ilvl="0" w:tplc="078CC9FA">
      <w:start w:val="1"/>
      <w:numFmt w:val="bullet"/>
      <w:pStyle w:val="1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EAC38BF"/>
    <w:multiLevelType w:val="multilevel"/>
    <w:tmpl w:val="04190025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hint="default"/>
        <w:b/>
        <w:i w:val="0"/>
        <w:sz w:val="26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2835645"/>
    <w:multiLevelType w:val="hybridMultilevel"/>
    <w:tmpl w:val="64A8EAE0"/>
    <w:lvl w:ilvl="0" w:tplc="EBF479A0">
      <w:start w:val="1"/>
      <w:numFmt w:val="decimal"/>
      <w:lvlText w:val="1.%1"/>
      <w:lvlJc w:val="left"/>
      <w:pPr>
        <w:ind w:left="927" w:hanging="360"/>
      </w:pPr>
      <w:rPr>
        <w:rFonts w:ascii="Arial" w:hAnsi="Arial" w:hint="default"/>
        <w:b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47250700"/>
    <w:multiLevelType w:val="multilevel"/>
    <w:tmpl w:val="331E9732"/>
    <w:lvl w:ilvl="0">
      <w:start w:val="1"/>
      <w:numFmt w:val="decimal"/>
      <w:lvlText w:val="%1"/>
      <w:lvlJc w:val="left"/>
      <w:pPr>
        <w:tabs>
          <w:tab w:val="num" w:pos="1069"/>
        </w:tabs>
        <w:ind w:left="0" w:firstLine="709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Restart w:val="0"/>
      <w:lvlText w:val="%1.%2"/>
      <w:lvlJc w:val="left"/>
      <w:pPr>
        <w:tabs>
          <w:tab w:val="num" w:pos="1429"/>
        </w:tabs>
        <w:ind w:left="0" w:firstLine="709"/>
      </w:pPr>
      <w:rPr>
        <w:rFonts w:ascii="Arial" w:hAnsi="Arial" w:hint="default"/>
        <w:b/>
        <w:i w:val="0"/>
        <w:sz w:val="26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429"/>
        </w:tabs>
        <w:ind w:left="0" w:firstLine="709"/>
      </w:pPr>
      <w:rPr>
        <w:rFonts w:ascii="Arial" w:hAnsi="Arial" w:hint="default"/>
        <w:b/>
        <w:i/>
        <w:sz w:val="24"/>
      </w:rPr>
    </w:lvl>
    <w:lvl w:ilvl="3">
      <w:start w:val="1"/>
      <w:numFmt w:val="decimal"/>
      <w:suff w:val="space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9D53C2B"/>
    <w:multiLevelType w:val="hybridMultilevel"/>
    <w:tmpl w:val="FDDEE2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D53081B"/>
    <w:multiLevelType w:val="hybridMultilevel"/>
    <w:tmpl w:val="90E66E66"/>
    <w:lvl w:ilvl="0" w:tplc="08B4515A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3C711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192798"/>
    <w:multiLevelType w:val="hybridMultilevel"/>
    <w:tmpl w:val="EFCE682A"/>
    <w:lvl w:ilvl="0" w:tplc="78F23ACA">
      <w:start w:val="1"/>
      <w:numFmt w:val="bullet"/>
      <w:pStyle w:val="a"/>
      <w:lvlText w:val=""/>
      <w:lvlJc w:val="left"/>
      <w:pPr>
        <w:tabs>
          <w:tab w:val="num" w:pos="1069"/>
        </w:tabs>
        <w:ind w:left="0" w:firstLine="709"/>
      </w:pPr>
      <w:rPr>
        <w:rFonts w:ascii="Symbol" w:hAnsi="Symbol" w:hint="default"/>
        <w:color w:val="auto"/>
        <w:sz w:val="20"/>
      </w:rPr>
    </w:lvl>
    <w:lvl w:ilvl="1" w:tplc="D326D7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46B9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4640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181C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DA1B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1ADC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B0CB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EE03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833F8"/>
    <w:multiLevelType w:val="hybridMultilevel"/>
    <w:tmpl w:val="36FE3C88"/>
    <w:lvl w:ilvl="0" w:tplc="445608C2">
      <w:start w:val="1"/>
      <w:numFmt w:val="russianLower"/>
      <w:pStyle w:val="a0"/>
      <w:lvlText w:val="%1)"/>
      <w:lvlJc w:val="left"/>
      <w:pPr>
        <w:ind w:left="700" w:hanging="360"/>
      </w:pPr>
      <w:rPr>
        <w:rFonts w:asciiTheme="minorHAnsi" w:hAnsiTheme="minorHAnsi" w:hint="default"/>
        <w:b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9"/>
    <w:lvlOverride w:ilvl="0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22"/>
    <w:rsid w:val="00023BF2"/>
    <w:rsid w:val="00033363"/>
    <w:rsid w:val="00040025"/>
    <w:rsid w:val="00065B22"/>
    <w:rsid w:val="000707B7"/>
    <w:rsid w:val="00086D97"/>
    <w:rsid w:val="00096973"/>
    <w:rsid w:val="000B1999"/>
    <w:rsid w:val="000B2392"/>
    <w:rsid w:val="001068A2"/>
    <w:rsid w:val="00111F46"/>
    <w:rsid w:val="00130FEB"/>
    <w:rsid w:val="001378C0"/>
    <w:rsid w:val="00176DB5"/>
    <w:rsid w:val="00184E92"/>
    <w:rsid w:val="00185ACF"/>
    <w:rsid w:val="00192EF1"/>
    <w:rsid w:val="001C2A3D"/>
    <w:rsid w:val="001D2A36"/>
    <w:rsid w:val="001D3698"/>
    <w:rsid w:val="001E2911"/>
    <w:rsid w:val="00287CD1"/>
    <w:rsid w:val="002A7022"/>
    <w:rsid w:val="002C6528"/>
    <w:rsid w:val="002E76B4"/>
    <w:rsid w:val="002F1CB6"/>
    <w:rsid w:val="0030674C"/>
    <w:rsid w:val="00306BD2"/>
    <w:rsid w:val="00313757"/>
    <w:rsid w:val="00326D72"/>
    <w:rsid w:val="00337481"/>
    <w:rsid w:val="0035384D"/>
    <w:rsid w:val="00373F7A"/>
    <w:rsid w:val="0038196F"/>
    <w:rsid w:val="003840CF"/>
    <w:rsid w:val="003850F5"/>
    <w:rsid w:val="003871BD"/>
    <w:rsid w:val="00390ED4"/>
    <w:rsid w:val="003B272E"/>
    <w:rsid w:val="003B40F7"/>
    <w:rsid w:val="003D4D4D"/>
    <w:rsid w:val="003E3738"/>
    <w:rsid w:val="004004FE"/>
    <w:rsid w:val="00434F51"/>
    <w:rsid w:val="004350EB"/>
    <w:rsid w:val="00435DFE"/>
    <w:rsid w:val="004427D1"/>
    <w:rsid w:val="00443DB3"/>
    <w:rsid w:val="004456A8"/>
    <w:rsid w:val="00460B6C"/>
    <w:rsid w:val="00462C45"/>
    <w:rsid w:val="00472D7D"/>
    <w:rsid w:val="00480099"/>
    <w:rsid w:val="00492C5D"/>
    <w:rsid w:val="0049661A"/>
    <w:rsid w:val="00497B54"/>
    <w:rsid w:val="004C0767"/>
    <w:rsid w:val="004D058B"/>
    <w:rsid w:val="004D40AC"/>
    <w:rsid w:val="004E3A91"/>
    <w:rsid w:val="004E5A7A"/>
    <w:rsid w:val="004E5EFC"/>
    <w:rsid w:val="004F2443"/>
    <w:rsid w:val="0051116F"/>
    <w:rsid w:val="0051253C"/>
    <w:rsid w:val="00514D53"/>
    <w:rsid w:val="00526B77"/>
    <w:rsid w:val="0053109A"/>
    <w:rsid w:val="00543DB5"/>
    <w:rsid w:val="00552AED"/>
    <w:rsid w:val="005648AF"/>
    <w:rsid w:val="00586699"/>
    <w:rsid w:val="005A0B7E"/>
    <w:rsid w:val="005A7B68"/>
    <w:rsid w:val="005D7A5B"/>
    <w:rsid w:val="005F52A4"/>
    <w:rsid w:val="005F64AA"/>
    <w:rsid w:val="00616AA6"/>
    <w:rsid w:val="00621868"/>
    <w:rsid w:val="0062298F"/>
    <w:rsid w:val="00622FDE"/>
    <w:rsid w:val="00625712"/>
    <w:rsid w:val="00641393"/>
    <w:rsid w:val="00671938"/>
    <w:rsid w:val="00696392"/>
    <w:rsid w:val="006A2F24"/>
    <w:rsid w:val="006B284B"/>
    <w:rsid w:val="006B6AEA"/>
    <w:rsid w:val="006B732A"/>
    <w:rsid w:val="006D48DB"/>
    <w:rsid w:val="006D5012"/>
    <w:rsid w:val="006E50B0"/>
    <w:rsid w:val="006F29BC"/>
    <w:rsid w:val="007236AF"/>
    <w:rsid w:val="007316E5"/>
    <w:rsid w:val="007406A7"/>
    <w:rsid w:val="00742438"/>
    <w:rsid w:val="00782301"/>
    <w:rsid w:val="007828BA"/>
    <w:rsid w:val="007921F3"/>
    <w:rsid w:val="007A0FF3"/>
    <w:rsid w:val="007A1021"/>
    <w:rsid w:val="007B0F83"/>
    <w:rsid w:val="007C201F"/>
    <w:rsid w:val="007D06AF"/>
    <w:rsid w:val="00813114"/>
    <w:rsid w:val="008160B1"/>
    <w:rsid w:val="0081659B"/>
    <w:rsid w:val="0083105F"/>
    <w:rsid w:val="00833ECB"/>
    <w:rsid w:val="00841235"/>
    <w:rsid w:val="00847A2C"/>
    <w:rsid w:val="008507B7"/>
    <w:rsid w:val="00855CCF"/>
    <w:rsid w:val="00861B5E"/>
    <w:rsid w:val="0087248E"/>
    <w:rsid w:val="00872BCB"/>
    <w:rsid w:val="0088559E"/>
    <w:rsid w:val="008969CE"/>
    <w:rsid w:val="008C006F"/>
    <w:rsid w:val="008C63A6"/>
    <w:rsid w:val="008C6663"/>
    <w:rsid w:val="0093300E"/>
    <w:rsid w:val="0094238E"/>
    <w:rsid w:val="00944FD7"/>
    <w:rsid w:val="00970CB2"/>
    <w:rsid w:val="00981B94"/>
    <w:rsid w:val="0099476A"/>
    <w:rsid w:val="00995256"/>
    <w:rsid w:val="009A625D"/>
    <w:rsid w:val="009B4C24"/>
    <w:rsid w:val="009C0974"/>
    <w:rsid w:val="009C0A9C"/>
    <w:rsid w:val="009C1A3E"/>
    <w:rsid w:val="009E3277"/>
    <w:rsid w:val="009F3D08"/>
    <w:rsid w:val="009F64B3"/>
    <w:rsid w:val="00A23738"/>
    <w:rsid w:val="00A25C57"/>
    <w:rsid w:val="00A26E6A"/>
    <w:rsid w:val="00A27051"/>
    <w:rsid w:val="00A45FF6"/>
    <w:rsid w:val="00A550A9"/>
    <w:rsid w:val="00A72662"/>
    <w:rsid w:val="00A95B53"/>
    <w:rsid w:val="00A970CF"/>
    <w:rsid w:val="00AA78A7"/>
    <w:rsid w:val="00AB108F"/>
    <w:rsid w:val="00AB1742"/>
    <w:rsid w:val="00AB2B57"/>
    <w:rsid w:val="00AB5238"/>
    <w:rsid w:val="00AB5774"/>
    <w:rsid w:val="00AC7BA0"/>
    <w:rsid w:val="00AE130C"/>
    <w:rsid w:val="00AE5281"/>
    <w:rsid w:val="00B22F32"/>
    <w:rsid w:val="00B3652E"/>
    <w:rsid w:val="00B71DE4"/>
    <w:rsid w:val="00B72455"/>
    <w:rsid w:val="00B97521"/>
    <w:rsid w:val="00BB1C4F"/>
    <w:rsid w:val="00BD134D"/>
    <w:rsid w:val="00BF2A8E"/>
    <w:rsid w:val="00C065DB"/>
    <w:rsid w:val="00C10D82"/>
    <w:rsid w:val="00C134D5"/>
    <w:rsid w:val="00C31287"/>
    <w:rsid w:val="00C37EF2"/>
    <w:rsid w:val="00C43D1A"/>
    <w:rsid w:val="00C673D9"/>
    <w:rsid w:val="00C7292D"/>
    <w:rsid w:val="00C763BE"/>
    <w:rsid w:val="00C86BD8"/>
    <w:rsid w:val="00C94D3D"/>
    <w:rsid w:val="00CB6EF9"/>
    <w:rsid w:val="00CB714D"/>
    <w:rsid w:val="00CB7F1B"/>
    <w:rsid w:val="00CC0081"/>
    <w:rsid w:val="00CC31A2"/>
    <w:rsid w:val="00CC70EF"/>
    <w:rsid w:val="00CD4A8B"/>
    <w:rsid w:val="00CD7C84"/>
    <w:rsid w:val="00CE629D"/>
    <w:rsid w:val="00D14191"/>
    <w:rsid w:val="00D1703B"/>
    <w:rsid w:val="00D2620F"/>
    <w:rsid w:val="00D34E37"/>
    <w:rsid w:val="00D64F32"/>
    <w:rsid w:val="00D71B49"/>
    <w:rsid w:val="00D73F45"/>
    <w:rsid w:val="00D8225B"/>
    <w:rsid w:val="00D92F6B"/>
    <w:rsid w:val="00DC2E59"/>
    <w:rsid w:val="00DD1439"/>
    <w:rsid w:val="00DD37ED"/>
    <w:rsid w:val="00DF0BA3"/>
    <w:rsid w:val="00DF47F8"/>
    <w:rsid w:val="00E0238C"/>
    <w:rsid w:val="00E24768"/>
    <w:rsid w:val="00E33FF7"/>
    <w:rsid w:val="00E44057"/>
    <w:rsid w:val="00E44F57"/>
    <w:rsid w:val="00E62143"/>
    <w:rsid w:val="00E71B36"/>
    <w:rsid w:val="00E7721B"/>
    <w:rsid w:val="00E976CF"/>
    <w:rsid w:val="00EC2BD0"/>
    <w:rsid w:val="00ED6014"/>
    <w:rsid w:val="00F0782C"/>
    <w:rsid w:val="00F1708E"/>
    <w:rsid w:val="00F4731A"/>
    <w:rsid w:val="00F616C9"/>
    <w:rsid w:val="00F628E9"/>
    <w:rsid w:val="00F86100"/>
    <w:rsid w:val="00FA2F50"/>
    <w:rsid w:val="00FA49AF"/>
    <w:rsid w:val="00FB0E00"/>
    <w:rsid w:val="00FB150E"/>
    <w:rsid w:val="00FC7842"/>
    <w:rsid w:val="00FD1363"/>
    <w:rsid w:val="00FD189E"/>
    <w:rsid w:val="00FD23AD"/>
    <w:rsid w:val="00FD719D"/>
    <w:rsid w:val="00F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6CA9A52-18B8-459C-B138-84F2364A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13757"/>
    <w:pPr>
      <w:spacing w:after="0" w:line="360" w:lineRule="auto"/>
      <w:ind w:firstLine="709"/>
      <w:jc w:val="both"/>
    </w:pPr>
    <w:rPr>
      <w:sz w:val="24"/>
      <w:szCs w:val="24"/>
    </w:rPr>
  </w:style>
  <w:style w:type="paragraph" w:styleId="10">
    <w:name w:val="heading 1"/>
    <w:basedOn w:val="a1"/>
    <w:next w:val="a1"/>
    <w:link w:val="11"/>
    <w:qFormat/>
    <w:rsid w:val="00E44F57"/>
    <w:pPr>
      <w:keepNext/>
      <w:numPr>
        <w:numId w:val="4"/>
      </w:numPr>
      <w:spacing w:before="240" w:after="60"/>
      <w:jc w:val="left"/>
      <w:outlineLvl w:val="0"/>
    </w:pPr>
    <w:rPr>
      <w:rFonts w:ascii="Arial" w:eastAsiaTheme="majorEastAsia" w:hAnsi="Arial" w:cstheme="majorBidi"/>
      <w:b/>
      <w:bCs/>
      <w:kern w:val="32"/>
      <w:sz w:val="28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8160B1"/>
    <w:pPr>
      <w:keepNext/>
      <w:numPr>
        <w:ilvl w:val="1"/>
        <w:numId w:val="4"/>
      </w:numPr>
      <w:spacing w:before="120" w:after="60"/>
      <w:jc w:val="left"/>
      <w:outlineLvl w:val="1"/>
    </w:pPr>
    <w:rPr>
      <w:rFonts w:ascii="Arial" w:eastAsiaTheme="majorEastAsia" w:hAnsi="Arial" w:cstheme="majorBidi"/>
      <w:b/>
      <w:bCs/>
      <w:iCs/>
      <w:sz w:val="26"/>
      <w:szCs w:val="28"/>
    </w:rPr>
  </w:style>
  <w:style w:type="paragraph" w:styleId="3">
    <w:name w:val="heading 3"/>
    <w:basedOn w:val="a1"/>
    <w:next w:val="a1"/>
    <w:link w:val="30"/>
    <w:unhideWhenUsed/>
    <w:qFormat/>
    <w:rsid w:val="00CC0081"/>
    <w:pPr>
      <w:keepNext/>
      <w:numPr>
        <w:ilvl w:val="2"/>
        <w:numId w:val="4"/>
      </w:numPr>
      <w:spacing w:before="60"/>
      <w:ind w:left="947"/>
      <w:outlineLvl w:val="2"/>
    </w:pPr>
    <w:rPr>
      <w:rFonts w:asciiTheme="majorHAnsi" w:eastAsiaTheme="majorEastAsia" w:hAnsiTheme="majorHAnsi" w:cstheme="majorBidi"/>
      <w:b/>
      <w:bCs/>
      <w:i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9C0A9C"/>
    <w:pPr>
      <w:keepNext/>
      <w:numPr>
        <w:ilvl w:val="3"/>
        <w:numId w:val="4"/>
      </w:numPr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C0A9C"/>
    <w:pPr>
      <w:numPr>
        <w:ilvl w:val="4"/>
        <w:numId w:val="4"/>
      </w:num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C0A9C"/>
    <w:pPr>
      <w:numPr>
        <w:ilvl w:val="5"/>
        <w:numId w:val="4"/>
      </w:num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C0A9C"/>
    <w:pPr>
      <w:numPr>
        <w:ilvl w:val="6"/>
        <w:numId w:val="4"/>
      </w:numPr>
      <w:spacing w:before="240" w:after="60"/>
      <w:outlineLvl w:val="6"/>
    </w:pPr>
    <w:rPr>
      <w:rFonts w:cstheme="majorBidi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C0A9C"/>
    <w:pPr>
      <w:numPr>
        <w:ilvl w:val="7"/>
        <w:numId w:val="4"/>
      </w:num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C0A9C"/>
    <w:pPr>
      <w:numPr>
        <w:ilvl w:val="8"/>
        <w:numId w:val="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E44F57"/>
    <w:rPr>
      <w:rFonts w:ascii="Arial" w:eastAsiaTheme="majorEastAsia" w:hAnsi="Arial" w:cstheme="majorBidi"/>
      <w:b/>
      <w:bCs/>
      <w:kern w:val="32"/>
      <w:sz w:val="28"/>
      <w:szCs w:val="32"/>
    </w:rPr>
  </w:style>
  <w:style w:type="character" w:customStyle="1" w:styleId="20">
    <w:name w:val="Заголовок 2 Знак"/>
    <w:basedOn w:val="a2"/>
    <w:link w:val="2"/>
    <w:uiPriority w:val="9"/>
    <w:rsid w:val="008160B1"/>
    <w:rPr>
      <w:rFonts w:ascii="Arial" w:eastAsiaTheme="majorEastAsia" w:hAnsi="Arial" w:cstheme="majorBidi"/>
      <w:b/>
      <w:bCs/>
      <w:iCs/>
      <w:sz w:val="26"/>
      <w:szCs w:val="28"/>
    </w:rPr>
  </w:style>
  <w:style w:type="character" w:customStyle="1" w:styleId="30">
    <w:name w:val="Заголовок 3 Знак"/>
    <w:basedOn w:val="a2"/>
    <w:link w:val="3"/>
    <w:uiPriority w:val="9"/>
    <w:rsid w:val="00CC0081"/>
    <w:rPr>
      <w:rFonts w:asciiTheme="majorHAnsi" w:eastAsiaTheme="majorEastAsia" w:hAnsiTheme="majorHAnsi" w:cstheme="majorBidi"/>
      <w:b/>
      <w:bCs/>
      <w:i/>
      <w:sz w:val="26"/>
      <w:szCs w:val="26"/>
    </w:rPr>
  </w:style>
  <w:style w:type="character" w:customStyle="1" w:styleId="40">
    <w:name w:val="Заголовок 4 Знак"/>
    <w:basedOn w:val="a2"/>
    <w:link w:val="4"/>
    <w:uiPriority w:val="9"/>
    <w:semiHidden/>
    <w:rsid w:val="009C0A9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"/>
    <w:semiHidden/>
    <w:rsid w:val="009C0A9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uiPriority w:val="9"/>
    <w:semiHidden/>
    <w:rsid w:val="009C0A9C"/>
    <w:rPr>
      <w:rFonts w:cstheme="majorBidi"/>
      <w:b/>
      <w:bCs/>
    </w:rPr>
  </w:style>
  <w:style w:type="character" w:customStyle="1" w:styleId="70">
    <w:name w:val="Заголовок 7 Знак"/>
    <w:basedOn w:val="a2"/>
    <w:link w:val="7"/>
    <w:uiPriority w:val="9"/>
    <w:semiHidden/>
    <w:rsid w:val="009C0A9C"/>
    <w:rPr>
      <w:rFonts w:cstheme="majorBidi"/>
      <w:sz w:val="24"/>
      <w:szCs w:val="24"/>
    </w:rPr>
  </w:style>
  <w:style w:type="character" w:customStyle="1" w:styleId="80">
    <w:name w:val="Заголовок 8 Знак"/>
    <w:basedOn w:val="a2"/>
    <w:link w:val="8"/>
    <w:uiPriority w:val="9"/>
    <w:semiHidden/>
    <w:rsid w:val="009C0A9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uiPriority w:val="9"/>
    <w:semiHidden/>
    <w:rsid w:val="009C0A9C"/>
    <w:rPr>
      <w:rFonts w:asciiTheme="majorHAnsi" w:eastAsiaTheme="majorEastAsia" w:hAnsiTheme="majorHAnsi" w:cstheme="majorBidi"/>
    </w:rPr>
  </w:style>
  <w:style w:type="paragraph" w:styleId="a5">
    <w:name w:val="caption"/>
    <w:basedOn w:val="a1"/>
    <w:next w:val="a1"/>
    <w:uiPriority w:val="35"/>
    <w:semiHidden/>
    <w:unhideWhenUsed/>
    <w:rsid w:val="009C0A9C"/>
    <w:rPr>
      <w:b/>
      <w:bCs/>
      <w:sz w:val="18"/>
      <w:szCs w:val="18"/>
    </w:rPr>
  </w:style>
  <w:style w:type="paragraph" w:styleId="a6">
    <w:name w:val="Title"/>
    <w:basedOn w:val="a1"/>
    <w:next w:val="a1"/>
    <w:link w:val="a7"/>
    <w:uiPriority w:val="10"/>
    <w:qFormat/>
    <w:rsid w:val="009C0A9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2"/>
    <w:link w:val="a6"/>
    <w:uiPriority w:val="10"/>
    <w:rsid w:val="009C0A9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1"/>
    <w:next w:val="a1"/>
    <w:link w:val="a9"/>
    <w:uiPriority w:val="11"/>
    <w:qFormat/>
    <w:rsid w:val="009C0A9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2"/>
    <w:link w:val="a8"/>
    <w:uiPriority w:val="11"/>
    <w:rsid w:val="009C0A9C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2"/>
    <w:uiPriority w:val="22"/>
    <w:qFormat/>
    <w:rsid w:val="009C0A9C"/>
    <w:rPr>
      <w:b/>
      <w:bCs/>
    </w:rPr>
  </w:style>
  <w:style w:type="character" w:styleId="ab">
    <w:name w:val="Emphasis"/>
    <w:basedOn w:val="a2"/>
    <w:uiPriority w:val="20"/>
    <w:qFormat/>
    <w:rsid w:val="009C0A9C"/>
    <w:rPr>
      <w:rFonts w:asciiTheme="minorHAnsi" w:hAnsiTheme="minorHAnsi"/>
      <w:b/>
      <w:i/>
      <w:iCs/>
    </w:rPr>
  </w:style>
  <w:style w:type="paragraph" w:styleId="ac">
    <w:name w:val="No Spacing"/>
    <w:basedOn w:val="a1"/>
    <w:link w:val="ad"/>
    <w:uiPriority w:val="1"/>
    <w:qFormat/>
    <w:rsid w:val="009C0A9C"/>
    <w:rPr>
      <w:szCs w:val="32"/>
    </w:rPr>
  </w:style>
  <w:style w:type="paragraph" w:styleId="ae">
    <w:name w:val="List Paragraph"/>
    <w:aliases w:val="Нумерованный1"/>
    <w:basedOn w:val="a1"/>
    <w:uiPriority w:val="34"/>
    <w:qFormat/>
    <w:rsid w:val="009C0A9C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9C0A9C"/>
    <w:rPr>
      <w:rFonts w:cstheme="majorBidi"/>
      <w:i/>
    </w:rPr>
  </w:style>
  <w:style w:type="character" w:customStyle="1" w:styleId="22">
    <w:name w:val="Цитата 2 Знак"/>
    <w:basedOn w:val="a2"/>
    <w:link w:val="21"/>
    <w:uiPriority w:val="29"/>
    <w:rsid w:val="009C0A9C"/>
    <w:rPr>
      <w:rFonts w:cstheme="majorBidi"/>
      <w:i/>
      <w:sz w:val="24"/>
      <w:szCs w:val="24"/>
    </w:rPr>
  </w:style>
  <w:style w:type="paragraph" w:styleId="af">
    <w:name w:val="Intense Quote"/>
    <w:basedOn w:val="a1"/>
    <w:next w:val="a1"/>
    <w:link w:val="af0"/>
    <w:uiPriority w:val="30"/>
    <w:qFormat/>
    <w:rsid w:val="009C0A9C"/>
    <w:pPr>
      <w:ind w:left="720" w:right="720"/>
    </w:pPr>
    <w:rPr>
      <w:rFonts w:cstheme="majorBidi"/>
      <w:b/>
      <w:i/>
      <w:szCs w:val="22"/>
    </w:rPr>
  </w:style>
  <w:style w:type="character" w:customStyle="1" w:styleId="af0">
    <w:name w:val="Выделенная цитата Знак"/>
    <w:basedOn w:val="a2"/>
    <w:link w:val="af"/>
    <w:uiPriority w:val="30"/>
    <w:rsid w:val="009C0A9C"/>
    <w:rPr>
      <w:rFonts w:cstheme="majorBidi"/>
      <w:b/>
      <w:i/>
      <w:sz w:val="24"/>
    </w:rPr>
  </w:style>
  <w:style w:type="character" w:styleId="af1">
    <w:name w:val="Subtle Emphasis"/>
    <w:uiPriority w:val="19"/>
    <w:qFormat/>
    <w:rsid w:val="009C0A9C"/>
    <w:rPr>
      <w:i/>
      <w:color w:val="5A5A5A" w:themeColor="text1" w:themeTint="A5"/>
    </w:rPr>
  </w:style>
  <w:style w:type="character" w:styleId="af2">
    <w:name w:val="Intense Emphasis"/>
    <w:basedOn w:val="a2"/>
    <w:uiPriority w:val="21"/>
    <w:qFormat/>
    <w:rsid w:val="009C0A9C"/>
    <w:rPr>
      <w:b/>
      <w:i/>
      <w:sz w:val="24"/>
      <w:szCs w:val="24"/>
      <w:u w:val="single"/>
    </w:rPr>
  </w:style>
  <w:style w:type="character" w:styleId="af3">
    <w:name w:val="Subtle Reference"/>
    <w:basedOn w:val="a2"/>
    <w:uiPriority w:val="31"/>
    <w:qFormat/>
    <w:rsid w:val="009C0A9C"/>
    <w:rPr>
      <w:sz w:val="24"/>
      <w:szCs w:val="24"/>
      <w:u w:val="single"/>
    </w:rPr>
  </w:style>
  <w:style w:type="character" w:styleId="af4">
    <w:name w:val="Intense Reference"/>
    <w:basedOn w:val="a2"/>
    <w:uiPriority w:val="32"/>
    <w:qFormat/>
    <w:rsid w:val="009C0A9C"/>
    <w:rPr>
      <w:b/>
      <w:sz w:val="24"/>
      <w:u w:val="single"/>
    </w:rPr>
  </w:style>
  <w:style w:type="character" w:styleId="af5">
    <w:name w:val="Book Title"/>
    <w:basedOn w:val="a2"/>
    <w:uiPriority w:val="33"/>
    <w:qFormat/>
    <w:rsid w:val="009C0A9C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0"/>
    <w:next w:val="a1"/>
    <w:uiPriority w:val="39"/>
    <w:unhideWhenUsed/>
    <w:qFormat/>
    <w:rsid w:val="00E44F57"/>
    <w:pPr>
      <w:jc w:val="center"/>
      <w:outlineLvl w:val="9"/>
    </w:pPr>
  </w:style>
  <w:style w:type="character" w:customStyle="1" w:styleId="ad">
    <w:name w:val="Без интервала Знак"/>
    <w:basedOn w:val="a2"/>
    <w:link w:val="ac"/>
    <w:uiPriority w:val="1"/>
    <w:rsid w:val="009C0A9C"/>
    <w:rPr>
      <w:sz w:val="24"/>
      <w:szCs w:val="32"/>
    </w:rPr>
  </w:style>
  <w:style w:type="paragraph" w:customStyle="1" w:styleId="1">
    <w:name w:val="Маркированный 1"/>
    <w:basedOn w:val="a1"/>
    <w:link w:val="12"/>
    <w:qFormat/>
    <w:rsid w:val="00514D53"/>
    <w:pPr>
      <w:numPr>
        <w:numId w:val="5"/>
      </w:numPr>
      <w:ind w:left="340" w:firstLine="0"/>
    </w:pPr>
    <w:rPr>
      <w:lang w:val="ru-RU"/>
    </w:rPr>
  </w:style>
  <w:style w:type="character" w:customStyle="1" w:styleId="12">
    <w:name w:val="Маркированный 1 Знак"/>
    <w:basedOn w:val="a2"/>
    <w:link w:val="1"/>
    <w:rsid w:val="00514D53"/>
    <w:rPr>
      <w:sz w:val="24"/>
      <w:szCs w:val="24"/>
      <w:lang w:val="ru-RU"/>
    </w:rPr>
  </w:style>
  <w:style w:type="paragraph" w:styleId="af7">
    <w:name w:val="Balloon Text"/>
    <w:basedOn w:val="a1"/>
    <w:link w:val="af8"/>
    <w:uiPriority w:val="99"/>
    <w:semiHidden/>
    <w:unhideWhenUsed/>
    <w:rsid w:val="00130F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130FEB"/>
    <w:rPr>
      <w:rFonts w:ascii="Tahoma" w:hAnsi="Tahoma" w:cs="Tahoma"/>
      <w:sz w:val="16"/>
      <w:szCs w:val="16"/>
    </w:rPr>
  </w:style>
  <w:style w:type="paragraph" w:customStyle="1" w:styleId="a0">
    <w:name w:val="Стиль_абв"/>
    <w:basedOn w:val="1"/>
    <w:link w:val="af9"/>
    <w:qFormat/>
    <w:rsid w:val="00A27051"/>
    <w:pPr>
      <w:numPr>
        <w:numId w:val="7"/>
      </w:numPr>
    </w:pPr>
  </w:style>
  <w:style w:type="character" w:customStyle="1" w:styleId="af9">
    <w:name w:val="Стиль_абв Знак"/>
    <w:basedOn w:val="12"/>
    <w:link w:val="a0"/>
    <w:rsid w:val="00A27051"/>
    <w:rPr>
      <w:sz w:val="24"/>
      <w:szCs w:val="24"/>
      <w:lang w:val="ru-RU"/>
    </w:rPr>
  </w:style>
  <w:style w:type="paragraph" w:styleId="afa">
    <w:name w:val="header"/>
    <w:basedOn w:val="a1"/>
    <w:link w:val="afb"/>
    <w:unhideWhenUsed/>
    <w:rsid w:val="004E3A91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Верхний колонтитул Знак"/>
    <w:basedOn w:val="a2"/>
    <w:link w:val="afa"/>
    <w:uiPriority w:val="99"/>
    <w:rsid w:val="004E3A91"/>
    <w:rPr>
      <w:sz w:val="24"/>
      <w:szCs w:val="24"/>
    </w:rPr>
  </w:style>
  <w:style w:type="paragraph" w:styleId="afc">
    <w:name w:val="footer"/>
    <w:basedOn w:val="a1"/>
    <w:link w:val="afd"/>
    <w:uiPriority w:val="99"/>
    <w:unhideWhenUsed/>
    <w:rsid w:val="004E3A91"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Нижний колонтитул Знак"/>
    <w:basedOn w:val="a2"/>
    <w:link w:val="afc"/>
    <w:uiPriority w:val="99"/>
    <w:rsid w:val="004E3A91"/>
    <w:rPr>
      <w:sz w:val="24"/>
      <w:szCs w:val="24"/>
    </w:rPr>
  </w:style>
  <w:style w:type="character" w:styleId="afe">
    <w:name w:val="Hyperlink"/>
    <w:basedOn w:val="a2"/>
    <w:uiPriority w:val="99"/>
    <w:unhideWhenUsed/>
    <w:rsid w:val="008C6663"/>
    <w:rPr>
      <w:color w:val="0000FF" w:themeColor="hyperlink"/>
      <w:u w:val="single"/>
    </w:rPr>
  </w:style>
  <w:style w:type="paragraph" w:styleId="13">
    <w:name w:val="toc 1"/>
    <w:basedOn w:val="a1"/>
    <w:next w:val="a1"/>
    <w:autoRedefine/>
    <w:uiPriority w:val="39"/>
    <w:unhideWhenUsed/>
    <w:rsid w:val="008C006F"/>
    <w:pPr>
      <w:tabs>
        <w:tab w:val="left" w:pos="567"/>
        <w:tab w:val="right" w:leader="dot" w:pos="9627"/>
      </w:tabs>
      <w:spacing w:after="100"/>
      <w:ind w:firstLine="0"/>
    </w:pPr>
  </w:style>
  <w:style w:type="paragraph" w:styleId="23">
    <w:name w:val="toc 2"/>
    <w:basedOn w:val="a1"/>
    <w:next w:val="a1"/>
    <w:autoRedefine/>
    <w:uiPriority w:val="39"/>
    <w:unhideWhenUsed/>
    <w:rsid w:val="008C006F"/>
    <w:pPr>
      <w:tabs>
        <w:tab w:val="left" w:pos="567"/>
        <w:tab w:val="right" w:leader="dot" w:pos="9627"/>
      </w:tabs>
      <w:spacing w:after="100"/>
      <w:ind w:left="240" w:hanging="240"/>
    </w:pPr>
  </w:style>
  <w:style w:type="paragraph" w:styleId="31">
    <w:name w:val="toc 3"/>
    <w:basedOn w:val="a1"/>
    <w:next w:val="a1"/>
    <w:autoRedefine/>
    <w:uiPriority w:val="39"/>
    <w:unhideWhenUsed/>
    <w:rsid w:val="008C006F"/>
    <w:pPr>
      <w:tabs>
        <w:tab w:val="left" w:pos="851"/>
        <w:tab w:val="right" w:leader="dot" w:pos="9627"/>
      </w:tabs>
      <w:spacing w:after="100"/>
      <w:ind w:left="480" w:hanging="480"/>
    </w:pPr>
  </w:style>
  <w:style w:type="paragraph" w:customStyle="1" w:styleId="14">
    <w:name w:val="Нижний колонтитул1"/>
    <w:basedOn w:val="a1"/>
    <w:rsid w:val="00326D72"/>
    <w:pPr>
      <w:widowControl w:val="0"/>
      <w:tabs>
        <w:tab w:val="center" w:pos="4153"/>
        <w:tab w:val="right" w:pos="8306"/>
      </w:tabs>
    </w:pPr>
    <w:rPr>
      <w:rFonts w:ascii="Times New Roman" w:eastAsia="Times New Roman" w:hAnsi="Times New Roman"/>
      <w:snapToGrid w:val="0"/>
      <w:sz w:val="20"/>
      <w:lang w:val="ru-RU" w:eastAsia="ru-RU" w:bidi="ar-SA"/>
    </w:rPr>
  </w:style>
  <w:style w:type="paragraph" w:customStyle="1" w:styleId="24">
    <w:name w:val="Титул 2"/>
    <w:rsid w:val="00326D72"/>
    <w:pPr>
      <w:spacing w:after="0" w:line="360" w:lineRule="auto"/>
      <w:jc w:val="center"/>
    </w:pPr>
    <w:rPr>
      <w:rFonts w:eastAsia="Times New Roman"/>
      <w:b/>
      <w:color w:val="0000FF"/>
      <w:sz w:val="32"/>
      <w:szCs w:val="20"/>
      <w:lang w:val="ru-RU" w:eastAsia="ru-RU" w:bidi="ar-SA"/>
    </w:rPr>
  </w:style>
  <w:style w:type="paragraph" w:customStyle="1" w:styleId="15">
    <w:name w:val="Титул 1"/>
    <w:rsid w:val="00A72662"/>
    <w:pPr>
      <w:spacing w:after="0" w:line="360" w:lineRule="auto"/>
      <w:jc w:val="center"/>
    </w:pPr>
    <w:rPr>
      <w:rFonts w:ascii="Times New Roman" w:eastAsia="Times New Roman" w:hAnsi="Times New Roman"/>
      <w:b/>
      <w:bCs/>
      <w:color w:val="0000FF"/>
      <w:sz w:val="36"/>
      <w:szCs w:val="20"/>
      <w:lang w:val="ru-RU" w:eastAsia="ru-RU" w:bidi="ar-SA"/>
    </w:rPr>
  </w:style>
  <w:style w:type="paragraph" w:styleId="71">
    <w:name w:val="toc 7"/>
    <w:basedOn w:val="a1"/>
    <w:next w:val="a1"/>
    <w:autoRedefine/>
    <w:uiPriority w:val="39"/>
    <w:semiHidden/>
    <w:unhideWhenUsed/>
    <w:rsid w:val="007406A7"/>
    <w:pPr>
      <w:spacing w:after="100"/>
      <w:ind w:left="1440"/>
    </w:pPr>
  </w:style>
  <w:style w:type="paragraph" w:styleId="a">
    <w:name w:val="List Bullet"/>
    <w:basedOn w:val="a1"/>
    <w:autoRedefine/>
    <w:rsid w:val="007406A7"/>
    <w:pPr>
      <w:numPr>
        <w:numId w:val="12"/>
      </w:numPr>
    </w:pPr>
    <w:rPr>
      <w:rFonts w:ascii="Arial" w:eastAsia="Times New Roman" w:hAnsi="Arial"/>
      <w:lang w:val="ru-RU" w:eastAsia="ru-RU" w:bidi="ar-SA"/>
    </w:rPr>
  </w:style>
  <w:style w:type="table" w:styleId="aff">
    <w:name w:val="Table Grid"/>
    <w:basedOn w:val="a3"/>
    <w:uiPriority w:val="59"/>
    <w:rsid w:val="003E3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2"/>
    <w:uiPriority w:val="99"/>
    <w:semiHidden/>
    <w:unhideWhenUsed/>
    <w:rsid w:val="008165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1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s://www.balans2.ru/ru/about/balans2n/download/?tabs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service.nalog.ru/ofr/fs/index.do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ervice.nalog.ru/ofr/fs/index.d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enko\AppData\Roaming\Microsoft\&#1064;&#1072;&#1073;&#1083;&#1086;&#1085;&#1099;\&#1044;&#1086;&#1082;&#1091;&#1084;&#1077;&#1085;&#1090;_&#1057;&#1052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ADAA3-1B0B-48DA-B552-B37FB91A7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Документ_СМК.dotx</Template>
  <TotalTime>13</TotalTime>
  <Pages>11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Тищенко</dc:creator>
  <cp:lastModifiedBy>Попова Елена Николаевна</cp:lastModifiedBy>
  <cp:revision>4</cp:revision>
  <dcterms:created xsi:type="dcterms:W3CDTF">2022-07-18T08:37:00Z</dcterms:created>
  <dcterms:modified xsi:type="dcterms:W3CDTF">2023-12-22T12:15:00Z</dcterms:modified>
</cp:coreProperties>
</file>