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29" w:rsidRPr="00235B55" w:rsidRDefault="009F6F29" w:rsidP="009F6F29">
      <w:pPr>
        <w:rPr>
          <w:sz w:val="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7229"/>
      </w:tblGrid>
      <w:tr w:rsidR="009F6F29" w:rsidTr="00D87801">
        <w:trPr>
          <w:cantSplit/>
          <w:trHeight w:val="2123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F29" w:rsidRDefault="00EA6B67" w:rsidP="00D87801">
            <w:pPr>
              <w:pStyle w:val="11"/>
              <w:widowControl/>
              <w:spacing w:line="360" w:lineRule="auto"/>
              <w:jc w:val="center"/>
              <w:rPr>
                <w:b/>
                <w:color w:val="0000FF"/>
                <w:sz w:val="18"/>
                <w:lang w:val="ru-RU"/>
              </w:rPr>
            </w:pPr>
            <w:r>
              <w:rPr>
                <w:lang w:val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74.35pt;margin-top:-25.6pt;width:107.05pt;height:81.95pt;z-index:251660288" fillcolor="window">
                  <v:imagedata r:id="rId8" o:title=""/>
                </v:shape>
                <o:OLEObject Type="Embed" ProgID="Word.Picture.8" ShapeID="_x0000_s1027" DrawAspect="Content" ObjectID="_1770458483" r:id="rId9"/>
              </w:object>
            </w:r>
            <w:r w:rsidR="009F6F29" w:rsidRPr="00866C2D">
              <w:rPr>
                <w:noProof/>
                <w:snapToGrid/>
                <w:color w:val="0000FF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817880</wp:posOffset>
                      </wp:positionV>
                      <wp:extent cx="6311265" cy="2540"/>
                      <wp:effectExtent l="41275" t="44450" r="38735" b="3873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11265" cy="2540"/>
                              </a:xfrm>
                              <a:custGeom>
                                <a:avLst/>
                                <a:gdLst>
                                  <a:gd name="T0" fmla="*/ 0 w 9939"/>
                                  <a:gd name="T1" fmla="*/ 0 h 4"/>
                                  <a:gd name="T2" fmla="*/ 9939 w 9939"/>
                                  <a:gd name="T3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939" h="4">
                                    <a:moveTo>
                                      <a:pt x="0" y="0"/>
                                    </a:moveTo>
                                    <a:lnTo>
                                      <a:pt x="9939" y="4"/>
                                    </a:lnTo>
                                  </a:path>
                                </a:pathLst>
                              </a:custGeom>
                              <a:noFill/>
                              <a:ln w="76200" cmpd="dbl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C352E75" id="Поли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.85pt,64.4pt,516.8pt,64.6pt" coordsize="993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" filled="f" strokecolor="blue" strokeweight="6pt">
                      <v:stroke linestyle="thinThin"/>
                      <v:path arrowok="t" o:connecttype="custom" o:connectlocs="0,0;6311265,2540" o:connectangles="0,0"/>
                    </v:poly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F6F29" w:rsidRDefault="009F6F29" w:rsidP="00D87801">
            <w:pPr>
              <w:pStyle w:val="11"/>
              <w:widowControl/>
              <w:spacing w:line="360" w:lineRule="auto"/>
              <w:ind w:left="35" w:hanging="35"/>
              <w:jc w:val="center"/>
              <w:rPr>
                <w:b/>
                <w:color w:val="0000FF"/>
                <w:sz w:val="18"/>
                <w:lang w:val="ru-RU"/>
              </w:rPr>
            </w:pPr>
            <w:proofErr w:type="gramStart"/>
            <w:r>
              <w:rPr>
                <w:b/>
                <w:color w:val="0000FF"/>
                <w:sz w:val="18"/>
                <w:lang w:val="ru-RU"/>
              </w:rPr>
              <w:t>ИНФОРМАЦИОННЫЕ  ТЕХНОЛОГИИ</w:t>
            </w:r>
            <w:proofErr w:type="gramEnd"/>
          </w:p>
          <w:p w:rsidR="009F6F29" w:rsidRDefault="009F6F29" w:rsidP="00D87801">
            <w:pPr>
              <w:pStyle w:val="11"/>
              <w:widowControl/>
              <w:spacing w:line="360" w:lineRule="auto"/>
              <w:ind w:left="35" w:hanging="2"/>
              <w:jc w:val="center"/>
              <w:rPr>
                <w:b/>
                <w:color w:val="0000FF"/>
                <w:sz w:val="36"/>
                <w:lang w:val="ru-RU"/>
              </w:rPr>
            </w:pPr>
            <w:r>
              <w:rPr>
                <w:b/>
                <w:color w:val="0000FF"/>
                <w:sz w:val="36"/>
                <w:lang w:val="ru-RU"/>
              </w:rPr>
              <w:t>АО «О</w:t>
            </w:r>
            <w:bookmarkStart w:id="0" w:name="_Hlt443667737"/>
            <w:bookmarkEnd w:id="0"/>
            <w:r>
              <w:rPr>
                <w:b/>
                <w:color w:val="0000FF"/>
                <w:sz w:val="36"/>
                <w:lang w:val="ru-RU"/>
              </w:rPr>
              <w:t>ВИОНТ ИНФОРМ»</w:t>
            </w:r>
          </w:p>
        </w:tc>
      </w:tr>
    </w:tbl>
    <w:p w:rsidR="009F6F29" w:rsidRDefault="009F6F29" w:rsidP="009F6F29">
      <w:pPr>
        <w:ind w:firstLine="0"/>
        <w:jc w:val="right"/>
      </w:pPr>
    </w:p>
    <w:p w:rsidR="009F6F29" w:rsidRDefault="009F6F29" w:rsidP="009F6F29">
      <w:pPr>
        <w:tabs>
          <w:tab w:val="left" w:pos="5868"/>
        </w:tabs>
        <w:ind w:firstLine="0"/>
      </w:pPr>
      <w:r>
        <w:tab/>
      </w:r>
    </w:p>
    <w:p w:rsidR="009F6F29" w:rsidRDefault="009F6F29" w:rsidP="009F6F29">
      <w:pPr>
        <w:tabs>
          <w:tab w:val="left" w:pos="5868"/>
        </w:tabs>
        <w:ind w:firstLine="0"/>
      </w:pPr>
    </w:p>
    <w:p w:rsidR="009F6F29" w:rsidRDefault="009F6F29" w:rsidP="009F6F29">
      <w:pPr>
        <w:tabs>
          <w:tab w:val="left" w:pos="5868"/>
        </w:tabs>
        <w:ind w:firstLine="0"/>
      </w:pPr>
    </w:p>
    <w:p w:rsidR="009F6F29" w:rsidRDefault="009F6F29" w:rsidP="009F6F29">
      <w:pPr>
        <w:tabs>
          <w:tab w:val="left" w:pos="5868"/>
        </w:tabs>
        <w:ind w:firstLine="0"/>
      </w:pPr>
    </w:p>
    <w:p w:rsidR="009F6F29" w:rsidRDefault="009F6F29" w:rsidP="009F6F29">
      <w:pPr>
        <w:ind w:firstLine="0"/>
        <w:jc w:val="right"/>
      </w:pPr>
    </w:p>
    <w:p w:rsidR="009F6F29" w:rsidRPr="00FA24E1" w:rsidRDefault="009F6F29" w:rsidP="009F6F29">
      <w:pPr>
        <w:spacing w:before="240" w:after="120"/>
        <w:ind w:firstLine="0"/>
        <w:jc w:val="right"/>
        <w:rPr>
          <w:sz w:val="32"/>
          <w:szCs w:val="32"/>
        </w:rPr>
      </w:pPr>
    </w:p>
    <w:p w:rsidR="009F6F29" w:rsidRPr="009F6F29" w:rsidRDefault="009F6F29" w:rsidP="009F6F29">
      <w:pPr>
        <w:spacing w:before="240" w:after="120"/>
        <w:ind w:firstLine="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РУКОВОДСТВО ПО АДМИНИСТРИРОВАНИЮ РАЗГРАНИЧЕНИЯ ПРАВ ДОСТУПА</w:t>
      </w:r>
    </w:p>
    <w:p w:rsidR="009F6F29" w:rsidRDefault="009F6F29" w:rsidP="009F6F29">
      <w:pPr>
        <w:spacing w:before="240" w:after="120"/>
        <w:ind w:firstLine="0"/>
        <w:jc w:val="center"/>
        <w:rPr>
          <w:rFonts w:ascii="Arial" w:hAnsi="Arial"/>
          <w:b/>
          <w:sz w:val="32"/>
          <w:szCs w:val="32"/>
        </w:rPr>
      </w:pPr>
    </w:p>
    <w:p w:rsidR="009F6F29" w:rsidRPr="005A1B6B" w:rsidRDefault="009F6F29" w:rsidP="009F6F29">
      <w:pPr>
        <w:spacing w:before="240" w:after="120"/>
        <w:ind w:firstLine="0"/>
        <w:jc w:val="center"/>
        <w:rPr>
          <w:rFonts w:ascii="Arial" w:hAnsi="Arial"/>
          <w:b/>
          <w:sz w:val="32"/>
          <w:szCs w:val="32"/>
        </w:rPr>
      </w:pPr>
    </w:p>
    <w:p w:rsidR="009F6F29" w:rsidRPr="00CD6899" w:rsidRDefault="009F6F29" w:rsidP="009F6F29">
      <w:pPr>
        <w:spacing w:before="240" w:after="120"/>
        <w:ind w:firstLine="0"/>
        <w:jc w:val="center"/>
        <w:rPr>
          <w:rFonts w:ascii="Arial" w:hAnsi="Arial"/>
          <w:szCs w:val="28"/>
        </w:rPr>
      </w:pPr>
      <w:r w:rsidRPr="00D33CF9">
        <w:rPr>
          <w:rFonts w:ascii="Arial" w:hAnsi="Arial"/>
          <w:szCs w:val="28"/>
        </w:rPr>
        <w:t>Программа «Баланс-2Н</w:t>
      </w:r>
      <w:r>
        <w:rPr>
          <w:rFonts w:ascii="Arial" w:hAnsi="Arial"/>
          <w:szCs w:val="28"/>
        </w:rPr>
        <w:t>»</w:t>
      </w:r>
    </w:p>
    <w:p w:rsidR="009F6F29" w:rsidRDefault="009F6F29" w:rsidP="009F6F29">
      <w:pPr>
        <w:spacing w:before="240" w:after="120"/>
        <w:ind w:firstLine="0"/>
        <w:jc w:val="center"/>
        <w:rPr>
          <w:b/>
        </w:rPr>
      </w:pPr>
    </w:p>
    <w:p w:rsidR="009F6F29" w:rsidRDefault="009F6F29" w:rsidP="009F6F29">
      <w:pPr>
        <w:spacing w:before="240" w:after="120"/>
        <w:ind w:firstLine="0"/>
        <w:jc w:val="center"/>
        <w:rPr>
          <w:b/>
        </w:rPr>
      </w:pPr>
    </w:p>
    <w:p w:rsidR="009F6F29" w:rsidRDefault="009F6F29" w:rsidP="009F6F29">
      <w:pPr>
        <w:spacing w:before="0"/>
        <w:ind w:firstLine="0"/>
        <w:jc w:val="center"/>
        <w:rPr>
          <w:szCs w:val="24"/>
          <w:lang w:eastAsia="en-US"/>
        </w:rPr>
      </w:pPr>
    </w:p>
    <w:p w:rsidR="009F6F29" w:rsidRPr="005A1B6B" w:rsidRDefault="009F6F29" w:rsidP="009F6F29">
      <w:pPr>
        <w:spacing w:before="0"/>
        <w:ind w:firstLine="0"/>
        <w:jc w:val="center"/>
        <w:rPr>
          <w:szCs w:val="24"/>
          <w:lang w:eastAsia="en-US"/>
        </w:rPr>
      </w:pPr>
    </w:p>
    <w:p w:rsidR="009F6F29" w:rsidRPr="00E12CAD" w:rsidRDefault="009F6F29" w:rsidP="009F6F29">
      <w:pPr>
        <w:spacing w:before="0"/>
        <w:ind w:firstLine="0"/>
        <w:jc w:val="center"/>
      </w:pPr>
    </w:p>
    <w:p w:rsidR="00841649" w:rsidRDefault="00841649" w:rsidP="009F6F29">
      <w:pPr>
        <w:ind w:firstLine="0"/>
        <w:rPr>
          <w:lang w:val="en-US"/>
        </w:rPr>
      </w:pPr>
    </w:p>
    <w:p w:rsidR="00841649" w:rsidRDefault="00841649" w:rsidP="00841649">
      <w:pPr>
        <w:rPr>
          <w:lang w:val="en-US"/>
        </w:rPr>
      </w:pPr>
      <w:r>
        <w:rPr>
          <w:lang w:val="en-US"/>
        </w:rPr>
        <w:br w:type="page"/>
      </w:r>
      <w:bookmarkStart w:id="1" w:name="_GoBack"/>
      <w:bookmarkEnd w:id="1"/>
    </w:p>
    <w:p w:rsidR="00841649" w:rsidRDefault="00841649" w:rsidP="009F6F29">
      <w:pPr>
        <w:ind w:firstLine="0"/>
        <w:rPr>
          <w:lang w:val="en-US"/>
        </w:rPr>
      </w:pPr>
    </w:p>
    <w:sdt>
      <w:sdtPr>
        <w:rPr>
          <w:rFonts w:ascii="Times New Roman" w:eastAsia="Times New Roman" w:hAnsi="Times New Roman" w:cs="Times New Roman"/>
          <w:color w:val="auto"/>
          <w:sz w:val="28"/>
          <w:szCs w:val="20"/>
        </w:rPr>
        <w:id w:val="6624448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D7001" w:rsidRPr="00AD7001" w:rsidRDefault="00AD7001" w:rsidP="00D22B33">
          <w:pPr>
            <w:pStyle w:val="a9"/>
            <w:numPr>
              <w:ilvl w:val="0"/>
              <w:numId w:val="0"/>
            </w:numPr>
            <w:ind w:left="432"/>
            <w:rPr>
              <w:rFonts w:ascii="Arial" w:hAnsi="Arial" w:cs="Arial"/>
              <w:color w:val="auto"/>
            </w:rPr>
          </w:pPr>
          <w:r w:rsidRPr="00AD7001">
            <w:rPr>
              <w:rFonts w:ascii="Arial" w:hAnsi="Arial" w:cs="Arial"/>
              <w:color w:val="auto"/>
            </w:rPr>
            <w:t>Оглавление</w:t>
          </w:r>
        </w:p>
        <w:p w:rsidR="00045269" w:rsidRDefault="00AD7001">
          <w:pPr>
            <w:pStyle w:val="12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36130722" w:history="1">
            <w:r w:rsidR="00045269" w:rsidRPr="002D0BA3">
              <w:rPr>
                <w:rStyle w:val="af0"/>
                <w:rFonts w:ascii="Arial" w:eastAsiaTheme="majorEastAsia" w:hAnsi="Arial" w:cs="Arial"/>
                <w:b/>
                <w:noProof/>
              </w:rPr>
              <w:t>1</w:t>
            </w:r>
            <w:r w:rsidR="0004526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45269" w:rsidRPr="002D0BA3">
              <w:rPr>
                <w:rStyle w:val="af0"/>
                <w:rFonts w:ascii="Arial" w:eastAsiaTheme="majorEastAsia" w:hAnsi="Arial" w:cs="Arial"/>
                <w:b/>
                <w:noProof/>
              </w:rPr>
              <w:t>Назначение режима разграничения прав доступа</w:t>
            </w:r>
            <w:r w:rsidR="00045269">
              <w:rPr>
                <w:noProof/>
                <w:webHidden/>
              </w:rPr>
              <w:tab/>
            </w:r>
            <w:r w:rsidR="00045269">
              <w:rPr>
                <w:noProof/>
                <w:webHidden/>
              </w:rPr>
              <w:fldChar w:fldCharType="begin"/>
            </w:r>
            <w:r w:rsidR="00045269">
              <w:rPr>
                <w:noProof/>
                <w:webHidden/>
              </w:rPr>
              <w:instrText xml:space="preserve"> PAGEREF _Toc36130722 \h </w:instrText>
            </w:r>
            <w:r w:rsidR="00045269">
              <w:rPr>
                <w:noProof/>
                <w:webHidden/>
              </w:rPr>
            </w:r>
            <w:r w:rsidR="00045269">
              <w:rPr>
                <w:noProof/>
                <w:webHidden/>
              </w:rPr>
              <w:fldChar w:fldCharType="separate"/>
            </w:r>
            <w:r w:rsidR="00045269">
              <w:rPr>
                <w:noProof/>
                <w:webHidden/>
              </w:rPr>
              <w:t>3</w:t>
            </w:r>
            <w:r w:rsidR="00045269">
              <w:rPr>
                <w:noProof/>
                <w:webHidden/>
              </w:rPr>
              <w:fldChar w:fldCharType="end"/>
            </w:r>
          </w:hyperlink>
        </w:p>
        <w:p w:rsidR="00045269" w:rsidRDefault="00EA6B67">
          <w:pPr>
            <w:pStyle w:val="12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130723" w:history="1">
            <w:r w:rsidR="00045269" w:rsidRPr="002D0BA3">
              <w:rPr>
                <w:rStyle w:val="af0"/>
                <w:rFonts w:ascii="Arial" w:eastAsiaTheme="majorEastAsia" w:hAnsi="Arial" w:cs="Arial"/>
                <w:b/>
                <w:noProof/>
              </w:rPr>
              <w:t>2</w:t>
            </w:r>
            <w:r w:rsidR="0004526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45269" w:rsidRPr="002D0BA3">
              <w:rPr>
                <w:rStyle w:val="af0"/>
                <w:rFonts w:ascii="Arial" w:eastAsiaTheme="majorEastAsia" w:hAnsi="Arial" w:cs="Arial"/>
                <w:b/>
                <w:noProof/>
              </w:rPr>
              <w:t>Активация режима разграничения прав доступа</w:t>
            </w:r>
            <w:r w:rsidR="00045269">
              <w:rPr>
                <w:noProof/>
                <w:webHidden/>
              </w:rPr>
              <w:tab/>
            </w:r>
            <w:r w:rsidR="00045269">
              <w:rPr>
                <w:noProof/>
                <w:webHidden/>
              </w:rPr>
              <w:fldChar w:fldCharType="begin"/>
            </w:r>
            <w:r w:rsidR="00045269">
              <w:rPr>
                <w:noProof/>
                <w:webHidden/>
              </w:rPr>
              <w:instrText xml:space="preserve"> PAGEREF _Toc36130723 \h </w:instrText>
            </w:r>
            <w:r w:rsidR="00045269">
              <w:rPr>
                <w:noProof/>
                <w:webHidden/>
              </w:rPr>
            </w:r>
            <w:r w:rsidR="00045269">
              <w:rPr>
                <w:noProof/>
                <w:webHidden/>
              </w:rPr>
              <w:fldChar w:fldCharType="separate"/>
            </w:r>
            <w:r w:rsidR="00045269">
              <w:rPr>
                <w:noProof/>
                <w:webHidden/>
              </w:rPr>
              <w:t>3</w:t>
            </w:r>
            <w:r w:rsidR="00045269">
              <w:rPr>
                <w:noProof/>
                <w:webHidden/>
              </w:rPr>
              <w:fldChar w:fldCharType="end"/>
            </w:r>
          </w:hyperlink>
        </w:p>
        <w:p w:rsidR="00045269" w:rsidRDefault="00EA6B67">
          <w:pPr>
            <w:pStyle w:val="12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130724" w:history="1">
            <w:r w:rsidR="00045269" w:rsidRPr="002D0BA3">
              <w:rPr>
                <w:rStyle w:val="af0"/>
                <w:rFonts w:ascii="Arial" w:eastAsiaTheme="majorEastAsia" w:hAnsi="Arial" w:cs="Arial"/>
                <w:b/>
                <w:noProof/>
              </w:rPr>
              <w:t>3</w:t>
            </w:r>
            <w:r w:rsidR="0004526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45269" w:rsidRPr="002D0BA3">
              <w:rPr>
                <w:rStyle w:val="af0"/>
                <w:rFonts w:ascii="Arial" w:eastAsiaTheme="majorEastAsia" w:hAnsi="Arial" w:cs="Arial"/>
                <w:b/>
                <w:noProof/>
              </w:rPr>
              <w:t>Администрирование прав доступа</w:t>
            </w:r>
            <w:r w:rsidR="00045269">
              <w:rPr>
                <w:noProof/>
                <w:webHidden/>
              </w:rPr>
              <w:tab/>
            </w:r>
            <w:r w:rsidR="00045269">
              <w:rPr>
                <w:noProof/>
                <w:webHidden/>
              </w:rPr>
              <w:fldChar w:fldCharType="begin"/>
            </w:r>
            <w:r w:rsidR="00045269">
              <w:rPr>
                <w:noProof/>
                <w:webHidden/>
              </w:rPr>
              <w:instrText xml:space="preserve"> PAGEREF _Toc36130724 \h </w:instrText>
            </w:r>
            <w:r w:rsidR="00045269">
              <w:rPr>
                <w:noProof/>
                <w:webHidden/>
              </w:rPr>
            </w:r>
            <w:r w:rsidR="00045269">
              <w:rPr>
                <w:noProof/>
                <w:webHidden/>
              </w:rPr>
              <w:fldChar w:fldCharType="separate"/>
            </w:r>
            <w:r w:rsidR="00045269">
              <w:rPr>
                <w:noProof/>
                <w:webHidden/>
              </w:rPr>
              <w:t>5</w:t>
            </w:r>
            <w:r w:rsidR="00045269">
              <w:rPr>
                <w:noProof/>
                <w:webHidden/>
              </w:rPr>
              <w:fldChar w:fldCharType="end"/>
            </w:r>
          </w:hyperlink>
        </w:p>
        <w:p w:rsidR="00045269" w:rsidRDefault="00EA6B67">
          <w:pPr>
            <w:pStyle w:val="22"/>
            <w:tabs>
              <w:tab w:val="left" w:pos="17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130725" w:history="1">
            <w:r w:rsidR="00045269" w:rsidRPr="002D0BA3">
              <w:rPr>
                <w:rStyle w:val="af0"/>
                <w:rFonts w:ascii="Arial" w:eastAsiaTheme="majorEastAsia" w:hAnsi="Arial" w:cs="Arial"/>
                <w:noProof/>
              </w:rPr>
              <w:t>3.1</w:t>
            </w:r>
            <w:r w:rsidR="0004526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45269" w:rsidRPr="002D0BA3">
              <w:rPr>
                <w:rStyle w:val="af0"/>
                <w:rFonts w:ascii="Arial" w:eastAsiaTheme="majorEastAsia" w:hAnsi="Arial" w:cs="Arial"/>
                <w:noProof/>
              </w:rPr>
              <w:t>Администрирование списка пользователей</w:t>
            </w:r>
            <w:r w:rsidR="00045269">
              <w:rPr>
                <w:noProof/>
                <w:webHidden/>
              </w:rPr>
              <w:tab/>
            </w:r>
            <w:r w:rsidR="00045269">
              <w:rPr>
                <w:noProof/>
                <w:webHidden/>
              </w:rPr>
              <w:fldChar w:fldCharType="begin"/>
            </w:r>
            <w:r w:rsidR="00045269">
              <w:rPr>
                <w:noProof/>
                <w:webHidden/>
              </w:rPr>
              <w:instrText xml:space="preserve"> PAGEREF _Toc36130725 \h </w:instrText>
            </w:r>
            <w:r w:rsidR="00045269">
              <w:rPr>
                <w:noProof/>
                <w:webHidden/>
              </w:rPr>
            </w:r>
            <w:r w:rsidR="00045269">
              <w:rPr>
                <w:noProof/>
                <w:webHidden/>
              </w:rPr>
              <w:fldChar w:fldCharType="separate"/>
            </w:r>
            <w:r w:rsidR="00045269">
              <w:rPr>
                <w:noProof/>
                <w:webHidden/>
              </w:rPr>
              <w:t>6</w:t>
            </w:r>
            <w:r w:rsidR="00045269">
              <w:rPr>
                <w:noProof/>
                <w:webHidden/>
              </w:rPr>
              <w:fldChar w:fldCharType="end"/>
            </w:r>
          </w:hyperlink>
        </w:p>
        <w:p w:rsidR="00045269" w:rsidRDefault="00EA6B67">
          <w:pPr>
            <w:pStyle w:val="22"/>
            <w:tabs>
              <w:tab w:val="left" w:pos="17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130726" w:history="1">
            <w:r w:rsidR="00045269" w:rsidRPr="002D0BA3">
              <w:rPr>
                <w:rStyle w:val="af0"/>
                <w:rFonts w:ascii="Arial" w:eastAsiaTheme="majorEastAsia" w:hAnsi="Arial" w:cs="Arial"/>
                <w:noProof/>
              </w:rPr>
              <w:t>3.2</w:t>
            </w:r>
            <w:r w:rsidR="0004526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45269" w:rsidRPr="002D0BA3">
              <w:rPr>
                <w:rStyle w:val="af0"/>
                <w:rFonts w:ascii="Arial" w:eastAsiaTheme="majorEastAsia" w:hAnsi="Arial" w:cs="Arial"/>
                <w:noProof/>
              </w:rPr>
              <w:t>Администрирование ролей</w:t>
            </w:r>
            <w:r w:rsidR="00045269">
              <w:rPr>
                <w:noProof/>
                <w:webHidden/>
              </w:rPr>
              <w:tab/>
            </w:r>
            <w:r w:rsidR="00045269">
              <w:rPr>
                <w:noProof/>
                <w:webHidden/>
              </w:rPr>
              <w:fldChar w:fldCharType="begin"/>
            </w:r>
            <w:r w:rsidR="00045269">
              <w:rPr>
                <w:noProof/>
                <w:webHidden/>
              </w:rPr>
              <w:instrText xml:space="preserve"> PAGEREF _Toc36130726 \h </w:instrText>
            </w:r>
            <w:r w:rsidR="00045269">
              <w:rPr>
                <w:noProof/>
                <w:webHidden/>
              </w:rPr>
            </w:r>
            <w:r w:rsidR="00045269">
              <w:rPr>
                <w:noProof/>
                <w:webHidden/>
              </w:rPr>
              <w:fldChar w:fldCharType="separate"/>
            </w:r>
            <w:r w:rsidR="00045269">
              <w:rPr>
                <w:noProof/>
                <w:webHidden/>
              </w:rPr>
              <w:t>8</w:t>
            </w:r>
            <w:r w:rsidR="00045269">
              <w:rPr>
                <w:noProof/>
                <w:webHidden/>
              </w:rPr>
              <w:fldChar w:fldCharType="end"/>
            </w:r>
          </w:hyperlink>
        </w:p>
        <w:p w:rsidR="00045269" w:rsidRDefault="00EA6B67">
          <w:pPr>
            <w:pStyle w:val="22"/>
            <w:tabs>
              <w:tab w:val="left" w:pos="17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130727" w:history="1">
            <w:r w:rsidR="00045269" w:rsidRPr="002D0BA3">
              <w:rPr>
                <w:rStyle w:val="af0"/>
                <w:rFonts w:ascii="Arial" w:eastAsiaTheme="majorEastAsia" w:hAnsi="Arial" w:cs="Arial"/>
                <w:noProof/>
              </w:rPr>
              <w:t>3.3</w:t>
            </w:r>
            <w:r w:rsidR="0004526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45269" w:rsidRPr="002D0BA3">
              <w:rPr>
                <w:rStyle w:val="af0"/>
                <w:rFonts w:ascii="Arial" w:eastAsiaTheme="majorEastAsia" w:hAnsi="Arial" w:cs="Arial"/>
                <w:noProof/>
              </w:rPr>
              <w:t>Настройка прав доступа</w:t>
            </w:r>
            <w:r w:rsidR="00045269">
              <w:rPr>
                <w:noProof/>
                <w:webHidden/>
              </w:rPr>
              <w:tab/>
            </w:r>
            <w:r w:rsidR="00045269">
              <w:rPr>
                <w:noProof/>
                <w:webHidden/>
              </w:rPr>
              <w:fldChar w:fldCharType="begin"/>
            </w:r>
            <w:r w:rsidR="00045269">
              <w:rPr>
                <w:noProof/>
                <w:webHidden/>
              </w:rPr>
              <w:instrText xml:space="preserve"> PAGEREF _Toc36130727 \h </w:instrText>
            </w:r>
            <w:r w:rsidR="00045269">
              <w:rPr>
                <w:noProof/>
                <w:webHidden/>
              </w:rPr>
            </w:r>
            <w:r w:rsidR="00045269">
              <w:rPr>
                <w:noProof/>
                <w:webHidden/>
              </w:rPr>
              <w:fldChar w:fldCharType="separate"/>
            </w:r>
            <w:r w:rsidR="00045269">
              <w:rPr>
                <w:noProof/>
                <w:webHidden/>
              </w:rPr>
              <w:t>10</w:t>
            </w:r>
            <w:r w:rsidR="00045269">
              <w:rPr>
                <w:noProof/>
                <w:webHidden/>
              </w:rPr>
              <w:fldChar w:fldCharType="end"/>
            </w:r>
          </w:hyperlink>
        </w:p>
        <w:p w:rsidR="00045269" w:rsidRDefault="00EA6B67">
          <w:pPr>
            <w:pStyle w:val="22"/>
            <w:tabs>
              <w:tab w:val="left" w:pos="17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130728" w:history="1">
            <w:r w:rsidR="00045269" w:rsidRPr="002D0BA3">
              <w:rPr>
                <w:rStyle w:val="af0"/>
                <w:rFonts w:ascii="Arial" w:eastAsiaTheme="majorEastAsia" w:hAnsi="Arial" w:cs="Arial"/>
                <w:noProof/>
              </w:rPr>
              <w:t>3.4</w:t>
            </w:r>
            <w:r w:rsidR="0004526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45269" w:rsidRPr="002D0BA3">
              <w:rPr>
                <w:rStyle w:val="af0"/>
                <w:rFonts w:ascii="Arial" w:eastAsiaTheme="majorEastAsia" w:hAnsi="Arial" w:cs="Arial"/>
                <w:noProof/>
              </w:rPr>
              <w:t>Пример установки прав для ролей. Роль для работы с конкретными отчетными документами</w:t>
            </w:r>
            <w:r w:rsidR="00045269">
              <w:rPr>
                <w:noProof/>
                <w:webHidden/>
              </w:rPr>
              <w:tab/>
            </w:r>
            <w:r w:rsidR="00045269">
              <w:rPr>
                <w:noProof/>
                <w:webHidden/>
              </w:rPr>
              <w:fldChar w:fldCharType="begin"/>
            </w:r>
            <w:r w:rsidR="00045269">
              <w:rPr>
                <w:noProof/>
                <w:webHidden/>
              </w:rPr>
              <w:instrText xml:space="preserve"> PAGEREF _Toc36130728 \h </w:instrText>
            </w:r>
            <w:r w:rsidR="00045269">
              <w:rPr>
                <w:noProof/>
                <w:webHidden/>
              </w:rPr>
            </w:r>
            <w:r w:rsidR="00045269">
              <w:rPr>
                <w:noProof/>
                <w:webHidden/>
              </w:rPr>
              <w:fldChar w:fldCharType="separate"/>
            </w:r>
            <w:r w:rsidR="00045269">
              <w:rPr>
                <w:noProof/>
                <w:webHidden/>
              </w:rPr>
              <w:t>13</w:t>
            </w:r>
            <w:r w:rsidR="00045269">
              <w:rPr>
                <w:noProof/>
                <w:webHidden/>
              </w:rPr>
              <w:fldChar w:fldCharType="end"/>
            </w:r>
          </w:hyperlink>
        </w:p>
        <w:p w:rsidR="00AD7001" w:rsidRDefault="00AD7001">
          <w:r>
            <w:rPr>
              <w:b/>
              <w:bCs/>
            </w:rPr>
            <w:fldChar w:fldCharType="end"/>
          </w:r>
        </w:p>
      </w:sdtContent>
    </w:sdt>
    <w:p w:rsidR="00E57689" w:rsidRDefault="00E57689" w:rsidP="009F6F29">
      <w:pPr>
        <w:ind w:firstLine="0"/>
        <w:rPr>
          <w:lang w:val="en-US"/>
        </w:rPr>
      </w:pPr>
    </w:p>
    <w:p w:rsidR="00E57689" w:rsidRPr="00E57689" w:rsidRDefault="00E57689" w:rsidP="00E57689">
      <w:pPr>
        <w:rPr>
          <w:lang w:val="en-US"/>
        </w:rPr>
      </w:pPr>
    </w:p>
    <w:p w:rsidR="00E57689" w:rsidRPr="00E57689" w:rsidRDefault="00E57689" w:rsidP="00E57689">
      <w:pPr>
        <w:rPr>
          <w:lang w:val="en-US"/>
        </w:rPr>
      </w:pPr>
    </w:p>
    <w:p w:rsidR="00E57689" w:rsidRPr="00E57689" w:rsidRDefault="00E57689" w:rsidP="00E57689">
      <w:pPr>
        <w:rPr>
          <w:lang w:val="en-US"/>
        </w:rPr>
      </w:pPr>
    </w:p>
    <w:p w:rsidR="00E57689" w:rsidRPr="00E57689" w:rsidRDefault="00E57689" w:rsidP="00E57689">
      <w:pPr>
        <w:rPr>
          <w:lang w:val="en-US"/>
        </w:rPr>
      </w:pPr>
    </w:p>
    <w:p w:rsidR="00E57689" w:rsidRPr="00E57689" w:rsidRDefault="00E57689" w:rsidP="00E57689">
      <w:pPr>
        <w:rPr>
          <w:lang w:val="en-US"/>
        </w:rPr>
      </w:pPr>
    </w:p>
    <w:p w:rsidR="00E57689" w:rsidRPr="00E57689" w:rsidRDefault="00E57689" w:rsidP="00E57689">
      <w:pPr>
        <w:rPr>
          <w:lang w:val="en-US"/>
        </w:rPr>
      </w:pPr>
    </w:p>
    <w:p w:rsidR="00E57689" w:rsidRDefault="00E57689" w:rsidP="00E57689">
      <w:pPr>
        <w:tabs>
          <w:tab w:val="left" w:pos="6187"/>
        </w:tabs>
        <w:rPr>
          <w:lang w:val="en-US"/>
        </w:rPr>
      </w:pPr>
      <w:r>
        <w:rPr>
          <w:lang w:val="en-US"/>
        </w:rPr>
        <w:tab/>
      </w:r>
    </w:p>
    <w:p w:rsidR="00AD7001" w:rsidRPr="00E57689" w:rsidRDefault="00E57689" w:rsidP="00E57689">
      <w:pPr>
        <w:tabs>
          <w:tab w:val="left" w:pos="6187"/>
        </w:tabs>
        <w:rPr>
          <w:lang w:val="en-US"/>
        </w:rPr>
        <w:sectPr w:rsidR="00AD7001" w:rsidRPr="00E57689" w:rsidSect="009F6F29">
          <w:footerReference w:type="default" r:id="rId10"/>
          <w:headerReference w:type="first" r:id="rId11"/>
          <w:footerReference w:type="first" r:id="rId12"/>
          <w:pgSz w:w="11906" w:h="16838"/>
          <w:pgMar w:top="446" w:right="1133" w:bottom="1134" w:left="1134" w:header="708" w:footer="708" w:gutter="0"/>
          <w:cols w:space="708"/>
          <w:titlePg/>
          <w:docGrid w:linePitch="381"/>
        </w:sectPr>
      </w:pPr>
      <w:r>
        <w:rPr>
          <w:lang w:val="en-US"/>
        </w:rPr>
        <w:tab/>
      </w:r>
    </w:p>
    <w:p w:rsidR="009F6F29" w:rsidRDefault="009F6F29" w:rsidP="009F6F29">
      <w:pPr>
        <w:pStyle w:val="1"/>
        <w:rPr>
          <w:rFonts w:ascii="Arial" w:hAnsi="Arial" w:cs="Arial"/>
          <w:b/>
          <w:color w:val="auto"/>
        </w:rPr>
      </w:pPr>
      <w:bookmarkStart w:id="2" w:name="_Toc32332278"/>
      <w:bookmarkStart w:id="3" w:name="_Toc36130722"/>
      <w:r w:rsidRPr="009F6F29">
        <w:rPr>
          <w:rFonts w:ascii="Arial" w:hAnsi="Arial" w:cs="Arial"/>
          <w:b/>
          <w:color w:val="auto"/>
        </w:rPr>
        <w:lastRenderedPageBreak/>
        <w:t>Назначение ре</w:t>
      </w:r>
      <w:r>
        <w:rPr>
          <w:rFonts w:ascii="Arial" w:hAnsi="Arial" w:cs="Arial"/>
          <w:b/>
          <w:color w:val="auto"/>
        </w:rPr>
        <w:t>жима разграничения прав доступа</w:t>
      </w:r>
      <w:bookmarkEnd w:id="2"/>
      <w:bookmarkEnd w:id="3"/>
    </w:p>
    <w:p w:rsidR="009F6F29" w:rsidRPr="008C1A06" w:rsidRDefault="009F6F29" w:rsidP="008C1A06">
      <w:r w:rsidRPr="008C1A06">
        <w:t>Работа в режиме разграничения прав доступа в программе «Баланс-2Н» обеспечивает доступ различным пользователям программы к объектам, отображаемым в главном дереве, таким как налогоплательщики, обособленные подразделения, комплекты отчетности, документы, и определяет набор доступных действий с ними.</w:t>
      </w:r>
    </w:p>
    <w:p w:rsidR="009F6F29" w:rsidRDefault="009F6F29" w:rsidP="009F6F29">
      <w:pPr>
        <w:pStyle w:val="1"/>
        <w:rPr>
          <w:rFonts w:ascii="Arial" w:hAnsi="Arial" w:cs="Arial"/>
          <w:b/>
          <w:color w:val="auto"/>
        </w:rPr>
      </w:pPr>
      <w:bookmarkStart w:id="4" w:name="_Toc32332279"/>
      <w:bookmarkStart w:id="5" w:name="_Toc36130723"/>
      <w:r w:rsidRPr="009F6F29">
        <w:rPr>
          <w:rFonts w:ascii="Arial" w:hAnsi="Arial" w:cs="Arial"/>
          <w:b/>
          <w:color w:val="auto"/>
        </w:rPr>
        <w:t>Активация режима</w:t>
      </w:r>
      <w:r>
        <w:rPr>
          <w:rFonts w:ascii="Arial" w:hAnsi="Arial" w:cs="Arial"/>
          <w:b/>
          <w:color w:val="auto"/>
        </w:rPr>
        <w:t xml:space="preserve"> </w:t>
      </w:r>
      <w:r w:rsidR="00803BE5">
        <w:rPr>
          <w:rFonts w:ascii="Arial" w:hAnsi="Arial" w:cs="Arial"/>
          <w:b/>
          <w:color w:val="auto"/>
        </w:rPr>
        <w:t>разграничения</w:t>
      </w:r>
      <w:r>
        <w:rPr>
          <w:rFonts w:ascii="Arial" w:hAnsi="Arial" w:cs="Arial"/>
          <w:b/>
          <w:color w:val="auto"/>
        </w:rPr>
        <w:t xml:space="preserve"> прав доступа</w:t>
      </w:r>
      <w:bookmarkEnd w:id="4"/>
      <w:bookmarkEnd w:id="5"/>
    </w:p>
    <w:p w:rsidR="002532B1" w:rsidRDefault="002532B1" w:rsidP="009F6F29">
      <w:r w:rsidRPr="009F6F29">
        <w:t xml:space="preserve">Активация режима доступа в программу с авторизацией (т.е. входа в программу путем указания пользователя и его пароля) обязательна для работы в режиме </w:t>
      </w:r>
      <w:r w:rsidR="00803BE5">
        <w:t>разграничения</w:t>
      </w:r>
      <w:r w:rsidRPr="009F6F29">
        <w:t xml:space="preserve"> прав доступа.</w:t>
      </w:r>
    </w:p>
    <w:p w:rsidR="002532B1" w:rsidRDefault="009F6F29" w:rsidP="009F6F29">
      <w:r w:rsidRPr="009F6F29">
        <w:t xml:space="preserve">Для начала работы в режиме разграничения прав доступа пользователей необходимо </w:t>
      </w:r>
      <w:r w:rsidR="002532B1">
        <w:t xml:space="preserve">ввести лицензию с типом «Разграничение прав доступа». </w:t>
      </w:r>
      <w:r w:rsidR="00445354">
        <w:t xml:space="preserve">Это можно сделать с любого рабочего места, на котором установлена клиентская часть программы «Баланс-2Н». </w:t>
      </w:r>
      <w:r w:rsidR="002532B1">
        <w:t>Для этого воспользуйтесь пунктом главного меню «Помощь» – «Регистрация и лицензии». В появившемся окне нажмите кнопку «Добавить».</w:t>
      </w:r>
    </w:p>
    <w:p w:rsidR="002532B1" w:rsidRDefault="002532B1" w:rsidP="009F6F29">
      <w:r>
        <w:t xml:space="preserve">Выберите тип лицензии «Разграничение прав доступа» и введите данные лицензии: ИНН, КПП, срок действия и лицензионный ключ (см. </w:t>
      </w:r>
      <w:r w:rsidRPr="002532B1">
        <w:rPr>
          <w:sz w:val="32"/>
        </w:rPr>
        <w:fldChar w:fldCharType="begin"/>
      </w:r>
      <w:r w:rsidRPr="002532B1">
        <w:rPr>
          <w:sz w:val="32"/>
        </w:rPr>
        <w:instrText xml:space="preserve"> REF _Ref36129718 \h  \* MERGEFORMAT </w:instrText>
      </w:r>
      <w:r w:rsidRPr="002532B1">
        <w:rPr>
          <w:sz w:val="32"/>
        </w:rPr>
      </w:r>
      <w:r w:rsidRPr="002532B1">
        <w:rPr>
          <w:sz w:val="32"/>
        </w:rPr>
        <w:fldChar w:fldCharType="separate"/>
      </w:r>
      <w:r w:rsidR="000D3C79" w:rsidRPr="000D3C79">
        <w:rPr>
          <w:szCs w:val="24"/>
        </w:rPr>
        <w:t xml:space="preserve">Рисунок </w:t>
      </w:r>
      <w:r w:rsidR="000D3C79" w:rsidRPr="000D3C79">
        <w:rPr>
          <w:noProof/>
          <w:szCs w:val="24"/>
        </w:rPr>
        <w:t>1</w:t>
      </w:r>
      <w:r w:rsidRPr="002532B1">
        <w:rPr>
          <w:sz w:val="32"/>
        </w:rPr>
        <w:fldChar w:fldCharType="end"/>
      </w:r>
      <w:r>
        <w:t>).</w:t>
      </w:r>
    </w:p>
    <w:p w:rsidR="002532B1" w:rsidRDefault="002532B1" w:rsidP="002532B1">
      <w:pPr>
        <w:keepNext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4357496F" wp14:editId="0A8640FB">
            <wp:extent cx="4886325" cy="59817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2B1" w:rsidRPr="002532B1" w:rsidRDefault="002532B1" w:rsidP="002532B1">
      <w:pPr>
        <w:pStyle w:val="ab"/>
        <w:jc w:val="center"/>
        <w:rPr>
          <w:sz w:val="24"/>
          <w:szCs w:val="24"/>
        </w:rPr>
      </w:pPr>
      <w:bookmarkStart w:id="6" w:name="_Ref36129718"/>
      <w:r w:rsidRPr="002532B1">
        <w:rPr>
          <w:sz w:val="24"/>
          <w:szCs w:val="24"/>
        </w:rPr>
        <w:t xml:space="preserve">Рисунок </w:t>
      </w:r>
      <w:r w:rsidRPr="002532B1">
        <w:rPr>
          <w:sz w:val="24"/>
          <w:szCs w:val="24"/>
        </w:rPr>
        <w:fldChar w:fldCharType="begin"/>
      </w:r>
      <w:r w:rsidRPr="002532B1">
        <w:rPr>
          <w:sz w:val="24"/>
          <w:szCs w:val="24"/>
        </w:rPr>
        <w:instrText xml:space="preserve"> SEQ Рисунок \* ARABIC </w:instrText>
      </w:r>
      <w:r w:rsidRPr="002532B1">
        <w:rPr>
          <w:sz w:val="24"/>
          <w:szCs w:val="24"/>
        </w:rPr>
        <w:fldChar w:fldCharType="separate"/>
      </w:r>
      <w:r w:rsidR="000D3C79">
        <w:rPr>
          <w:noProof/>
          <w:sz w:val="24"/>
          <w:szCs w:val="24"/>
        </w:rPr>
        <w:t>1</w:t>
      </w:r>
      <w:r w:rsidRPr="002532B1">
        <w:rPr>
          <w:sz w:val="24"/>
          <w:szCs w:val="24"/>
        </w:rPr>
        <w:fldChar w:fldCharType="end"/>
      </w:r>
      <w:bookmarkEnd w:id="6"/>
      <w:r w:rsidRPr="002532B1">
        <w:rPr>
          <w:sz w:val="24"/>
          <w:szCs w:val="24"/>
        </w:rPr>
        <w:t xml:space="preserve"> – Ввод лицензии на разграничение прав доступа</w:t>
      </w:r>
    </w:p>
    <w:p w:rsidR="009662DF" w:rsidRPr="003A3078" w:rsidRDefault="002532B1" w:rsidP="00445354">
      <w:pPr>
        <w:rPr>
          <w:color w:val="00B050"/>
        </w:rPr>
      </w:pPr>
      <w:r>
        <w:t xml:space="preserve"> </w:t>
      </w:r>
      <w:bookmarkStart w:id="7" w:name="_Toc32332280"/>
      <w:r w:rsidR="009662DF">
        <w:t xml:space="preserve">Для начала работы с программой в режиме доступа с авторизацией необходимо перезапустить программу. </w:t>
      </w:r>
      <w:r w:rsidR="009662DF" w:rsidRPr="009909E8">
        <w:t xml:space="preserve">При первом запуске после перевода программы в режим авторизации будет существовать один пользователь с наименованием </w:t>
      </w:r>
      <w:r w:rsidR="009662DF" w:rsidRPr="009909E8">
        <w:rPr>
          <w:lang w:val="en-US"/>
        </w:rPr>
        <w:t>admin</w:t>
      </w:r>
      <w:r w:rsidR="009662DF" w:rsidRPr="009909E8">
        <w:t>, без пароля и с правами администратора.</w:t>
      </w:r>
      <w:r w:rsidR="009662DF" w:rsidRPr="00734B9B">
        <w:t xml:space="preserve"> </w:t>
      </w:r>
      <w:r w:rsidR="009662DF" w:rsidRPr="00190895">
        <w:t>В основном меню «Баланс-2</w:t>
      </w:r>
      <w:r w:rsidR="00C36C21">
        <w:t>Н</w:t>
      </w:r>
      <w:r w:rsidR="009662DF" w:rsidRPr="00190895">
        <w:t>» появится новый пункт «Сервис».</w:t>
      </w:r>
      <w:bookmarkEnd w:id="7"/>
      <w:r w:rsidR="009662DF">
        <w:rPr>
          <w:color w:val="00B050"/>
        </w:rPr>
        <w:t xml:space="preserve"> </w:t>
      </w:r>
    </w:p>
    <w:p w:rsidR="009662DF" w:rsidRPr="007D6024" w:rsidRDefault="009662DF" w:rsidP="00415901">
      <w:pPr>
        <w:pStyle w:val="ac"/>
        <w:ind w:firstLine="851"/>
      </w:pPr>
      <w:bookmarkStart w:id="8" w:name="_Toc32332281"/>
      <w:r>
        <w:t xml:space="preserve">Администратор может </w:t>
      </w:r>
      <w:hyperlink w:anchor="_Администрирование_прав_доступа" w:tgtFrame="_self" w:history="1">
        <w:r w:rsidRPr="007D6024">
          <w:rPr>
            <w:rStyle w:val="af0"/>
          </w:rPr>
          <w:t>добавлять новые учетные записи пользователей</w:t>
        </w:r>
      </w:hyperlink>
      <w:r>
        <w:t>, а также задавать пароли для этих учетных записей.</w:t>
      </w:r>
      <w:bookmarkEnd w:id="8"/>
    </w:p>
    <w:p w:rsidR="009662DF" w:rsidRDefault="009662DF" w:rsidP="00415901">
      <w:pPr>
        <w:pStyle w:val="ac"/>
        <w:ind w:firstLine="851"/>
      </w:pPr>
      <w:bookmarkStart w:id="9" w:name="_Toc32332282"/>
      <w:r>
        <w:t xml:space="preserve">Любой пользователь может изменить пароль своей учетной записи. Поэтому сразу после входа пользователю </w:t>
      </w:r>
      <w:r>
        <w:rPr>
          <w:lang w:val="en-US"/>
        </w:rPr>
        <w:t>admin</w:t>
      </w:r>
      <w:r>
        <w:t>, еще не имеющему пароля,</w:t>
      </w:r>
      <w:r w:rsidRPr="00635D94">
        <w:t xml:space="preserve"> </w:t>
      </w:r>
      <w:r>
        <w:t xml:space="preserve">рекомендуем его задать. Для этого ему следует на панели инструментов программы «Баланс-2Н» зайти в меню </w:t>
      </w:r>
      <w:r w:rsidRPr="003D60BD">
        <w:t>«</w:t>
      </w:r>
      <w:r w:rsidRPr="00CB2AB5">
        <w:rPr>
          <w:b/>
          <w:i/>
        </w:rPr>
        <w:t>Сервис</w:t>
      </w:r>
      <w:r w:rsidRPr="003D60BD">
        <w:t>»</w:t>
      </w:r>
      <w:r>
        <w:t xml:space="preserve"> и выбрать пункт </w:t>
      </w:r>
      <w:r w:rsidRPr="003D60BD">
        <w:t>«</w:t>
      </w:r>
      <w:r>
        <w:rPr>
          <w:b/>
          <w:i/>
        </w:rPr>
        <w:t>Сменить пароль</w:t>
      </w:r>
      <w:r w:rsidRPr="00CB2AB5">
        <w:rPr>
          <w:b/>
          <w:i/>
        </w:rPr>
        <w:t xml:space="preserve"> ...</w:t>
      </w:r>
      <w:r w:rsidRPr="003D60BD">
        <w:t>»</w:t>
      </w:r>
      <w:r>
        <w:t xml:space="preserve"> </w:t>
      </w:r>
      <w:r w:rsidRPr="00A3016D">
        <w:rPr>
          <w:b/>
        </w:rPr>
        <w:t>(</w:t>
      </w:r>
      <w:r w:rsidRPr="009662DF">
        <w:rPr>
          <w:b/>
        </w:rPr>
        <w:fldChar w:fldCharType="begin"/>
      </w:r>
      <w:r w:rsidRPr="009662DF">
        <w:rPr>
          <w:b/>
        </w:rPr>
        <w:instrText xml:space="preserve"> REF _Ref32329127 \h  \* MERGEFORMAT </w:instrText>
      </w:r>
      <w:r w:rsidRPr="009662DF">
        <w:rPr>
          <w:b/>
        </w:rPr>
      </w:r>
      <w:r w:rsidRPr="009662DF">
        <w:rPr>
          <w:b/>
        </w:rPr>
        <w:fldChar w:fldCharType="separate"/>
      </w:r>
      <w:r w:rsidR="000D3C79" w:rsidRPr="000D3C79">
        <w:t xml:space="preserve">Рисунок </w:t>
      </w:r>
      <w:r w:rsidR="000D3C79" w:rsidRPr="000D3C79">
        <w:rPr>
          <w:noProof/>
        </w:rPr>
        <w:t>2</w:t>
      </w:r>
      <w:r w:rsidRPr="009662DF">
        <w:rPr>
          <w:b/>
        </w:rPr>
        <w:fldChar w:fldCharType="end"/>
      </w:r>
      <w:r w:rsidRPr="00A3016D">
        <w:rPr>
          <w:b/>
        </w:rPr>
        <w:t>)</w:t>
      </w:r>
      <w:r>
        <w:t>.</w:t>
      </w:r>
      <w:bookmarkEnd w:id="9"/>
    </w:p>
    <w:p w:rsidR="009662DF" w:rsidRDefault="009662DF" w:rsidP="00FE1854">
      <w:pPr>
        <w:pStyle w:val="af"/>
        <w:spacing w:before="0"/>
      </w:pPr>
      <w:r>
        <w:rPr>
          <w:noProof/>
        </w:rPr>
        <w:lastRenderedPageBreak/>
        <w:drawing>
          <wp:inline distT="0" distB="0" distL="0" distR="0">
            <wp:extent cx="2514600" cy="7524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2DF" w:rsidRPr="003F7C16" w:rsidRDefault="009662DF" w:rsidP="009662DF">
      <w:pPr>
        <w:pStyle w:val="ab"/>
        <w:jc w:val="center"/>
        <w:rPr>
          <w:color w:val="auto"/>
          <w:sz w:val="24"/>
          <w:szCs w:val="24"/>
        </w:rPr>
      </w:pPr>
      <w:bookmarkStart w:id="10" w:name="_Ref32329127"/>
      <w:r w:rsidRPr="003F7C16">
        <w:rPr>
          <w:color w:val="auto"/>
          <w:sz w:val="24"/>
          <w:szCs w:val="24"/>
        </w:rPr>
        <w:t xml:space="preserve">Рисунок </w:t>
      </w:r>
      <w:r w:rsidRPr="003F7C16">
        <w:rPr>
          <w:color w:val="auto"/>
          <w:sz w:val="24"/>
          <w:szCs w:val="24"/>
        </w:rPr>
        <w:fldChar w:fldCharType="begin"/>
      </w:r>
      <w:r w:rsidRPr="003F7C16">
        <w:rPr>
          <w:color w:val="auto"/>
          <w:sz w:val="24"/>
          <w:szCs w:val="24"/>
        </w:rPr>
        <w:instrText xml:space="preserve"> SEQ Рисунок \* ARABIC </w:instrText>
      </w:r>
      <w:r w:rsidRPr="003F7C16">
        <w:rPr>
          <w:color w:val="auto"/>
          <w:sz w:val="24"/>
          <w:szCs w:val="24"/>
        </w:rPr>
        <w:fldChar w:fldCharType="separate"/>
      </w:r>
      <w:r w:rsidR="000D3C79">
        <w:rPr>
          <w:noProof/>
          <w:color w:val="auto"/>
          <w:sz w:val="24"/>
          <w:szCs w:val="24"/>
        </w:rPr>
        <w:t>2</w:t>
      </w:r>
      <w:r w:rsidRPr="003F7C16">
        <w:rPr>
          <w:color w:val="auto"/>
          <w:sz w:val="24"/>
          <w:szCs w:val="24"/>
        </w:rPr>
        <w:fldChar w:fldCharType="end"/>
      </w:r>
      <w:bookmarkEnd w:id="10"/>
      <w:r w:rsidRPr="003F7C16">
        <w:rPr>
          <w:color w:val="auto"/>
          <w:sz w:val="24"/>
          <w:szCs w:val="24"/>
        </w:rPr>
        <w:t xml:space="preserve"> – Пункт «Сменить пароль...» в меню «Сервис»</w:t>
      </w:r>
    </w:p>
    <w:p w:rsidR="009662DF" w:rsidRDefault="009662DF" w:rsidP="00415901">
      <w:pPr>
        <w:pStyle w:val="ac"/>
        <w:ind w:firstLine="851"/>
      </w:pPr>
      <w:bookmarkStart w:id="11" w:name="_Toc32332283"/>
      <w:r>
        <w:t xml:space="preserve">В открывшемся окне </w:t>
      </w:r>
      <w:r w:rsidRPr="00A3016D">
        <w:rPr>
          <w:b/>
        </w:rPr>
        <w:t>(</w:t>
      </w:r>
      <w:r w:rsidRPr="009662DF">
        <w:rPr>
          <w:b/>
        </w:rPr>
        <w:fldChar w:fldCharType="begin"/>
      </w:r>
      <w:r w:rsidRPr="009662DF">
        <w:rPr>
          <w:b/>
        </w:rPr>
        <w:instrText xml:space="preserve"> REF _Ref32329197 \h  \* MERGEFORMAT </w:instrText>
      </w:r>
      <w:r w:rsidRPr="009662DF">
        <w:rPr>
          <w:b/>
        </w:rPr>
      </w:r>
      <w:r w:rsidRPr="009662DF">
        <w:rPr>
          <w:b/>
        </w:rPr>
        <w:fldChar w:fldCharType="separate"/>
      </w:r>
      <w:r w:rsidR="000D3C79" w:rsidRPr="000D3C79">
        <w:t xml:space="preserve">Рисунок </w:t>
      </w:r>
      <w:r w:rsidR="000D3C79" w:rsidRPr="000D3C79">
        <w:rPr>
          <w:noProof/>
        </w:rPr>
        <w:t>3</w:t>
      </w:r>
      <w:r w:rsidRPr="009662DF">
        <w:rPr>
          <w:b/>
        </w:rPr>
        <w:fldChar w:fldCharType="end"/>
      </w:r>
      <w:r w:rsidRPr="00A3016D">
        <w:rPr>
          <w:b/>
        </w:rPr>
        <w:t>)</w:t>
      </w:r>
      <w:r>
        <w:t xml:space="preserve"> указать старый пароль (если он есть), а затем указать новый пароль и его подтверждение. Нажмите на </w:t>
      </w:r>
      <w:r w:rsidRPr="00A3016D">
        <w:t xml:space="preserve">кнопку </w:t>
      </w:r>
      <w:r w:rsidRPr="00A3016D">
        <w:rPr>
          <w:b/>
        </w:rPr>
        <w:t>«ОК»</w:t>
      </w:r>
      <w:r w:rsidRPr="00A3016D">
        <w:t xml:space="preserve"> для</w:t>
      </w:r>
      <w:r>
        <w:t xml:space="preserve"> их сохранения.</w:t>
      </w:r>
      <w:bookmarkEnd w:id="11"/>
    </w:p>
    <w:p w:rsidR="009662DF" w:rsidRDefault="009662DF" w:rsidP="00FE1854">
      <w:pPr>
        <w:pStyle w:val="ac"/>
        <w:keepNext/>
        <w:ind w:firstLine="0"/>
        <w:jc w:val="center"/>
      </w:pPr>
      <w:r>
        <w:rPr>
          <w:noProof/>
          <w:lang w:val="ru-RU"/>
        </w:rPr>
        <w:drawing>
          <wp:inline distT="0" distB="0" distL="0" distR="0">
            <wp:extent cx="3429000" cy="2105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2DF" w:rsidRPr="003F7C16" w:rsidRDefault="009662DF" w:rsidP="009662DF">
      <w:pPr>
        <w:pStyle w:val="ab"/>
        <w:jc w:val="center"/>
        <w:rPr>
          <w:color w:val="auto"/>
          <w:sz w:val="24"/>
          <w:szCs w:val="24"/>
        </w:rPr>
      </w:pPr>
      <w:bookmarkStart w:id="12" w:name="_Ref32329197"/>
      <w:r w:rsidRPr="003F7C16">
        <w:rPr>
          <w:color w:val="auto"/>
          <w:sz w:val="24"/>
          <w:szCs w:val="24"/>
        </w:rPr>
        <w:t xml:space="preserve">Рисунок </w:t>
      </w:r>
      <w:r w:rsidRPr="003F7C16">
        <w:rPr>
          <w:color w:val="auto"/>
          <w:sz w:val="24"/>
          <w:szCs w:val="24"/>
        </w:rPr>
        <w:fldChar w:fldCharType="begin"/>
      </w:r>
      <w:r w:rsidRPr="003F7C16">
        <w:rPr>
          <w:color w:val="auto"/>
          <w:sz w:val="24"/>
          <w:szCs w:val="24"/>
        </w:rPr>
        <w:instrText xml:space="preserve"> SEQ Рисунок \* ARABIC </w:instrText>
      </w:r>
      <w:r w:rsidRPr="003F7C16">
        <w:rPr>
          <w:color w:val="auto"/>
          <w:sz w:val="24"/>
          <w:szCs w:val="24"/>
        </w:rPr>
        <w:fldChar w:fldCharType="separate"/>
      </w:r>
      <w:r w:rsidR="000D3C79">
        <w:rPr>
          <w:noProof/>
          <w:color w:val="auto"/>
          <w:sz w:val="24"/>
          <w:szCs w:val="24"/>
        </w:rPr>
        <w:t>3</w:t>
      </w:r>
      <w:r w:rsidRPr="003F7C16">
        <w:rPr>
          <w:color w:val="auto"/>
          <w:sz w:val="24"/>
          <w:szCs w:val="24"/>
        </w:rPr>
        <w:fldChar w:fldCharType="end"/>
      </w:r>
      <w:bookmarkEnd w:id="12"/>
      <w:r w:rsidRPr="003F7C16">
        <w:rPr>
          <w:color w:val="auto"/>
          <w:sz w:val="24"/>
          <w:szCs w:val="24"/>
        </w:rPr>
        <w:t xml:space="preserve"> –</w:t>
      </w:r>
      <w:r w:rsidRPr="003F7C16">
        <w:rPr>
          <w:noProof/>
          <w:color w:val="auto"/>
          <w:sz w:val="24"/>
          <w:szCs w:val="24"/>
        </w:rPr>
        <w:t xml:space="preserve"> Окно «Смена пароля»</w:t>
      </w:r>
    </w:p>
    <w:p w:rsidR="009662DF" w:rsidRDefault="009662DF" w:rsidP="00415901">
      <w:pPr>
        <w:pStyle w:val="ac"/>
        <w:ind w:firstLine="851"/>
      </w:pPr>
      <w:bookmarkStart w:id="13" w:name="_Toc32332284"/>
      <w:r>
        <w:t>Далее пользователь с правами администратора может приступить к настройке прав доступа для пользователей.</w:t>
      </w:r>
      <w:bookmarkEnd w:id="13"/>
    </w:p>
    <w:p w:rsidR="000D3C79" w:rsidRDefault="000D3C79" w:rsidP="00415901">
      <w:pPr>
        <w:pStyle w:val="ac"/>
        <w:ind w:firstLine="851"/>
      </w:pPr>
    </w:p>
    <w:p w:rsidR="000D3C79" w:rsidRPr="000D3C79" w:rsidRDefault="000D3C79" w:rsidP="00415901">
      <w:pPr>
        <w:pStyle w:val="ac"/>
        <w:ind w:firstLine="851"/>
        <w:rPr>
          <w:lang w:val="ru-RU"/>
        </w:rPr>
      </w:pPr>
      <w:r>
        <w:rPr>
          <w:lang w:val="ru-RU"/>
        </w:rPr>
        <w:t xml:space="preserve">Для отключения режима разграничения прав доступа достаточно удалить соответствующую лицензию </w:t>
      </w:r>
      <w:r w:rsidR="008942FC">
        <w:rPr>
          <w:lang w:val="ru-RU"/>
        </w:rPr>
        <w:t xml:space="preserve">с </w:t>
      </w:r>
      <w:r>
        <w:rPr>
          <w:lang w:val="ru-RU"/>
        </w:rPr>
        <w:t>тип</w:t>
      </w:r>
      <w:r w:rsidR="008942FC">
        <w:rPr>
          <w:lang w:val="ru-RU"/>
        </w:rPr>
        <w:t xml:space="preserve">ом </w:t>
      </w:r>
      <w:r>
        <w:rPr>
          <w:lang w:val="ru-RU"/>
        </w:rPr>
        <w:t>«Разграничение прав доступа».</w:t>
      </w:r>
    </w:p>
    <w:p w:rsidR="000D3C79" w:rsidRDefault="000D3C79" w:rsidP="00415901">
      <w:pPr>
        <w:pStyle w:val="ac"/>
        <w:ind w:firstLine="851"/>
      </w:pPr>
    </w:p>
    <w:p w:rsidR="00320AF2" w:rsidRDefault="000D3C79" w:rsidP="00320AF2">
      <w:pPr>
        <w:pStyle w:val="1"/>
        <w:keepLines w:val="0"/>
        <w:tabs>
          <w:tab w:val="left" w:pos="0"/>
        </w:tabs>
        <w:spacing w:before="0"/>
        <w:ind w:left="0" w:firstLine="1134"/>
        <w:rPr>
          <w:rFonts w:ascii="Arial" w:hAnsi="Arial" w:cs="Arial"/>
          <w:b/>
          <w:color w:val="auto"/>
        </w:rPr>
      </w:pPr>
      <w:bookmarkStart w:id="14" w:name="_Администрирование_прав_доступа"/>
      <w:bookmarkStart w:id="15" w:name="_Toc25680586"/>
      <w:bookmarkStart w:id="16" w:name="_Toc32332285"/>
      <w:bookmarkStart w:id="17" w:name="_Toc36130724"/>
      <w:bookmarkEnd w:id="14"/>
      <w:r>
        <w:rPr>
          <w:rFonts w:ascii="Arial" w:hAnsi="Arial" w:cs="Arial"/>
          <w:b/>
          <w:color w:val="auto"/>
        </w:rPr>
        <w:softHyphen/>
      </w:r>
      <w:r w:rsidR="003627FB">
        <w:rPr>
          <w:rFonts w:ascii="Arial" w:hAnsi="Arial" w:cs="Arial"/>
          <w:b/>
          <w:color w:val="auto"/>
        </w:rPr>
        <w:softHyphen/>
      </w:r>
      <w:r w:rsidR="00320AF2" w:rsidRPr="003F7C16">
        <w:rPr>
          <w:rFonts w:ascii="Arial" w:hAnsi="Arial" w:cs="Arial"/>
          <w:b/>
          <w:color w:val="auto"/>
        </w:rPr>
        <w:t>Администрирование прав доступа</w:t>
      </w:r>
      <w:bookmarkEnd w:id="15"/>
      <w:bookmarkEnd w:id="16"/>
      <w:bookmarkEnd w:id="17"/>
    </w:p>
    <w:p w:rsidR="00FB6C2F" w:rsidRPr="00FB6C2F" w:rsidRDefault="00FB6C2F" w:rsidP="00FB6C2F"/>
    <w:p w:rsidR="003F7C16" w:rsidRDefault="003F7C16" w:rsidP="00FF2FB5">
      <w:pPr>
        <w:pStyle w:val="ac"/>
        <w:ind w:firstLine="851"/>
      </w:pPr>
      <w:r>
        <w:t xml:space="preserve">Для настройки прав доступа Администратору программы «Баланс-2Н» следует в главном окне программы «Баланс-2Н» зайти в меню </w:t>
      </w:r>
      <w:r w:rsidRPr="003D60BD">
        <w:t>«</w:t>
      </w:r>
      <w:r w:rsidRPr="007168EF">
        <w:rPr>
          <w:b/>
          <w:i/>
        </w:rPr>
        <w:t>Сервис</w:t>
      </w:r>
      <w:r w:rsidRPr="003D60BD">
        <w:t>»</w:t>
      </w:r>
      <w:r>
        <w:t xml:space="preserve"> и выбрать пункт </w:t>
      </w:r>
      <w:r w:rsidRPr="003D60BD">
        <w:t>«</w:t>
      </w:r>
      <w:r>
        <w:rPr>
          <w:b/>
          <w:i/>
        </w:rPr>
        <w:t>Администрирование прав доступа</w:t>
      </w:r>
      <w:r w:rsidRPr="007168EF">
        <w:rPr>
          <w:b/>
          <w:i/>
        </w:rPr>
        <w:t>...</w:t>
      </w:r>
      <w:r w:rsidRPr="003D60BD">
        <w:t>»</w:t>
      </w:r>
      <w:r>
        <w:t xml:space="preserve"> </w:t>
      </w:r>
      <w:r w:rsidRPr="00A3016D">
        <w:rPr>
          <w:b/>
        </w:rPr>
        <w:t>(</w:t>
      </w:r>
      <w:r w:rsidRPr="00BF0208">
        <w:rPr>
          <w:b/>
        </w:rPr>
        <w:fldChar w:fldCharType="begin"/>
      </w:r>
      <w:r w:rsidRPr="00BF0208">
        <w:rPr>
          <w:b/>
        </w:rPr>
        <w:instrText xml:space="preserve"> REF _Ref32330052 \h </w:instrText>
      </w:r>
      <w:r w:rsidR="00BF0208">
        <w:rPr>
          <w:b/>
        </w:rPr>
        <w:instrText xml:space="preserve"> \* MERGEFORMAT </w:instrText>
      </w:r>
      <w:r w:rsidRPr="00BF0208">
        <w:rPr>
          <w:b/>
        </w:rPr>
      </w:r>
      <w:r w:rsidRPr="00BF0208">
        <w:rPr>
          <w:b/>
        </w:rPr>
        <w:fldChar w:fldCharType="separate"/>
      </w:r>
      <w:r w:rsidR="000D3C79" w:rsidRPr="000D3C79">
        <w:t xml:space="preserve">Рисунок </w:t>
      </w:r>
      <w:r w:rsidR="000D3C79" w:rsidRPr="000D3C79">
        <w:rPr>
          <w:noProof/>
        </w:rPr>
        <w:t>4</w:t>
      </w:r>
      <w:r w:rsidRPr="00BF0208">
        <w:rPr>
          <w:b/>
        </w:rPr>
        <w:fldChar w:fldCharType="end"/>
      </w:r>
      <w:r w:rsidRPr="00A3016D">
        <w:rPr>
          <w:b/>
        </w:rPr>
        <w:t>)</w:t>
      </w:r>
      <w:r>
        <w:t xml:space="preserve">. </w:t>
      </w:r>
    </w:p>
    <w:p w:rsidR="003F7C16" w:rsidRDefault="003F7C16" w:rsidP="00FE1854">
      <w:pPr>
        <w:pStyle w:val="ac"/>
        <w:ind w:firstLine="0"/>
        <w:jc w:val="center"/>
      </w:pPr>
      <w:bookmarkStart w:id="18" w:name="_Toc32332286"/>
      <w:r>
        <w:rPr>
          <w:noProof/>
          <w:lang w:val="ru-RU"/>
        </w:rPr>
        <w:drawing>
          <wp:inline distT="0" distB="0" distL="0" distR="0">
            <wp:extent cx="2486025" cy="7429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8"/>
    </w:p>
    <w:p w:rsidR="003F7C16" w:rsidRPr="003F7C16" w:rsidRDefault="003F7C16" w:rsidP="003F7C16">
      <w:pPr>
        <w:pStyle w:val="ab"/>
        <w:jc w:val="center"/>
        <w:rPr>
          <w:color w:val="auto"/>
          <w:sz w:val="24"/>
        </w:rPr>
      </w:pPr>
      <w:bookmarkStart w:id="19" w:name="_Ref32330052"/>
      <w:r w:rsidRPr="003F7C16">
        <w:rPr>
          <w:color w:val="auto"/>
          <w:sz w:val="24"/>
        </w:rPr>
        <w:t xml:space="preserve">Рисунок </w:t>
      </w:r>
      <w:r w:rsidRPr="003F7C16">
        <w:rPr>
          <w:color w:val="auto"/>
          <w:sz w:val="24"/>
        </w:rPr>
        <w:fldChar w:fldCharType="begin"/>
      </w:r>
      <w:r w:rsidRPr="003F7C16">
        <w:rPr>
          <w:color w:val="auto"/>
          <w:sz w:val="24"/>
        </w:rPr>
        <w:instrText xml:space="preserve"> SEQ Рисунок \* ARABIC </w:instrText>
      </w:r>
      <w:r w:rsidRPr="003F7C16">
        <w:rPr>
          <w:color w:val="auto"/>
          <w:sz w:val="24"/>
        </w:rPr>
        <w:fldChar w:fldCharType="separate"/>
      </w:r>
      <w:r w:rsidR="000D3C79">
        <w:rPr>
          <w:noProof/>
          <w:color w:val="auto"/>
          <w:sz w:val="24"/>
        </w:rPr>
        <w:t>4</w:t>
      </w:r>
      <w:r w:rsidRPr="003F7C16">
        <w:rPr>
          <w:color w:val="auto"/>
          <w:sz w:val="24"/>
        </w:rPr>
        <w:fldChar w:fldCharType="end"/>
      </w:r>
      <w:bookmarkEnd w:id="19"/>
      <w:r w:rsidRPr="003F7C16">
        <w:rPr>
          <w:color w:val="auto"/>
          <w:sz w:val="24"/>
        </w:rPr>
        <w:t xml:space="preserve"> – Пункт «Администрирование прав доступа...» в меню «Сервис»</w:t>
      </w:r>
    </w:p>
    <w:p w:rsidR="003F7C16" w:rsidRDefault="003F7C16" w:rsidP="003F7C16">
      <w:pPr>
        <w:pStyle w:val="af"/>
        <w:tabs>
          <w:tab w:val="left" w:pos="0"/>
        </w:tabs>
        <w:spacing w:before="0"/>
        <w:ind w:firstLine="1134"/>
        <w:jc w:val="both"/>
      </w:pPr>
    </w:p>
    <w:p w:rsidR="003F7C16" w:rsidRDefault="003F7C16" w:rsidP="00FF2FB5">
      <w:pPr>
        <w:pStyle w:val="ac"/>
        <w:ind w:firstLine="851"/>
      </w:pPr>
      <w:r>
        <w:t xml:space="preserve">На экране появится окно </w:t>
      </w:r>
      <w:r w:rsidRPr="009947EF">
        <w:t>«</w:t>
      </w:r>
      <w:r w:rsidRPr="007D6024">
        <w:t>Администрирование прав пользователя</w:t>
      </w:r>
      <w:r>
        <w:rPr>
          <w:b/>
        </w:rPr>
        <w:t>» (</w:t>
      </w:r>
      <w:r w:rsidRPr="003F7C16">
        <w:rPr>
          <w:b/>
        </w:rPr>
        <w:fldChar w:fldCharType="begin"/>
      </w:r>
      <w:r w:rsidRPr="003F7C16">
        <w:rPr>
          <w:b/>
        </w:rPr>
        <w:instrText xml:space="preserve"> REF _Ref32330172 \h  \* MERGEFORMAT </w:instrText>
      </w:r>
      <w:r w:rsidRPr="003F7C16">
        <w:rPr>
          <w:b/>
        </w:rPr>
      </w:r>
      <w:r w:rsidRPr="003F7C16">
        <w:rPr>
          <w:b/>
        </w:rPr>
        <w:fldChar w:fldCharType="separate"/>
      </w:r>
      <w:r w:rsidR="000D3C79" w:rsidRPr="000D3C79">
        <w:t xml:space="preserve">Рисунок </w:t>
      </w:r>
      <w:r w:rsidR="000D3C79" w:rsidRPr="000D3C79">
        <w:rPr>
          <w:noProof/>
        </w:rPr>
        <w:t>5</w:t>
      </w:r>
      <w:r w:rsidRPr="003F7C16">
        <w:rPr>
          <w:b/>
        </w:rPr>
        <w:fldChar w:fldCharType="end"/>
      </w:r>
      <w:r>
        <w:rPr>
          <w:b/>
        </w:rPr>
        <w:t>)</w:t>
      </w:r>
      <w:r>
        <w:t>, в котором можно:</w:t>
      </w:r>
    </w:p>
    <w:p w:rsidR="003F7C16" w:rsidRDefault="003F7C16" w:rsidP="00FB6C2F">
      <w:pPr>
        <w:pStyle w:val="a0"/>
        <w:numPr>
          <w:ilvl w:val="0"/>
          <w:numId w:val="11"/>
        </w:numPr>
        <w:tabs>
          <w:tab w:val="clear" w:pos="1134"/>
        </w:tabs>
        <w:ind w:left="851"/>
        <w:jc w:val="left"/>
      </w:pPr>
      <w:r>
        <w:t>добавлять и редактировать права доступа пользователей программы;</w:t>
      </w:r>
    </w:p>
    <w:p w:rsidR="003F7C16" w:rsidRPr="007B2536" w:rsidRDefault="003F7C16" w:rsidP="00FB6C2F">
      <w:pPr>
        <w:pStyle w:val="a0"/>
        <w:numPr>
          <w:ilvl w:val="0"/>
          <w:numId w:val="11"/>
        </w:numPr>
        <w:tabs>
          <w:tab w:val="left" w:pos="0"/>
        </w:tabs>
        <w:ind w:left="851"/>
        <w:jc w:val="left"/>
      </w:pPr>
      <w:r>
        <w:t>добавлять и редактировать права доступа, определенные для ролей</w:t>
      </w:r>
      <w:r w:rsidRPr="007B2536">
        <w:t>;</w:t>
      </w:r>
    </w:p>
    <w:p w:rsidR="003F7C16" w:rsidRPr="007B2536" w:rsidRDefault="003F7C16" w:rsidP="00FB6C2F">
      <w:pPr>
        <w:pStyle w:val="a0"/>
        <w:numPr>
          <w:ilvl w:val="0"/>
          <w:numId w:val="11"/>
        </w:numPr>
        <w:tabs>
          <w:tab w:val="left" w:pos="0"/>
        </w:tabs>
        <w:ind w:left="851"/>
        <w:jc w:val="left"/>
      </w:pPr>
      <w:r>
        <w:t>просмотреть и отредактировать базовые права</w:t>
      </w:r>
      <w:r w:rsidRPr="007B2536">
        <w:t xml:space="preserve"> </w:t>
      </w:r>
      <w:r>
        <w:t>доступа, которые предоставляются при добавлении нового пользователя или роли</w:t>
      </w:r>
      <w:r w:rsidRPr="007B2536">
        <w:t>;</w:t>
      </w:r>
    </w:p>
    <w:p w:rsidR="003F7C16" w:rsidRDefault="003F7C16" w:rsidP="00FB6C2F">
      <w:pPr>
        <w:pStyle w:val="a0"/>
        <w:numPr>
          <w:ilvl w:val="0"/>
          <w:numId w:val="11"/>
        </w:numPr>
        <w:tabs>
          <w:tab w:val="left" w:pos="0"/>
        </w:tabs>
        <w:ind w:left="851"/>
        <w:jc w:val="left"/>
      </w:pPr>
      <w:r>
        <w:lastRenderedPageBreak/>
        <w:t>добавлять и редактировать пользователей, имеющих права администратора программы, т.е. имеющих право определять права доступа другим пользователям и ролям.</w:t>
      </w:r>
    </w:p>
    <w:p w:rsidR="003F7C16" w:rsidRDefault="003F7C16" w:rsidP="003F7C16">
      <w:pPr>
        <w:pStyle w:val="a0"/>
        <w:numPr>
          <w:ilvl w:val="0"/>
          <w:numId w:val="0"/>
        </w:numPr>
        <w:tabs>
          <w:tab w:val="left" w:pos="0"/>
        </w:tabs>
        <w:ind w:left="1134"/>
      </w:pPr>
      <w:r>
        <w:t xml:space="preserve"> </w:t>
      </w:r>
    </w:p>
    <w:p w:rsidR="003F7C16" w:rsidRDefault="003F7C16" w:rsidP="00FE1854">
      <w:pPr>
        <w:pStyle w:val="af"/>
        <w:spacing w:before="0"/>
      </w:pPr>
      <w:r>
        <w:rPr>
          <w:noProof/>
        </w:rPr>
        <w:drawing>
          <wp:inline distT="0" distB="0" distL="0" distR="0">
            <wp:extent cx="5667375" cy="39624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6BD" w:rsidRDefault="003F7C16" w:rsidP="003F7C16">
      <w:pPr>
        <w:pStyle w:val="ab"/>
        <w:jc w:val="center"/>
        <w:rPr>
          <w:color w:val="auto"/>
          <w:sz w:val="24"/>
          <w:szCs w:val="24"/>
        </w:rPr>
      </w:pPr>
      <w:bookmarkStart w:id="20" w:name="_Ref32330172"/>
      <w:r w:rsidRPr="003F7C16">
        <w:rPr>
          <w:color w:val="auto"/>
          <w:sz w:val="24"/>
          <w:szCs w:val="24"/>
        </w:rPr>
        <w:t xml:space="preserve">Рисунок </w:t>
      </w:r>
      <w:r w:rsidRPr="003F7C16">
        <w:rPr>
          <w:color w:val="auto"/>
          <w:sz w:val="24"/>
          <w:szCs w:val="24"/>
        </w:rPr>
        <w:fldChar w:fldCharType="begin"/>
      </w:r>
      <w:r w:rsidRPr="003F7C16">
        <w:rPr>
          <w:color w:val="auto"/>
          <w:sz w:val="24"/>
          <w:szCs w:val="24"/>
        </w:rPr>
        <w:instrText xml:space="preserve"> SEQ Рисунок \* ARABIC </w:instrText>
      </w:r>
      <w:r w:rsidRPr="003F7C16">
        <w:rPr>
          <w:color w:val="auto"/>
          <w:sz w:val="24"/>
          <w:szCs w:val="24"/>
        </w:rPr>
        <w:fldChar w:fldCharType="separate"/>
      </w:r>
      <w:r w:rsidR="000D3C79">
        <w:rPr>
          <w:noProof/>
          <w:color w:val="auto"/>
          <w:sz w:val="24"/>
          <w:szCs w:val="24"/>
        </w:rPr>
        <w:t>5</w:t>
      </w:r>
      <w:r w:rsidRPr="003F7C16">
        <w:rPr>
          <w:color w:val="auto"/>
          <w:sz w:val="24"/>
          <w:szCs w:val="24"/>
        </w:rPr>
        <w:fldChar w:fldCharType="end"/>
      </w:r>
      <w:bookmarkEnd w:id="20"/>
      <w:r w:rsidRPr="003F7C16">
        <w:rPr>
          <w:color w:val="auto"/>
          <w:sz w:val="24"/>
          <w:szCs w:val="24"/>
        </w:rPr>
        <w:t xml:space="preserve"> – Окно «Администрирование прав доступа». Вкладка «Пользователи»</w:t>
      </w:r>
    </w:p>
    <w:p w:rsidR="000F5879" w:rsidRPr="000F5879" w:rsidRDefault="000F5879" w:rsidP="000F5879"/>
    <w:p w:rsidR="009571ED" w:rsidRDefault="009571ED" w:rsidP="000E7F12">
      <w:pPr>
        <w:pStyle w:val="2"/>
        <w:rPr>
          <w:rFonts w:ascii="Arial" w:hAnsi="Arial" w:cs="Arial"/>
          <w:color w:val="auto"/>
          <w:sz w:val="28"/>
          <w:szCs w:val="28"/>
        </w:rPr>
      </w:pPr>
      <w:bookmarkStart w:id="21" w:name="_Toc32332287"/>
      <w:bookmarkStart w:id="22" w:name="_Toc36130725"/>
      <w:r w:rsidRPr="000E7F12">
        <w:rPr>
          <w:rFonts w:ascii="Arial" w:hAnsi="Arial" w:cs="Arial"/>
          <w:color w:val="auto"/>
          <w:sz w:val="28"/>
          <w:szCs w:val="28"/>
        </w:rPr>
        <w:t>Администрирование списка пользователей</w:t>
      </w:r>
      <w:bookmarkEnd w:id="21"/>
      <w:bookmarkEnd w:id="22"/>
    </w:p>
    <w:p w:rsidR="00C36C21" w:rsidRPr="00C36C21" w:rsidRDefault="00C36C21" w:rsidP="00C36C21"/>
    <w:p w:rsidR="008A1D2C" w:rsidRPr="002652AF" w:rsidRDefault="008A1D2C" w:rsidP="00430A2A">
      <w:pPr>
        <w:pStyle w:val="ac"/>
        <w:ind w:firstLine="851"/>
        <w:rPr>
          <w:color w:val="00B050"/>
        </w:rPr>
      </w:pPr>
      <w:r>
        <w:t xml:space="preserve">Чтобы </w:t>
      </w:r>
      <w:r>
        <w:rPr>
          <w:lang w:val="ru-RU"/>
        </w:rPr>
        <w:t>добавит</w:t>
      </w:r>
      <w:r>
        <w:t>ь и</w:t>
      </w:r>
      <w:r>
        <w:rPr>
          <w:lang w:val="ru-RU"/>
        </w:rPr>
        <w:t xml:space="preserve">ли </w:t>
      </w:r>
      <w:r>
        <w:t xml:space="preserve"> </w:t>
      </w:r>
      <w:r>
        <w:rPr>
          <w:lang w:val="ru-RU"/>
        </w:rPr>
        <w:t>от</w:t>
      </w:r>
      <w:r>
        <w:t xml:space="preserve">редактировать </w:t>
      </w:r>
      <w:r>
        <w:rPr>
          <w:lang w:val="ru-RU"/>
        </w:rPr>
        <w:t xml:space="preserve">права </w:t>
      </w:r>
      <w:r>
        <w:t>пользователей, которые могут работать в программе, следует в окне «</w:t>
      </w:r>
      <w:r>
        <w:rPr>
          <w:lang w:val="ru-RU"/>
        </w:rPr>
        <w:t>Администрирование прав пользователя</w:t>
      </w:r>
      <w:r>
        <w:t xml:space="preserve">» выбрать вкладку </w:t>
      </w:r>
      <w:r w:rsidRPr="00FE3BF7">
        <w:rPr>
          <w:b/>
        </w:rPr>
        <w:t>«Пользователи» (</w:t>
      </w:r>
      <w:r w:rsidR="008E5ACE" w:rsidRPr="008E5ACE">
        <w:rPr>
          <w:b/>
        </w:rPr>
        <w:fldChar w:fldCharType="begin"/>
      </w:r>
      <w:r w:rsidR="008E5ACE" w:rsidRPr="008E5ACE">
        <w:rPr>
          <w:b/>
        </w:rPr>
        <w:instrText xml:space="preserve"> REF _Ref32330172 \h </w:instrText>
      </w:r>
      <w:r w:rsidR="008E5ACE">
        <w:rPr>
          <w:b/>
        </w:rPr>
        <w:instrText xml:space="preserve"> \* MERGEFORMAT </w:instrText>
      </w:r>
      <w:r w:rsidR="008E5ACE" w:rsidRPr="008E5ACE">
        <w:rPr>
          <w:b/>
        </w:rPr>
      </w:r>
      <w:r w:rsidR="008E5ACE" w:rsidRPr="008E5ACE">
        <w:rPr>
          <w:b/>
        </w:rPr>
        <w:fldChar w:fldCharType="separate"/>
      </w:r>
      <w:r w:rsidR="000D3C79" w:rsidRPr="000D3C79">
        <w:t xml:space="preserve">Рисунок </w:t>
      </w:r>
      <w:r w:rsidR="000D3C79" w:rsidRPr="000D3C79">
        <w:rPr>
          <w:noProof/>
        </w:rPr>
        <w:t>5</w:t>
      </w:r>
      <w:r w:rsidR="008E5ACE" w:rsidRPr="008E5ACE">
        <w:rPr>
          <w:b/>
        </w:rPr>
        <w:fldChar w:fldCharType="end"/>
      </w:r>
      <w:r w:rsidRPr="00FE3BF7">
        <w:rPr>
          <w:b/>
        </w:rPr>
        <w:t>)</w:t>
      </w:r>
      <w:r>
        <w:t xml:space="preserve">. Для добавления </w:t>
      </w:r>
      <w:r>
        <w:rPr>
          <w:lang w:val="ru-RU"/>
        </w:rPr>
        <w:t>или корректировки</w:t>
      </w:r>
      <w:r>
        <w:t xml:space="preserve"> учетной записи нужно нажать кнопку </w:t>
      </w:r>
      <w:r w:rsidRPr="00B534A2">
        <w:rPr>
          <w:b/>
        </w:rPr>
        <w:t>«</w:t>
      </w:r>
      <w:r>
        <w:rPr>
          <w:b/>
          <w:noProof/>
          <w:lang w:val="ru-RU"/>
        </w:rPr>
        <w:drawing>
          <wp:inline distT="0" distB="0" distL="0" distR="0">
            <wp:extent cx="152400" cy="152400"/>
            <wp:effectExtent l="0" t="0" r="0" b="0"/>
            <wp:docPr id="17" name="Рисунок 17" descr="Add_16x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Add_16x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ru-RU"/>
        </w:rPr>
        <w:t xml:space="preserve"> </w:t>
      </w:r>
      <w:r w:rsidRPr="00B534A2">
        <w:rPr>
          <w:b/>
          <w:bCs/>
          <w:iCs/>
        </w:rPr>
        <w:t>Добавить</w:t>
      </w:r>
      <w:r>
        <w:rPr>
          <w:b/>
          <w:bCs/>
          <w:iCs/>
          <w:lang w:val="ru-RU"/>
        </w:rPr>
        <w:t>»</w:t>
      </w:r>
      <w:r>
        <w:rPr>
          <w:lang w:val="ru-RU"/>
        </w:rPr>
        <w:t xml:space="preserve"> или </w:t>
      </w:r>
      <w:r w:rsidRPr="00B534A2">
        <w:rPr>
          <w:b/>
          <w:lang w:val="ru-RU"/>
        </w:rPr>
        <w:t>«</w:t>
      </w:r>
      <w:r>
        <w:rPr>
          <w:b/>
          <w:noProof/>
          <w:lang w:val="ru-RU"/>
        </w:rPr>
        <w:drawing>
          <wp:inline distT="0" distB="0" distL="0" distR="0">
            <wp:extent cx="152400" cy="152400"/>
            <wp:effectExtent l="0" t="0" r="0" b="0"/>
            <wp:docPr id="16" name="Рисунок 16" descr="Edit_16x16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Edit_16x16_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ru-RU"/>
        </w:rPr>
        <w:t xml:space="preserve"> </w:t>
      </w:r>
      <w:r w:rsidRPr="00B534A2">
        <w:rPr>
          <w:b/>
          <w:lang w:val="ru-RU"/>
        </w:rPr>
        <w:t>Редактировать»</w:t>
      </w:r>
      <w:r w:rsidRPr="00190895">
        <w:rPr>
          <w:lang w:val="ru-RU"/>
        </w:rPr>
        <w:t>.</w:t>
      </w:r>
      <w:r>
        <w:rPr>
          <w:color w:val="00B050"/>
          <w:lang w:val="ru-RU"/>
        </w:rPr>
        <w:t xml:space="preserve"> </w:t>
      </w:r>
      <w:r>
        <w:t xml:space="preserve">Откроется окно «Учетная запись», в котором нужно </w:t>
      </w:r>
      <w:r>
        <w:rPr>
          <w:lang w:val="ru-RU"/>
        </w:rPr>
        <w:t>указать</w:t>
      </w:r>
      <w:r>
        <w:t xml:space="preserve"> общие сведения об учетной записи пользователя и </w:t>
      </w:r>
      <w:r>
        <w:rPr>
          <w:lang w:val="ru-RU"/>
        </w:rPr>
        <w:t>определить</w:t>
      </w:r>
      <w:r>
        <w:t xml:space="preserve"> права доступа.</w:t>
      </w:r>
    </w:p>
    <w:p w:rsidR="008A1D2C" w:rsidRPr="000C3193" w:rsidRDefault="008A1D2C" w:rsidP="00430A2A">
      <w:pPr>
        <w:pStyle w:val="ac"/>
        <w:ind w:firstLine="851"/>
      </w:pPr>
      <w:r>
        <w:t xml:space="preserve">На вкладке </w:t>
      </w:r>
      <w:r w:rsidRPr="00821C7D">
        <w:rPr>
          <w:b/>
        </w:rPr>
        <w:t>«Общие сведения»</w:t>
      </w:r>
      <w:r>
        <w:t xml:space="preserve"> </w:t>
      </w:r>
      <w:r w:rsidRPr="00FE3BF7">
        <w:rPr>
          <w:b/>
        </w:rPr>
        <w:t>(</w:t>
      </w:r>
      <w:r w:rsidR="008E5ACE" w:rsidRPr="008E5ACE">
        <w:rPr>
          <w:b/>
        </w:rPr>
        <w:fldChar w:fldCharType="begin"/>
      </w:r>
      <w:r w:rsidR="008E5ACE" w:rsidRPr="008E5ACE">
        <w:rPr>
          <w:b/>
        </w:rPr>
        <w:instrText xml:space="preserve"> REF _Ref32330564 \h </w:instrText>
      </w:r>
      <w:r w:rsidR="008E5ACE">
        <w:rPr>
          <w:b/>
        </w:rPr>
        <w:instrText xml:space="preserve"> \* MERGEFORMAT </w:instrText>
      </w:r>
      <w:r w:rsidR="008E5ACE" w:rsidRPr="008E5ACE">
        <w:rPr>
          <w:b/>
        </w:rPr>
      </w:r>
      <w:r w:rsidR="008E5ACE" w:rsidRPr="008E5ACE">
        <w:rPr>
          <w:b/>
        </w:rPr>
        <w:fldChar w:fldCharType="separate"/>
      </w:r>
      <w:r w:rsidR="000D3C79" w:rsidRPr="000D3C79">
        <w:t xml:space="preserve">Рисунок </w:t>
      </w:r>
      <w:r w:rsidR="000D3C79" w:rsidRPr="000D3C79">
        <w:rPr>
          <w:noProof/>
        </w:rPr>
        <w:t>6</w:t>
      </w:r>
      <w:r w:rsidR="008E5ACE" w:rsidRPr="008E5ACE">
        <w:rPr>
          <w:b/>
        </w:rPr>
        <w:fldChar w:fldCharType="end"/>
      </w:r>
      <w:r w:rsidRPr="00FE3BF7">
        <w:rPr>
          <w:b/>
        </w:rPr>
        <w:t>)</w:t>
      </w:r>
      <w:r>
        <w:t xml:space="preserve"> следует заполнить следующие поля</w:t>
      </w:r>
      <w:r w:rsidRPr="000C3193">
        <w:t>:</w:t>
      </w:r>
    </w:p>
    <w:p w:rsidR="008A1D2C" w:rsidRPr="000C3193" w:rsidRDefault="008A1D2C" w:rsidP="00312188">
      <w:pPr>
        <w:pStyle w:val="a0"/>
        <w:numPr>
          <w:ilvl w:val="0"/>
          <w:numId w:val="15"/>
        </w:numPr>
        <w:tabs>
          <w:tab w:val="left" w:pos="0"/>
        </w:tabs>
      </w:pPr>
      <w:r>
        <w:rPr>
          <w:lang w:val="en-US"/>
        </w:rPr>
        <w:t>Login</w:t>
      </w:r>
      <w:r w:rsidRPr="000C3193">
        <w:t xml:space="preserve"> –</w:t>
      </w:r>
      <w:r>
        <w:t xml:space="preserve"> имя пользователя, под которым он будет входить в программу «Баланс-2Н». Обязательное для заполнения поле</w:t>
      </w:r>
      <w:r w:rsidRPr="000C3193">
        <w:t>;</w:t>
      </w:r>
      <w:r>
        <w:t xml:space="preserve"> </w:t>
      </w:r>
    </w:p>
    <w:p w:rsidR="008A1D2C" w:rsidRPr="000C3193" w:rsidRDefault="008A1D2C" w:rsidP="00312188">
      <w:pPr>
        <w:pStyle w:val="a0"/>
        <w:numPr>
          <w:ilvl w:val="0"/>
          <w:numId w:val="15"/>
        </w:numPr>
        <w:tabs>
          <w:tab w:val="left" w:pos="0"/>
        </w:tabs>
      </w:pPr>
      <w:r>
        <w:t>Пароль – последовательность символов, который пользователь должен будет указывать при входе в программу «Баланс-2Н».</w:t>
      </w:r>
      <w:r w:rsidRPr="000C3193">
        <w:t xml:space="preserve"> </w:t>
      </w:r>
      <w:r>
        <w:t>Обязательное для заполнения поле</w:t>
      </w:r>
      <w:r w:rsidRPr="000C3193">
        <w:t>;</w:t>
      </w:r>
    </w:p>
    <w:p w:rsidR="008A1D2C" w:rsidRPr="00A85908" w:rsidRDefault="008A1D2C" w:rsidP="00312188">
      <w:pPr>
        <w:pStyle w:val="a0"/>
        <w:numPr>
          <w:ilvl w:val="0"/>
          <w:numId w:val="15"/>
        </w:numPr>
        <w:tabs>
          <w:tab w:val="left" w:pos="0"/>
        </w:tabs>
      </w:pPr>
      <w:r>
        <w:lastRenderedPageBreak/>
        <w:t>Повтор пароля – повторное подтверждение последовательности символов пароля,</w:t>
      </w:r>
      <w:r w:rsidRPr="000C3193">
        <w:t xml:space="preserve"> </w:t>
      </w:r>
      <w:r>
        <w:t>указанного в предыдущем поле.</w:t>
      </w:r>
      <w:r w:rsidRPr="000C3193">
        <w:t xml:space="preserve"> </w:t>
      </w:r>
      <w:r>
        <w:t>Обязательное для заполнения поле</w:t>
      </w:r>
      <w:r w:rsidRPr="000C3193">
        <w:t>;</w:t>
      </w:r>
    </w:p>
    <w:p w:rsidR="008A1D2C" w:rsidRDefault="008A1D2C" w:rsidP="00312188">
      <w:pPr>
        <w:pStyle w:val="a0"/>
        <w:numPr>
          <w:ilvl w:val="0"/>
          <w:numId w:val="15"/>
        </w:numPr>
        <w:tabs>
          <w:tab w:val="left" w:pos="0"/>
        </w:tabs>
      </w:pPr>
      <w:r>
        <w:t>ФИО – фамилия, имя, отчество пользователя, для которого создается учетная запись</w:t>
      </w:r>
      <w:r w:rsidRPr="000C3193">
        <w:t>;</w:t>
      </w:r>
    </w:p>
    <w:p w:rsidR="008A1D2C" w:rsidRDefault="008A1D2C" w:rsidP="00312188">
      <w:pPr>
        <w:pStyle w:val="a0"/>
        <w:numPr>
          <w:ilvl w:val="0"/>
          <w:numId w:val="15"/>
        </w:numPr>
        <w:tabs>
          <w:tab w:val="left" w:pos="0"/>
        </w:tabs>
      </w:pPr>
      <w:r>
        <w:t xml:space="preserve">Комментарий – пояснение к учетной записи пользователя.  </w:t>
      </w:r>
    </w:p>
    <w:p w:rsidR="008A1D2C" w:rsidRDefault="008A1D2C" w:rsidP="00312188">
      <w:pPr>
        <w:pStyle w:val="a0"/>
        <w:numPr>
          <w:ilvl w:val="0"/>
          <w:numId w:val="15"/>
        </w:numPr>
        <w:tabs>
          <w:tab w:val="left" w:pos="0"/>
        </w:tabs>
      </w:pPr>
      <w:r>
        <w:t>Запись заблокирована – признак выставляется, если требуется заблокировать учетную запись пользователя.</w:t>
      </w:r>
    </w:p>
    <w:p w:rsidR="008A1D2C" w:rsidRDefault="008A1D2C" w:rsidP="008A1D2C">
      <w:pPr>
        <w:pStyle w:val="a0"/>
        <w:numPr>
          <w:ilvl w:val="0"/>
          <w:numId w:val="0"/>
        </w:numPr>
        <w:tabs>
          <w:tab w:val="left" w:pos="0"/>
        </w:tabs>
        <w:ind w:left="1134"/>
      </w:pPr>
    </w:p>
    <w:p w:rsidR="008E5ACE" w:rsidRDefault="008A1D2C" w:rsidP="00FE1854">
      <w:pPr>
        <w:pStyle w:val="a0"/>
        <w:keepNext/>
        <w:numPr>
          <w:ilvl w:val="0"/>
          <w:numId w:val="0"/>
        </w:numPr>
        <w:tabs>
          <w:tab w:val="clear" w:pos="1134"/>
        </w:tabs>
        <w:jc w:val="center"/>
      </w:pPr>
      <w:r>
        <w:rPr>
          <w:noProof/>
        </w:rPr>
        <w:drawing>
          <wp:inline distT="0" distB="0" distL="0" distR="0">
            <wp:extent cx="6000750" cy="3505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D2C" w:rsidRPr="008E5ACE" w:rsidRDefault="008E5ACE" w:rsidP="008E5ACE">
      <w:pPr>
        <w:pStyle w:val="ab"/>
        <w:jc w:val="center"/>
        <w:rPr>
          <w:color w:val="auto"/>
          <w:sz w:val="24"/>
          <w:szCs w:val="24"/>
        </w:rPr>
      </w:pPr>
      <w:bookmarkStart w:id="23" w:name="_Ref32330564"/>
      <w:r w:rsidRPr="008E5ACE">
        <w:rPr>
          <w:color w:val="auto"/>
          <w:sz w:val="24"/>
          <w:szCs w:val="24"/>
        </w:rPr>
        <w:t xml:space="preserve">Рисунок </w:t>
      </w:r>
      <w:r w:rsidRPr="008E5ACE">
        <w:rPr>
          <w:color w:val="auto"/>
          <w:sz w:val="24"/>
          <w:szCs w:val="24"/>
        </w:rPr>
        <w:fldChar w:fldCharType="begin"/>
      </w:r>
      <w:r w:rsidRPr="008E5ACE">
        <w:rPr>
          <w:color w:val="auto"/>
          <w:sz w:val="24"/>
          <w:szCs w:val="24"/>
        </w:rPr>
        <w:instrText xml:space="preserve"> SEQ Рисунок \* ARABIC </w:instrText>
      </w:r>
      <w:r w:rsidRPr="008E5ACE">
        <w:rPr>
          <w:color w:val="auto"/>
          <w:sz w:val="24"/>
          <w:szCs w:val="24"/>
        </w:rPr>
        <w:fldChar w:fldCharType="separate"/>
      </w:r>
      <w:r w:rsidR="000D3C79">
        <w:rPr>
          <w:noProof/>
          <w:color w:val="auto"/>
          <w:sz w:val="24"/>
          <w:szCs w:val="24"/>
        </w:rPr>
        <w:t>6</w:t>
      </w:r>
      <w:r w:rsidRPr="008E5ACE">
        <w:rPr>
          <w:color w:val="auto"/>
          <w:sz w:val="24"/>
          <w:szCs w:val="24"/>
        </w:rPr>
        <w:fldChar w:fldCharType="end"/>
      </w:r>
      <w:bookmarkEnd w:id="23"/>
      <w:r w:rsidRPr="008E5ACE">
        <w:rPr>
          <w:color w:val="auto"/>
          <w:sz w:val="24"/>
          <w:szCs w:val="24"/>
        </w:rPr>
        <w:t xml:space="preserve"> – Вкладка «Общие сведения» окна «Учетная запись»</w:t>
      </w:r>
    </w:p>
    <w:p w:rsidR="008A1D2C" w:rsidRPr="00190895" w:rsidRDefault="008A1D2C" w:rsidP="00430A2A">
      <w:pPr>
        <w:pStyle w:val="a0"/>
        <w:numPr>
          <w:ilvl w:val="0"/>
          <w:numId w:val="0"/>
        </w:numPr>
        <w:tabs>
          <w:tab w:val="clear" w:pos="1134"/>
        </w:tabs>
        <w:ind w:firstLine="851"/>
      </w:pPr>
      <w:r w:rsidRPr="00190895">
        <w:t xml:space="preserve">Внеся эти данные, нажимаем </w:t>
      </w:r>
      <w:r w:rsidRPr="00190895">
        <w:rPr>
          <w:b/>
        </w:rPr>
        <w:t>«</w:t>
      </w:r>
      <w:r w:rsidRPr="00190895">
        <w:rPr>
          <w:b/>
          <w:noProof/>
        </w:rPr>
        <w:drawing>
          <wp:inline distT="0" distB="0" distL="0" distR="0">
            <wp:extent cx="152400" cy="152400"/>
            <wp:effectExtent l="0" t="0" r="0" b="0"/>
            <wp:docPr id="14" name="Рисунок 14" descr="Apply_16x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Apply_16x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895">
        <w:rPr>
          <w:b/>
        </w:rPr>
        <w:t xml:space="preserve"> ОК»</w:t>
      </w:r>
      <w:r w:rsidR="00BF0208">
        <w:rPr>
          <w:b/>
        </w:rPr>
        <w:t>.</w:t>
      </w:r>
      <w:r w:rsidRPr="00190895">
        <w:t xml:space="preserve"> </w:t>
      </w:r>
    </w:p>
    <w:p w:rsidR="008A1D2C" w:rsidRPr="00866304" w:rsidRDefault="008A1D2C" w:rsidP="00430A2A">
      <w:pPr>
        <w:pStyle w:val="ac"/>
        <w:ind w:firstLine="851"/>
        <w:rPr>
          <w:color w:val="00B050"/>
          <w:lang w:val="ru-RU"/>
        </w:rPr>
      </w:pPr>
      <w:r w:rsidRPr="00B534A2">
        <w:rPr>
          <w:b/>
        </w:rPr>
        <w:t>По умолчанию пользователь имеет базовые права доступа.</w:t>
      </w:r>
      <w:r>
        <w:t xml:space="preserve"> </w:t>
      </w:r>
      <w:r w:rsidRPr="00190895">
        <w:rPr>
          <w:lang w:val="ru-RU"/>
        </w:rPr>
        <w:t>При определении прав каждого пользователя базовые права применяются первыми, имеют наименьший приоритет и используются как основа для наложения на них назначенных пользователю прав и ролей.</w:t>
      </w:r>
      <w:r>
        <w:rPr>
          <w:color w:val="00B050"/>
          <w:lang w:val="ru-RU"/>
        </w:rPr>
        <w:t xml:space="preserve"> </w:t>
      </w:r>
      <w:r w:rsidRPr="008D1F24">
        <w:t xml:space="preserve">Для изменения прав пользователю следует </w:t>
      </w:r>
      <w:r w:rsidRPr="00326A49">
        <w:rPr>
          <w:lang w:val="ru-RU"/>
        </w:rPr>
        <w:t xml:space="preserve">перейти во вкладку </w:t>
      </w:r>
      <w:r w:rsidRPr="00326A49">
        <w:rPr>
          <w:b/>
          <w:lang w:val="ru-RU"/>
        </w:rPr>
        <w:t xml:space="preserve">«Роли» </w:t>
      </w:r>
      <w:r w:rsidRPr="00326A49">
        <w:rPr>
          <w:lang w:val="ru-RU"/>
        </w:rPr>
        <w:t xml:space="preserve">и нажать кнопку </w:t>
      </w:r>
      <w:r w:rsidRPr="00326A49">
        <w:rPr>
          <w:b/>
          <w:lang w:val="ru-RU"/>
        </w:rPr>
        <w:t>«</w:t>
      </w:r>
      <w:r w:rsidRPr="00326A49">
        <w:rPr>
          <w:b/>
          <w:noProof/>
          <w:lang w:val="ru-RU"/>
        </w:rPr>
        <w:drawing>
          <wp:inline distT="0" distB="0" distL="0" distR="0">
            <wp:extent cx="152400" cy="152400"/>
            <wp:effectExtent l="0" t="0" r="0" b="0"/>
            <wp:docPr id="13" name="Рисунок 13" descr="Add_16x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Add_16x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A49">
        <w:rPr>
          <w:b/>
          <w:lang w:val="ru-RU"/>
        </w:rPr>
        <w:t xml:space="preserve"> Добавить»</w:t>
      </w:r>
      <w:r w:rsidRPr="00326A49">
        <w:rPr>
          <w:lang w:val="ru-RU"/>
        </w:rPr>
        <w:t>.</w:t>
      </w:r>
    </w:p>
    <w:p w:rsidR="008A1D2C" w:rsidRDefault="008A1D2C" w:rsidP="00430A2A">
      <w:pPr>
        <w:pStyle w:val="ac"/>
        <w:ind w:firstLine="851"/>
        <w:rPr>
          <w:lang w:val="ru-RU"/>
        </w:rPr>
      </w:pPr>
      <w:r>
        <w:t xml:space="preserve">Откроется список ролей </w:t>
      </w:r>
      <w:r w:rsidRPr="007B3868">
        <w:t>(</w:t>
      </w:r>
      <w:r w:rsidR="007B3868" w:rsidRPr="007B3868">
        <w:fldChar w:fldCharType="begin"/>
      </w:r>
      <w:r w:rsidR="007B3868" w:rsidRPr="007B3868">
        <w:instrText xml:space="preserve"> REF _Ref32330665 \h  \* MERGEFORMAT </w:instrText>
      </w:r>
      <w:r w:rsidR="007B3868" w:rsidRPr="007B3868">
        <w:fldChar w:fldCharType="separate"/>
      </w:r>
      <w:r w:rsidR="000D3C79" w:rsidRPr="000D3C79">
        <w:t xml:space="preserve">Рисунок </w:t>
      </w:r>
      <w:r w:rsidR="000D3C79" w:rsidRPr="000D3C79">
        <w:rPr>
          <w:noProof/>
        </w:rPr>
        <w:t>7</w:t>
      </w:r>
      <w:r w:rsidR="007B3868" w:rsidRPr="007B3868">
        <w:fldChar w:fldCharType="end"/>
      </w:r>
      <w:r>
        <w:t xml:space="preserve">), заранее созданный администратором (см. </w:t>
      </w:r>
      <w:hyperlink w:anchor="_Администрирование_ролей" w:history="1">
        <w:r w:rsidRPr="00A97987">
          <w:rPr>
            <w:rStyle w:val="af0"/>
          </w:rPr>
          <w:t>п.</w:t>
        </w:r>
        <w:r>
          <w:rPr>
            <w:rStyle w:val="af0"/>
            <w:lang w:val="ru-RU"/>
          </w:rPr>
          <w:t>3</w:t>
        </w:r>
        <w:r w:rsidRPr="00A97987">
          <w:rPr>
            <w:rStyle w:val="af0"/>
          </w:rPr>
          <w:t>.2. Администрирование ролей</w:t>
        </w:r>
      </w:hyperlink>
      <w:r>
        <w:t xml:space="preserve">). Выберите нужную роль и нажмите </w:t>
      </w:r>
      <w:r w:rsidRPr="00326A49">
        <w:rPr>
          <w:b/>
          <w:lang w:val="ru-RU"/>
        </w:rPr>
        <w:t>«</w:t>
      </w:r>
      <w:r w:rsidRPr="00326A49">
        <w:rPr>
          <w:b/>
          <w:noProof/>
          <w:lang w:val="ru-RU"/>
        </w:rPr>
        <w:drawing>
          <wp:inline distT="0" distB="0" distL="0" distR="0">
            <wp:extent cx="152400" cy="152400"/>
            <wp:effectExtent l="0" t="0" r="0" b="0"/>
            <wp:docPr id="12" name="Рисунок 12" descr="Apply_16x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Apply_16x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A49">
        <w:rPr>
          <w:b/>
          <w:lang w:val="ru-RU"/>
        </w:rPr>
        <w:t xml:space="preserve"> ОК»</w:t>
      </w:r>
      <w:r>
        <w:t xml:space="preserve">, если подтверждаете добавление. В случае отказа нажмите </w:t>
      </w:r>
      <w:r w:rsidRPr="00326A49">
        <w:rPr>
          <w:b/>
          <w:lang w:val="ru-RU"/>
        </w:rPr>
        <w:t>«</w:t>
      </w:r>
      <w:r w:rsidRPr="00326A49">
        <w:rPr>
          <w:b/>
          <w:noProof/>
          <w:lang w:val="ru-RU"/>
        </w:rPr>
        <w:drawing>
          <wp:inline distT="0" distB="0" distL="0" distR="0">
            <wp:extent cx="152400" cy="152400"/>
            <wp:effectExtent l="0" t="0" r="0" b="0"/>
            <wp:docPr id="11" name="Рисунок 11" descr="Close_16x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lose_16x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A49">
        <w:rPr>
          <w:b/>
          <w:lang w:val="ru-RU"/>
        </w:rPr>
        <w:t xml:space="preserve"> Отмена»</w:t>
      </w:r>
      <w:r>
        <w:t xml:space="preserve">. Допускается добавление нескольких ролей. В этом случае для управления приоритетами прав имеется возможность перемещать роли по списку выше или ниже. Роли, которые находятся выше по списку, имеют </w:t>
      </w:r>
      <w:r>
        <w:rPr>
          <w:lang w:val="ru-RU"/>
        </w:rPr>
        <w:t xml:space="preserve">более высокий </w:t>
      </w:r>
      <w:r>
        <w:t xml:space="preserve">приоритет, чем роли, находящиеся по списку ниже. </w:t>
      </w:r>
      <w:r>
        <w:rPr>
          <w:lang w:val="ru-RU"/>
        </w:rPr>
        <w:t>Используя голубые стрелочки вверх-вниз, можно менять приоритеты ролей.</w:t>
      </w:r>
    </w:p>
    <w:p w:rsidR="00430A2A" w:rsidRDefault="00430A2A" w:rsidP="00430A2A">
      <w:pPr>
        <w:pStyle w:val="ac"/>
        <w:ind w:firstLine="851"/>
        <w:rPr>
          <w:lang w:val="ru-RU"/>
        </w:rPr>
      </w:pPr>
    </w:p>
    <w:p w:rsidR="007B3868" w:rsidRDefault="008A1D2C" w:rsidP="00430A2A">
      <w:pPr>
        <w:pStyle w:val="ac"/>
        <w:ind w:firstLine="0"/>
        <w:jc w:val="center"/>
      </w:pPr>
      <w:r>
        <w:rPr>
          <w:noProof/>
          <w:lang w:val="ru-RU"/>
        </w:rPr>
        <w:lastRenderedPageBreak/>
        <w:drawing>
          <wp:inline distT="0" distB="0" distL="0" distR="0">
            <wp:extent cx="6210300" cy="36290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D2C" w:rsidRPr="007B3868" w:rsidRDefault="007B3868" w:rsidP="007B3868">
      <w:pPr>
        <w:pStyle w:val="ab"/>
        <w:jc w:val="center"/>
        <w:rPr>
          <w:color w:val="auto"/>
          <w:sz w:val="24"/>
          <w:szCs w:val="24"/>
        </w:rPr>
      </w:pPr>
      <w:bookmarkStart w:id="24" w:name="_Ref32330665"/>
      <w:r w:rsidRPr="007B3868">
        <w:rPr>
          <w:color w:val="auto"/>
          <w:sz w:val="24"/>
          <w:szCs w:val="24"/>
        </w:rPr>
        <w:t xml:space="preserve">Рисунок </w:t>
      </w:r>
      <w:r w:rsidRPr="007B3868">
        <w:rPr>
          <w:color w:val="auto"/>
          <w:sz w:val="24"/>
          <w:szCs w:val="24"/>
        </w:rPr>
        <w:fldChar w:fldCharType="begin"/>
      </w:r>
      <w:r w:rsidRPr="007B3868">
        <w:rPr>
          <w:color w:val="auto"/>
          <w:sz w:val="24"/>
          <w:szCs w:val="24"/>
        </w:rPr>
        <w:instrText xml:space="preserve"> SEQ Рисунок \* ARABIC </w:instrText>
      </w:r>
      <w:r w:rsidRPr="007B3868">
        <w:rPr>
          <w:color w:val="auto"/>
          <w:sz w:val="24"/>
          <w:szCs w:val="24"/>
        </w:rPr>
        <w:fldChar w:fldCharType="separate"/>
      </w:r>
      <w:r w:rsidR="000D3C79">
        <w:rPr>
          <w:noProof/>
          <w:color w:val="auto"/>
          <w:sz w:val="24"/>
          <w:szCs w:val="24"/>
        </w:rPr>
        <w:t>7</w:t>
      </w:r>
      <w:r w:rsidRPr="007B3868">
        <w:rPr>
          <w:color w:val="auto"/>
          <w:sz w:val="24"/>
          <w:szCs w:val="24"/>
        </w:rPr>
        <w:fldChar w:fldCharType="end"/>
      </w:r>
      <w:bookmarkEnd w:id="24"/>
      <w:r w:rsidRPr="007B3868">
        <w:rPr>
          <w:color w:val="auto"/>
          <w:sz w:val="24"/>
          <w:szCs w:val="24"/>
        </w:rPr>
        <w:t xml:space="preserve"> – Окно «Роли, определенные для учетной записи пользователя»</w:t>
      </w:r>
    </w:p>
    <w:p w:rsidR="008A1D2C" w:rsidRPr="008A1D2C" w:rsidRDefault="008A1D2C" w:rsidP="008A1D2C"/>
    <w:p w:rsidR="009571ED" w:rsidRDefault="00D149F0" w:rsidP="00D149F0">
      <w:pPr>
        <w:pStyle w:val="2"/>
        <w:rPr>
          <w:rFonts w:ascii="Arial" w:hAnsi="Arial" w:cs="Arial"/>
          <w:color w:val="auto"/>
          <w:sz w:val="28"/>
          <w:szCs w:val="28"/>
        </w:rPr>
      </w:pPr>
      <w:bookmarkStart w:id="25" w:name="_Администрирование_ролей"/>
      <w:bookmarkStart w:id="26" w:name="_Toc32332288"/>
      <w:bookmarkStart w:id="27" w:name="_Toc36130726"/>
      <w:bookmarkEnd w:id="25"/>
      <w:r w:rsidRPr="00D149F0">
        <w:rPr>
          <w:rFonts w:ascii="Arial" w:hAnsi="Arial" w:cs="Arial"/>
          <w:color w:val="auto"/>
          <w:sz w:val="28"/>
          <w:szCs w:val="28"/>
        </w:rPr>
        <w:t>Администрирование ролей</w:t>
      </w:r>
      <w:bookmarkEnd w:id="26"/>
      <w:bookmarkEnd w:id="27"/>
    </w:p>
    <w:p w:rsidR="000571D7" w:rsidRPr="000571D7" w:rsidRDefault="000571D7" w:rsidP="000571D7"/>
    <w:p w:rsidR="000571D7" w:rsidRPr="003D2CD8" w:rsidRDefault="000571D7" w:rsidP="00CB0B81">
      <w:pPr>
        <w:pStyle w:val="ac"/>
        <w:ind w:firstLine="851"/>
        <w:rPr>
          <w:lang w:val="ru-RU"/>
        </w:rPr>
      </w:pPr>
      <w:r>
        <w:t xml:space="preserve">Роль – это набор прав доступа, который </w:t>
      </w:r>
      <w:r>
        <w:rPr>
          <w:lang w:val="ru-RU"/>
        </w:rPr>
        <w:t xml:space="preserve">удобно использовать для </w:t>
      </w:r>
      <w:r>
        <w:t>назнач</w:t>
      </w:r>
      <w:r>
        <w:rPr>
          <w:lang w:val="ru-RU"/>
        </w:rPr>
        <w:t>ения</w:t>
      </w:r>
      <w:r>
        <w:t xml:space="preserve"> сразу нескольким пользователям. Чтобы </w:t>
      </w:r>
      <w:r>
        <w:rPr>
          <w:lang w:val="ru-RU"/>
        </w:rPr>
        <w:t>добавить</w:t>
      </w:r>
      <w:r>
        <w:t xml:space="preserve"> или  отредактировать роль</w:t>
      </w:r>
      <w:r>
        <w:rPr>
          <w:lang w:val="ru-RU"/>
        </w:rPr>
        <w:t>,</w:t>
      </w:r>
      <w:r>
        <w:t xml:space="preserve"> следует в окне «Список пользователей» выбрать вкладку </w:t>
      </w:r>
      <w:r w:rsidRPr="00821C7D">
        <w:rPr>
          <w:b/>
        </w:rPr>
        <w:t>«Роли» (</w:t>
      </w:r>
      <w:r w:rsidR="003853BC" w:rsidRPr="003853BC">
        <w:rPr>
          <w:b/>
        </w:rPr>
        <w:fldChar w:fldCharType="begin"/>
      </w:r>
      <w:r w:rsidR="003853BC" w:rsidRPr="003853BC">
        <w:rPr>
          <w:b/>
        </w:rPr>
        <w:instrText xml:space="preserve"> REF _Ref32330846 \h </w:instrText>
      </w:r>
      <w:r w:rsidR="003853BC">
        <w:rPr>
          <w:b/>
        </w:rPr>
        <w:instrText xml:space="preserve"> \* MERGEFORMAT </w:instrText>
      </w:r>
      <w:r w:rsidR="003853BC" w:rsidRPr="003853BC">
        <w:rPr>
          <w:b/>
        </w:rPr>
      </w:r>
      <w:r w:rsidR="003853BC" w:rsidRPr="003853BC">
        <w:rPr>
          <w:b/>
        </w:rPr>
        <w:fldChar w:fldCharType="separate"/>
      </w:r>
      <w:r w:rsidR="000D3C79" w:rsidRPr="000D3C79">
        <w:t xml:space="preserve">Рисунок </w:t>
      </w:r>
      <w:r w:rsidR="000D3C79" w:rsidRPr="000D3C79">
        <w:rPr>
          <w:noProof/>
        </w:rPr>
        <w:t>8</w:t>
      </w:r>
      <w:r w:rsidR="003853BC" w:rsidRPr="003853BC">
        <w:rPr>
          <w:b/>
        </w:rPr>
        <w:fldChar w:fldCharType="end"/>
      </w:r>
      <w:r w:rsidRPr="00821C7D">
        <w:rPr>
          <w:b/>
        </w:rPr>
        <w:t>)</w:t>
      </w:r>
      <w:r>
        <w:t xml:space="preserve">. </w:t>
      </w:r>
      <w:r w:rsidRPr="00326A49">
        <w:rPr>
          <w:b/>
        </w:rPr>
        <w:t>Помните</w:t>
      </w:r>
      <w:r w:rsidRPr="00326A49">
        <w:t xml:space="preserve">, что редактируя роль, вы влияете на права </w:t>
      </w:r>
      <w:r w:rsidRPr="00326A49">
        <w:rPr>
          <w:b/>
        </w:rPr>
        <w:t>всех пользователей</w:t>
      </w:r>
      <w:r w:rsidRPr="00326A49">
        <w:t>, которым назначена данная роль.</w:t>
      </w:r>
    </w:p>
    <w:p w:rsidR="003853BC" w:rsidRDefault="000571D7" w:rsidP="00FE1854">
      <w:pPr>
        <w:pStyle w:val="ac"/>
        <w:keepNext/>
        <w:ind w:firstLine="0"/>
        <w:jc w:val="center"/>
      </w:pPr>
      <w:r>
        <w:rPr>
          <w:noProof/>
          <w:lang w:val="ru-RU"/>
        </w:rPr>
        <w:lastRenderedPageBreak/>
        <w:drawing>
          <wp:inline distT="0" distB="0" distL="0" distR="0">
            <wp:extent cx="5314950" cy="3695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1D7" w:rsidRPr="00312188" w:rsidRDefault="003853BC" w:rsidP="003853BC">
      <w:pPr>
        <w:pStyle w:val="ab"/>
        <w:jc w:val="center"/>
        <w:rPr>
          <w:color w:val="auto"/>
          <w:sz w:val="24"/>
          <w:szCs w:val="24"/>
        </w:rPr>
      </w:pPr>
      <w:bookmarkStart w:id="28" w:name="_Ref32330846"/>
      <w:r w:rsidRPr="003853BC">
        <w:rPr>
          <w:color w:val="auto"/>
          <w:sz w:val="24"/>
          <w:szCs w:val="24"/>
        </w:rPr>
        <w:t xml:space="preserve">Рисунок </w:t>
      </w:r>
      <w:r w:rsidRPr="003853BC">
        <w:rPr>
          <w:color w:val="auto"/>
          <w:sz w:val="24"/>
          <w:szCs w:val="24"/>
        </w:rPr>
        <w:fldChar w:fldCharType="begin"/>
      </w:r>
      <w:r w:rsidRPr="003853BC">
        <w:rPr>
          <w:color w:val="auto"/>
          <w:sz w:val="24"/>
          <w:szCs w:val="24"/>
        </w:rPr>
        <w:instrText xml:space="preserve"> SEQ Рисунок \* ARABIC </w:instrText>
      </w:r>
      <w:r w:rsidRPr="003853BC">
        <w:rPr>
          <w:color w:val="auto"/>
          <w:sz w:val="24"/>
          <w:szCs w:val="24"/>
        </w:rPr>
        <w:fldChar w:fldCharType="separate"/>
      </w:r>
      <w:r w:rsidR="000D3C79">
        <w:rPr>
          <w:noProof/>
          <w:color w:val="auto"/>
          <w:sz w:val="24"/>
          <w:szCs w:val="24"/>
        </w:rPr>
        <w:t>8</w:t>
      </w:r>
      <w:r w:rsidRPr="003853BC">
        <w:rPr>
          <w:color w:val="auto"/>
          <w:sz w:val="24"/>
          <w:szCs w:val="24"/>
        </w:rPr>
        <w:fldChar w:fldCharType="end"/>
      </w:r>
      <w:bookmarkEnd w:id="28"/>
      <w:r w:rsidRPr="003853BC">
        <w:rPr>
          <w:color w:val="auto"/>
          <w:sz w:val="24"/>
          <w:szCs w:val="24"/>
        </w:rPr>
        <w:t xml:space="preserve"> – Вкладка «Роли»</w:t>
      </w:r>
    </w:p>
    <w:p w:rsidR="00312188" w:rsidRDefault="00312188" w:rsidP="000571D7">
      <w:pPr>
        <w:pStyle w:val="ac"/>
        <w:tabs>
          <w:tab w:val="left" w:pos="0"/>
        </w:tabs>
        <w:ind w:firstLine="1134"/>
      </w:pPr>
    </w:p>
    <w:p w:rsidR="000571D7" w:rsidRPr="000C3193" w:rsidRDefault="000571D7" w:rsidP="00CB0B81">
      <w:pPr>
        <w:pStyle w:val="ac"/>
        <w:ind w:firstLine="851"/>
      </w:pPr>
      <w:r>
        <w:t xml:space="preserve">Для добавления новой роли нажмите кнопку </w:t>
      </w:r>
      <w:r w:rsidRPr="00326A49">
        <w:rPr>
          <w:b/>
          <w:lang w:val="ru-RU"/>
        </w:rPr>
        <w:t>«</w:t>
      </w:r>
      <w:r w:rsidRPr="00326A49">
        <w:rPr>
          <w:b/>
          <w:noProof/>
          <w:lang w:val="ru-RU"/>
        </w:rPr>
        <w:drawing>
          <wp:inline distT="0" distB="0" distL="0" distR="0">
            <wp:extent cx="152400" cy="152400"/>
            <wp:effectExtent l="0" t="0" r="0" b="0"/>
            <wp:docPr id="19" name="Рисунок 19" descr="Add_16x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Add_16x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A49">
        <w:rPr>
          <w:b/>
          <w:lang w:val="ru-RU"/>
        </w:rPr>
        <w:t xml:space="preserve"> Добавить»</w:t>
      </w:r>
      <w:r w:rsidRPr="00326A49">
        <w:rPr>
          <w:lang w:val="ru-RU"/>
        </w:rPr>
        <w:t>.</w:t>
      </w:r>
      <w:r>
        <w:t xml:space="preserve"> Откроется окно, в котором на вкладке </w:t>
      </w:r>
      <w:r w:rsidRPr="00FE27BA">
        <w:rPr>
          <w:b/>
        </w:rPr>
        <w:t>«Общие сведения»</w:t>
      </w:r>
      <w:r>
        <w:rPr>
          <w:lang w:val="ru-RU"/>
        </w:rPr>
        <w:t xml:space="preserve"> </w:t>
      </w:r>
      <w:r w:rsidRPr="00532FBD">
        <w:rPr>
          <w:b/>
        </w:rPr>
        <w:t>(</w:t>
      </w:r>
      <w:r w:rsidR="00E64B4F" w:rsidRPr="00E64B4F">
        <w:rPr>
          <w:b/>
        </w:rPr>
        <w:fldChar w:fldCharType="begin"/>
      </w:r>
      <w:r w:rsidR="00E64B4F" w:rsidRPr="00E64B4F">
        <w:rPr>
          <w:b/>
        </w:rPr>
        <w:instrText xml:space="preserve"> REF _Ref32330931 \h  \* MERGEFORMAT </w:instrText>
      </w:r>
      <w:r w:rsidR="00E64B4F" w:rsidRPr="00E64B4F">
        <w:rPr>
          <w:b/>
        </w:rPr>
      </w:r>
      <w:r w:rsidR="00E64B4F" w:rsidRPr="00E64B4F">
        <w:rPr>
          <w:b/>
        </w:rPr>
        <w:fldChar w:fldCharType="separate"/>
      </w:r>
      <w:r w:rsidR="000D3C79" w:rsidRPr="000D3C79">
        <w:t xml:space="preserve">Рисунок </w:t>
      </w:r>
      <w:r w:rsidR="000D3C79" w:rsidRPr="000D3C79">
        <w:rPr>
          <w:noProof/>
        </w:rPr>
        <w:t>9</w:t>
      </w:r>
      <w:r w:rsidR="00E64B4F" w:rsidRPr="00E64B4F">
        <w:rPr>
          <w:b/>
        </w:rPr>
        <w:fldChar w:fldCharType="end"/>
      </w:r>
      <w:r w:rsidRPr="00532FBD">
        <w:rPr>
          <w:b/>
        </w:rPr>
        <w:t>)</w:t>
      </w:r>
      <w:r>
        <w:t xml:space="preserve"> нужно заполнить следующие поля</w:t>
      </w:r>
      <w:r w:rsidRPr="000C3193">
        <w:t>:</w:t>
      </w:r>
    </w:p>
    <w:p w:rsidR="000571D7" w:rsidRPr="000C3193" w:rsidRDefault="000571D7" w:rsidP="00312188">
      <w:pPr>
        <w:pStyle w:val="a0"/>
        <w:numPr>
          <w:ilvl w:val="0"/>
          <w:numId w:val="13"/>
        </w:numPr>
        <w:tabs>
          <w:tab w:val="clear" w:pos="1134"/>
        </w:tabs>
        <w:ind w:left="1276"/>
      </w:pPr>
      <w:r>
        <w:t>Название – название роли, представляющее собой краткое пояснение к набору прав доступа (роли)</w:t>
      </w:r>
      <w:r w:rsidRPr="000C3193">
        <w:t>;</w:t>
      </w:r>
    </w:p>
    <w:p w:rsidR="000571D7" w:rsidRDefault="000571D7" w:rsidP="00312188">
      <w:pPr>
        <w:pStyle w:val="a0"/>
        <w:numPr>
          <w:ilvl w:val="0"/>
          <w:numId w:val="13"/>
        </w:numPr>
        <w:tabs>
          <w:tab w:val="clear" w:pos="1134"/>
        </w:tabs>
        <w:ind w:left="1276"/>
      </w:pPr>
      <w:r>
        <w:t>Комментарий – подробное пояснение к набору прав доступа для роли</w:t>
      </w:r>
      <w:r w:rsidRPr="000C3193">
        <w:t>;</w:t>
      </w:r>
    </w:p>
    <w:p w:rsidR="000571D7" w:rsidRPr="00C433C2" w:rsidRDefault="000571D7" w:rsidP="00312188">
      <w:pPr>
        <w:pStyle w:val="a0"/>
        <w:numPr>
          <w:ilvl w:val="0"/>
          <w:numId w:val="13"/>
        </w:numPr>
        <w:tabs>
          <w:tab w:val="clear" w:pos="1134"/>
        </w:tabs>
        <w:ind w:left="1276"/>
      </w:pPr>
      <w:r>
        <w:t>Запись заблокирована – признак выставляется, если требуется заблокировать учетную запись роли, т.е. исключить использовани</w:t>
      </w:r>
      <w:r w:rsidR="00312188">
        <w:t>е роли, не удаляя ее из списка.</w:t>
      </w:r>
    </w:p>
    <w:p w:rsidR="00E64B4F" w:rsidRDefault="000571D7" w:rsidP="00FE1854">
      <w:pPr>
        <w:pStyle w:val="ac"/>
        <w:keepNext/>
        <w:ind w:firstLine="0"/>
        <w:jc w:val="center"/>
      </w:pPr>
      <w:r>
        <w:rPr>
          <w:noProof/>
          <w:lang w:val="ru-RU"/>
        </w:rPr>
        <w:lastRenderedPageBreak/>
        <w:drawing>
          <wp:inline distT="0" distB="0" distL="0" distR="0">
            <wp:extent cx="5095875" cy="30289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1D7" w:rsidRPr="00E64B4F" w:rsidRDefault="00E64B4F" w:rsidP="00E64B4F">
      <w:pPr>
        <w:pStyle w:val="ab"/>
        <w:jc w:val="center"/>
        <w:rPr>
          <w:color w:val="auto"/>
          <w:sz w:val="24"/>
          <w:szCs w:val="24"/>
        </w:rPr>
      </w:pPr>
      <w:bookmarkStart w:id="29" w:name="_Ref32330931"/>
      <w:r w:rsidRPr="00E64B4F">
        <w:rPr>
          <w:color w:val="auto"/>
          <w:sz w:val="24"/>
          <w:szCs w:val="24"/>
        </w:rPr>
        <w:t xml:space="preserve">Рисунок </w:t>
      </w:r>
      <w:r w:rsidRPr="00E64B4F">
        <w:rPr>
          <w:color w:val="auto"/>
          <w:sz w:val="24"/>
          <w:szCs w:val="24"/>
        </w:rPr>
        <w:fldChar w:fldCharType="begin"/>
      </w:r>
      <w:r w:rsidRPr="00E64B4F">
        <w:rPr>
          <w:color w:val="auto"/>
          <w:sz w:val="24"/>
          <w:szCs w:val="24"/>
        </w:rPr>
        <w:instrText xml:space="preserve"> SEQ Рисунок \* ARABIC </w:instrText>
      </w:r>
      <w:r w:rsidRPr="00E64B4F">
        <w:rPr>
          <w:color w:val="auto"/>
          <w:sz w:val="24"/>
          <w:szCs w:val="24"/>
        </w:rPr>
        <w:fldChar w:fldCharType="separate"/>
      </w:r>
      <w:r w:rsidR="000D3C79">
        <w:rPr>
          <w:noProof/>
          <w:color w:val="auto"/>
          <w:sz w:val="24"/>
          <w:szCs w:val="24"/>
        </w:rPr>
        <w:t>9</w:t>
      </w:r>
      <w:r w:rsidRPr="00E64B4F">
        <w:rPr>
          <w:color w:val="auto"/>
          <w:sz w:val="24"/>
          <w:szCs w:val="24"/>
        </w:rPr>
        <w:fldChar w:fldCharType="end"/>
      </w:r>
      <w:bookmarkEnd w:id="29"/>
      <w:r w:rsidRPr="00E64B4F">
        <w:rPr>
          <w:color w:val="auto"/>
          <w:sz w:val="24"/>
          <w:szCs w:val="24"/>
        </w:rPr>
        <w:t xml:space="preserve"> – Окно «Добавление роли». Вкладка «Общие сведения»</w:t>
      </w:r>
    </w:p>
    <w:p w:rsidR="000571D7" w:rsidRDefault="000571D7" w:rsidP="00CB0B81">
      <w:pPr>
        <w:pStyle w:val="ac"/>
        <w:ind w:firstLine="851"/>
      </w:pPr>
      <w:r>
        <w:t xml:space="preserve">Вкладка «Права» предназначена для настройки прав </w:t>
      </w:r>
      <w:r>
        <w:rPr>
          <w:lang w:val="ru-RU"/>
        </w:rPr>
        <w:t>доступа роли при работе с объектами программы</w:t>
      </w:r>
      <w:r>
        <w:t xml:space="preserve"> (см. </w:t>
      </w:r>
      <w:hyperlink w:anchor="_Настройка_прав_доступа" w:history="1">
        <w:r>
          <w:rPr>
            <w:rStyle w:val="af0"/>
          </w:rPr>
          <w:t>п.</w:t>
        </w:r>
        <w:r>
          <w:rPr>
            <w:rStyle w:val="af0"/>
            <w:lang w:val="ru-RU"/>
          </w:rPr>
          <w:t>3</w:t>
        </w:r>
        <w:r w:rsidRPr="00FE478D">
          <w:rPr>
            <w:rStyle w:val="af0"/>
          </w:rPr>
          <w:t>.3. Настройка прав доступа.</w:t>
        </w:r>
      </w:hyperlink>
      <w:r>
        <w:t>).</w:t>
      </w:r>
    </w:p>
    <w:p w:rsidR="007A58F7" w:rsidRDefault="007A58F7" w:rsidP="000571D7">
      <w:pPr>
        <w:pStyle w:val="ac"/>
        <w:tabs>
          <w:tab w:val="left" w:pos="0"/>
        </w:tabs>
        <w:ind w:firstLine="1134"/>
        <w:rPr>
          <w:b/>
        </w:rPr>
      </w:pPr>
    </w:p>
    <w:p w:rsidR="007A58F7" w:rsidRDefault="007A58F7" w:rsidP="007A58F7">
      <w:pPr>
        <w:pStyle w:val="2"/>
        <w:rPr>
          <w:rFonts w:ascii="Arial" w:hAnsi="Arial" w:cs="Arial"/>
          <w:color w:val="auto"/>
          <w:sz w:val="28"/>
          <w:szCs w:val="28"/>
        </w:rPr>
      </w:pPr>
      <w:bookmarkStart w:id="30" w:name="_Настройка_прав_доступа"/>
      <w:bookmarkStart w:id="31" w:name="_Toc32332289"/>
      <w:bookmarkStart w:id="32" w:name="_Toc36130727"/>
      <w:bookmarkEnd w:id="30"/>
      <w:r w:rsidRPr="007A58F7">
        <w:rPr>
          <w:rFonts w:ascii="Arial" w:hAnsi="Arial" w:cs="Arial"/>
          <w:color w:val="auto"/>
          <w:sz w:val="28"/>
          <w:szCs w:val="28"/>
        </w:rPr>
        <w:t>Настройка прав доступа</w:t>
      </w:r>
      <w:bookmarkEnd w:id="31"/>
      <w:bookmarkEnd w:id="32"/>
    </w:p>
    <w:p w:rsidR="00312188" w:rsidRDefault="00312188" w:rsidP="00F21E2F">
      <w:pPr>
        <w:pStyle w:val="ac"/>
        <w:tabs>
          <w:tab w:val="left" w:pos="0"/>
        </w:tabs>
        <w:ind w:firstLine="1134"/>
      </w:pPr>
    </w:p>
    <w:p w:rsidR="00F21E2F" w:rsidRDefault="00F21E2F" w:rsidP="00CB0B81">
      <w:pPr>
        <w:pStyle w:val="ac"/>
        <w:ind w:firstLine="851"/>
      </w:pPr>
      <w:r>
        <w:t xml:space="preserve">Для настройки прав доступа следует в окне </w:t>
      </w:r>
      <w:r>
        <w:rPr>
          <w:lang w:val="ru-RU"/>
        </w:rPr>
        <w:t>роли</w:t>
      </w:r>
      <w:r>
        <w:t xml:space="preserve"> перейти на вкладку </w:t>
      </w:r>
      <w:r w:rsidRPr="00FE27BA">
        <w:rPr>
          <w:b/>
        </w:rPr>
        <w:t>«</w:t>
      </w:r>
      <w:r w:rsidRPr="00FE27BA">
        <w:rPr>
          <w:b/>
          <w:lang w:val="ru-RU"/>
        </w:rPr>
        <w:t>Список прав роли</w:t>
      </w:r>
      <w:r w:rsidRPr="00FE27BA">
        <w:rPr>
          <w:b/>
        </w:rPr>
        <w:t>»</w:t>
      </w:r>
      <w:r>
        <w:t xml:space="preserve">. Откроется список </w:t>
      </w:r>
      <w:r>
        <w:rPr>
          <w:lang w:val="ru-RU"/>
        </w:rPr>
        <w:t xml:space="preserve">соответствующих </w:t>
      </w:r>
      <w:r>
        <w:t xml:space="preserve">прав учетной записи. Для управления приоритетами прав на экране имеются </w:t>
      </w:r>
      <w:r>
        <w:rPr>
          <w:lang w:val="ru-RU"/>
        </w:rPr>
        <w:t>голубые</w:t>
      </w:r>
      <w:r>
        <w:t xml:space="preserve"> стрелки</w:t>
      </w:r>
      <w:r w:rsidRPr="00B77352">
        <w:rPr>
          <w:lang w:val="ru-RU"/>
        </w:rPr>
        <w:t xml:space="preserve"> (</w:t>
      </w:r>
      <w:r>
        <w:rPr>
          <w:lang w:val="ru-RU"/>
        </w:rPr>
        <w:t>внизу окна, справа</w:t>
      </w:r>
      <w:r w:rsidRPr="00B77352">
        <w:rPr>
          <w:lang w:val="ru-RU"/>
        </w:rPr>
        <w:t>)</w:t>
      </w:r>
      <w:r>
        <w:t xml:space="preserve">, позволяющие  перемещать запись в списке выше или ниже </w:t>
      </w:r>
      <w:r w:rsidRPr="00532FBD">
        <w:rPr>
          <w:b/>
        </w:rPr>
        <w:t>(</w:t>
      </w:r>
      <w:r w:rsidR="008217C2" w:rsidRPr="008217C2">
        <w:rPr>
          <w:b/>
        </w:rPr>
        <w:fldChar w:fldCharType="begin"/>
      </w:r>
      <w:r w:rsidR="008217C2" w:rsidRPr="008217C2">
        <w:rPr>
          <w:b/>
        </w:rPr>
        <w:instrText xml:space="preserve"> REF _Ref32331110 \h </w:instrText>
      </w:r>
      <w:r w:rsidR="008217C2">
        <w:rPr>
          <w:b/>
        </w:rPr>
        <w:instrText xml:space="preserve"> \* MERGEFORMAT </w:instrText>
      </w:r>
      <w:r w:rsidR="008217C2" w:rsidRPr="008217C2">
        <w:rPr>
          <w:b/>
        </w:rPr>
      </w:r>
      <w:r w:rsidR="008217C2" w:rsidRPr="008217C2">
        <w:rPr>
          <w:b/>
        </w:rPr>
        <w:fldChar w:fldCharType="separate"/>
      </w:r>
      <w:r w:rsidR="000D3C79" w:rsidRPr="000D3C79">
        <w:t xml:space="preserve">Рисунок </w:t>
      </w:r>
      <w:r w:rsidR="000D3C79" w:rsidRPr="000D3C79">
        <w:rPr>
          <w:noProof/>
        </w:rPr>
        <w:t>10</w:t>
      </w:r>
      <w:r w:rsidR="008217C2" w:rsidRPr="008217C2">
        <w:rPr>
          <w:b/>
        </w:rPr>
        <w:fldChar w:fldCharType="end"/>
      </w:r>
      <w:r w:rsidRPr="00532FBD">
        <w:rPr>
          <w:b/>
        </w:rPr>
        <w:t>)</w:t>
      </w:r>
      <w:r>
        <w:t xml:space="preserve">. Роли, которые находятся выше по списку, имеют </w:t>
      </w:r>
      <w:r>
        <w:rPr>
          <w:lang w:val="ru-RU"/>
        </w:rPr>
        <w:t>более высокий приоритет</w:t>
      </w:r>
      <w:r>
        <w:t>, чем роли, находящиеся по списку ниже.</w:t>
      </w:r>
    </w:p>
    <w:p w:rsidR="008217C2" w:rsidRDefault="00F21E2F" w:rsidP="00FE1854">
      <w:pPr>
        <w:pStyle w:val="ac"/>
        <w:keepNext/>
        <w:ind w:firstLine="0"/>
        <w:jc w:val="center"/>
      </w:pPr>
      <w:r>
        <w:rPr>
          <w:noProof/>
          <w:lang w:val="ru-RU"/>
        </w:rPr>
        <w:lastRenderedPageBreak/>
        <w:drawing>
          <wp:inline distT="0" distB="0" distL="0" distR="0">
            <wp:extent cx="5848350" cy="34956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E2F" w:rsidRPr="008217C2" w:rsidRDefault="008217C2" w:rsidP="008217C2">
      <w:pPr>
        <w:pStyle w:val="ab"/>
        <w:jc w:val="center"/>
        <w:rPr>
          <w:color w:val="auto"/>
          <w:sz w:val="24"/>
          <w:szCs w:val="24"/>
        </w:rPr>
      </w:pPr>
      <w:bookmarkStart w:id="33" w:name="_Ref32331110"/>
      <w:r w:rsidRPr="008217C2">
        <w:rPr>
          <w:color w:val="auto"/>
          <w:sz w:val="24"/>
          <w:szCs w:val="24"/>
        </w:rPr>
        <w:t xml:space="preserve">Рисунок </w:t>
      </w:r>
      <w:r w:rsidRPr="008217C2">
        <w:rPr>
          <w:color w:val="auto"/>
          <w:sz w:val="24"/>
          <w:szCs w:val="24"/>
        </w:rPr>
        <w:fldChar w:fldCharType="begin"/>
      </w:r>
      <w:r w:rsidRPr="008217C2">
        <w:rPr>
          <w:color w:val="auto"/>
          <w:sz w:val="24"/>
          <w:szCs w:val="24"/>
        </w:rPr>
        <w:instrText xml:space="preserve"> SEQ Рисунок \* ARABIC </w:instrText>
      </w:r>
      <w:r w:rsidRPr="008217C2">
        <w:rPr>
          <w:color w:val="auto"/>
          <w:sz w:val="24"/>
          <w:szCs w:val="24"/>
        </w:rPr>
        <w:fldChar w:fldCharType="separate"/>
      </w:r>
      <w:r w:rsidR="000D3C79">
        <w:rPr>
          <w:noProof/>
          <w:color w:val="auto"/>
          <w:sz w:val="24"/>
          <w:szCs w:val="24"/>
        </w:rPr>
        <w:t>10</w:t>
      </w:r>
      <w:r w:rsidRPr="008217C2">
        <w:rPr>
          <w:color w:val="auto"/>
          <w:sz w:val="24"/>
          <w:szCs w:val="24"/>
        </w:rPr>
        <w:fldChar w:fldCharType="end"/>
      </w:r>
      <w:bookmarkEnd w:id="33"/>
      <w:r w:rsidRPr="008217C2">
        <w:rPr>
          <w:color w:val="auto"/>
          <w:sz w:val="24"/>
          <w:szCs w:val="24"/>
        </w:rPr>
        <w:t xml:space="preserve"> – Вкладка «Список прав роли»</w:t>
      </w:r>
    </w:p>
    <w:p w:rsidR="00F21E2F" w:rsidRPr="00532FBD" w:rsidRDefault="00F21E2F" w:rsidP="00F21E2F">
      <w:pPr>
        <w:pStyle w:val="ac"/>
        <w:tabs>
          <w:tab w:val="left" w:pos="0"/>
        </w:tabs>
        <w:ind w:firstLine="1134"/>
        <w:rPr>
          <w:lang w:val="ru-RU"/>
        </w:rPr>
      </w:pPr>
    </w:p>
    <w:p w:rsidR="00F21E2F" w:rsidRPr="001E4AF9" w:rsidRDefault="00F21E2F" w:rsidP="00CB0B81">
      <w:pPr>
        <w:pStyle w:val="ac"/>
        <w:ind w:firstLine="851"/>
        <w:rPr>
          <w:lang w:val="ru-RU"/>
        </w:rPr>
      </w:pPr>
      <w:r>
        <w:t>По умолчанию, список содержит базовые права, которые имеют наименьший приоритет и являются основой для построения прав</w:t>
      </w:r>
      <w:r>
        <w:rPr>
          <w:lang w:val="ru-RU"/>
        </w:rPr>
        <w:t xml:space="preserve"> для</w:t>
      </w:r>
      <w:r>
        <w:t xml:space="preserve"> конкретной </w:t>
      </w:r>
      <w:r>
        <w:rPr>
          <w:lang w:val="ru-RU"/>
        </w:rPr>
        <w:t xml:space="preserve">учетной </w:t>
      </w:r>
      <w:r>
        <w:t xml:space="preserve">записи. Для добавления собственных прав доступа нажмите кнопку </w:t>
      </w:r>
      <w:r w:rsidRPr="00326A49">
        <w:rPr>
          <w:b/>
          <w:lang w:val="ru-RU"/>
        </w:rPr>
        <w:t>«</w:t>
      </w:r>
      <w:r w:rsidRPr="00326A49">
        <w:rPr>
          <w:b/>
          <w:noProof/>
          <w:lang w:val="ru-RU"/>
        </w:rPr>
        <w:drawing>
          <wp:inline distT="0" distB="0" distL="0" distR="0">
            <wp:extent cx="152400" cy="152400"/>
            <wp:effectExtent l="0" t="0" r="0" b="0"/>
            <wp:docPr id="24" name="Рисунок 24" descr="Add_16x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Add_16x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A49">
        <w:rPr>
          <w:b/>
          <w:lang w:val="ru-RU"/>
        </w:rPr>
        <w:t xml:space="preserve"> Добавить»</w:t>
      </w:r>
      <w:r>
        <w:t xml:space="preserve">. Откроется окно </w:t>
      </w:r>
      <w:r w:rsidRPr="00326A49">
        <w:rPr>
          <w:b/>
        </w:rPr>
        <w:t>«</w:t>
      </w:r>
      <w:r w:rsidRPr="00326A49">
        <w:rPr>
          <w:b/>
          <w:lang w:val="ru-RU"/>
        </w:rPr>
        <w:t>Добавление прав роли»</w:t>
      </w:r>
      <w:r>
        <w:t xml:space="preserve">, в котором нужно указать тип объекта, </w:t>
      </w:r>
      <w:r>
        <w:rPr>
          <w:lang w:val="ru-RU"/>
        </w:rPr>
        <w:t xml:space="preserve">для </w:t>
      </w:r>
      <w:r>
        <w:t>которо</w:t>
      </w:r>
      <w:r>
        <w:rPr>
          <w:lang w:val="ru-RU"/>
        </w:rPr>
        <w:t>го</w:t>
      </w:r>
      <w:r>
        <w:t xml:space="preserve"> будут </w:t>
      </w:r>
      <w:r>
        <w:rPr>
          <w:lang w:val="ru-RU"/>
        </w:rPr>
        <w:t>определяться</w:t>
      </w:r>
      <w:r>
        <w:t xml:space="preserve"> права </w:t>
      </w:r>
      <w:r w:rsidRPr="00532FBD">
        <w:rPr>
          <w:b/>
        </w:rPr>
        <w:t>(</w:t>
      </w:r>
      <w:r w:rsidR="00677713" w:rsidRPr="00677713">
        <w:rPr>
          <w:b/>
        </w:rPr>
        <w:fldChar w:fldCharType="begin"/>
      </w:r>
      <w:r w:rsidR="00677713" w:rsidRPr="00677713">
        <w:rPr>
          <w:b/>
        </w:rPr>
        <w:instrText xml:space="preserve"> REF _Ref32331194 \h </w:instrText>
      </w:r>
      <w:r w:rsidR="00677713">
        <w:rPr>
          <w:b/>
        </w:rPr>
        <w:instrText xml:space="preserve"> \* MERGEFORMAT </w:instrText>
      </w:r>
      <w:r w:rsidR="00677713" w:rsidRPr="00677713">
        <w:rPr>
          <w:b/>
        </w:rPr>
      </w:r>
      <w:r w:rsidR="00677713" w:rsidRPr="00677713">
        <w:rPr>
          <w:b/>
        </w:rPr>
        <w:fldChar w:fldCharType="separate"/>
      </w:r>
      <w:r w:rsidR="000D3C79" w:rsidRPr="000D3C79">
        <w:t xml:space="preserve">Рисунок </w:t>
      </w:r>
      <w:r w:rsidR="000D3C79" w:rsidRPr="000D3C79">
        <w:rPr>
          <w:noProof/>
        </w:rPr>
        <w:t>11</w:t>
      </w:r>
      <w:r w:rsidR="00677713" w:rsidRPr="00677713">
        <w:rPr>
          <w:b/>
        </w:rPr>
        <w:fldChar w:fldCharType="end"/>
      </w:r>
      <w:r w:rsidRPr="00532FBD">
        <w:rPr>
          <w:b/>
        </w:rPr>
        <w:t>)</w:t>
      </w:r>
      <w:r>
        <w:t xml:space="preserve">. </w:t>
      </w:r>
    </w:p>
    <w:p w:rsidR="00F21E2F" w:rsidRPr="001E4AF9" w:rsidRDefault="00F21E2F" w:rsidP="00F21E2F">
      <w:pPr>
        <w:pStyle w:val="ac"/>
        <w:tabs>
          <w:tab w:val="left" w:pos="0"/>
        </w:tabs>
        <w:ind w:firstLine="1134"/>
        <w:rPr>
          <w:lang w:val="ru-RU"/>
        </w:rPr>
      </w:pPr>
    </w:p>
    <w:p w:rsidR="00677713" w:rsidRDefault="00F21E2F" w:rsidP="00FE1854">
      <w:pPr>
        <w:pStyle w:val="ac"/>
        <w:keepNext/>
        <w:ind w:firstLine="0"/>
        <w:jc w:val="center"/>
      </w:pPr>
      <w:r>
        <w:rPr>
          <w:noProof/>
          <w:lang w:val="ru-RU"/>
        </w:rPr>
        <w:drawing>
          <wp:inline distT="0" distB="0" distL="0" distR="0">
            <wp:extent cx="4953000" cy="21526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E2F" w:rsidRPr="00677713" w:rsidRDefault="00677713" w:rsidP="00677713">
      <w:pPr>
        <w:pStyle w:val="ab"/>
        <w:jc w:val="center"/>
        <w:rPr>
          <w:color w:val="auto"/>
          <w:sz w:val="24"/>
          <w:szCs w:val="24"/>
        </w:rPr>
      </w:pPr>
      <w:bookmarkStart w:id="34" w:name="_Ref32331194"/>
      <w:r w:rsidRPr="00677713">
        <w:rPr>
          <w:color w:val="auto"/>
          <w:sz w:val="24"/>
          <w:szCs w:val="24"/>
        </w:rPr>
        <w:t xml:space="preserve">Рисунок </w:t>
      </w:r>
      <w:r w:rsidRPr="00677713">
        <w:rPr>
          <w:color w:val="auto"/>
          <w:sz w:val="24"/>
          <w:szCs w:val="24"/>
        </w:rPr>
        <w:fldChar w:fldCharType="begin"/>
      </w:r>
      <w:r w:rsidRPr="00677713">
        <w:rPr>
          <w:color w:val="auto"/>
          <w:sz w:val="24"/>
          <w:szCs w:val="24"/>
        </w:rPr>
        <w:instrText xml:space="preserve"> SEQ Рисунок \* ARABIC </w:instrText>
      </w:r>
      <w:r w:rsidRPr="00677713">
        <w:rPr>
          <w:color w:val="auto"/>
          <w:sz w:val="24"/>
          <w:szCs w:val="24"/>
        </w:rPr>
        <w:fldChar w:fldCharType="separate"/>
      </w:r>
      <w:r w:rsidR="000D3C79">
        <w:rPr>
          <w:noProof/>
          <w:color w:val="auto"/>
          <w:sz w:val="24"/>
          <w:szCs w:val="24"/>
        </w:rPr>
        <w:t>11</w:t>
      </w:r>
      <w:r w:rsidRPr="00677713">
        <w:rPr>
          <w:color w:val="auto"/>
          <w:sz w:val="24"/>
          <w:szCs w:val="24"/>
        </w:rPr>
        <w:fldChar w:fldCharType="end"/>
      </w:r>
      <w:bookmarkEnd w:id="34"/>
      <w:r w:rsidRPr="00677713">
        <w:rPr>
          <w:color w:val="auto"/>
          <w:sz w:val="24"/>
          <w:szCs w:val="24"/>
        </w:rPr>
        <w:t xml:space="preserve"> – Окно «Добавление прав роли»</w:t>
      </w:r>
    </w:p>
    <w:p w:rsidR="00F21E2F" w:rsidRPr="00326A49" w:rsidRDefault="00F21E2F" w:rsidP="00CB0B81">
      <w:pPr>
        <w:pStyle w:val="ac"/>
        <w:ind w:firstLine="851"/>
        <w:rPr>
          <w:lang w:val="ru-RU"/>
        </w:rPr>
      </w:pPr>
      <w:r>
        <w:t xml:space="preserve">Нажмите кнопку </w:t>
      </w:r>
      <w:r w:rsidRPr="00952D09">
        <w:rPr>
          <w:b/>
        </w:rPr>
        <w:t>«Далее»</w:t>
      </w:r>
      <w:r>
        <w:t>. В открывшемся окне отметьте объект, к которому применяются права</w:t>
      </w:r>
      <w:r>
        <w:rPr>
          <w:lang w:val="ru-RU"/>
        </w:rPr>
        <w:t>,</w:t>
      </w:r>
      <w:r>
        <w:t xml:space="preserve"> и нажмите </w:t>
      </w:r>
      <w:r w:rsidRPr="00326A49">
        <w:rPr>
          <w:b/>
          <w:lang w:val="ru-RU"/>
        </w:rPr>
        <w:t>«Далее»</w:t>
      </w:r>
      <w:r>
        <w:t>.</w:t>
      </w:r>
      <w:r w:rsidRPr="00EA388F">
        <w:t xml:space="preserve"> </w:t>
      </w:r>
      <w:r w:rsidRPr="00326A49">
        <w:rPr>
          <w:lang w:val="ru-RU"/>
        </w:rPr>
        <w:t>Откроется список налогоплательщиков, к которым будут применяться пр</w:t>
      </w:r>
      <w:r>
        <w:rPr>
          <w:lang w:val="ru-RU"/>
        </w:rPr>
        <w:t xml:space="preserve">ава </w:t>
      </w:r>
      <w:r w:rsidRPr="00532FBD">
        <w:rPr>
          <w:b/>
          <w:lang w:val="ru-RU"/>
        </w:rPr>
        <w:t>(</w:t>
      </w:r>
      <w:r w:rsidR="00356D7C" w:rsidRPr="00356D7C">
        <w:rPr>
          <w:b/>
          <w:lang w:val="ru-RU"/>
        </w:rPr>
        <w:fldChar w:fldCharType="begin"/>
      </w:r>
      <w:r w:rsidR="00356D7C" w:rsidRPr="00356D7C">
        <w:rPr>
          <w:b/>
          <w:lang w:val="ru-RU"/>
        </w:rPr>
        <w:instrText xml:space="preserve"> REF _Ref32331270 \h </w:instrText>
      </w:r>
      <w:r w:rsidR="00356D7C">
        <w:rPr>
          <w:b/>
          <w:lang w:val="ru-RU"/>
        </w:rPr>
        <w:instrText xml:space="preserve"> \* MERGEFORMAT </w:instrText>
      </w:r>
      <w:r w:rsidR="00356D7C" w:rsidRPr="00356D7C">
        <w:rPr>
          <w:b/>
          <w:lang w:val="ru-RU"/>
        </w:rPr>
      </w:r>
      <w:r w:rsidR="00356D7C" w:rsidRPr="00356D7C">
        <w:rPr>
          <w:b/>
          <w:lang w:val="ru-RU"/>
        </w:rPr>
        <w:fldChar w:fldCharType="separate"/>
      </w:r>
      <w:r w:rsidR="000D3C79" w:rsidRPr="000D3C79">
        <w:t xml:space="preserve">Рисунок </w:t>
      </w:r>
      <w:r w:rsidR="000D3C79" w:rsidRPr="000D3C79">
        <w:rPr>
          <w:noProof/>
        </w:rPr>
        <w:t>12</w:t>
      </w:r>
      <w:r w:rsidR="00356D7C" w:rsidRPr="00356D7C">
        <w:rPr>
          <w:b/>
          <w:lang w:val="ru-RU"/>
        </w:rPr>
        <w:fldChar w:fldCharType="end"/>
      </w:r>
      <w:r w:rsidRPr="00532FBD">
        <w:rPr>
          <w:b/>
          <w:lang w:val="ru-RU"/>
        </w:rPr>
        <w:t>)</w:t>
      </w:r>
      <w:r w:rsidRPr="00326A49">
        <w:rPr>
          <w:lang w:val="ru-RU"/>
        </w:rPr>
        <w:t xml:space="preserve">. Отметьте нужных, и нажмите </w:t>
      </w:r>
      <w:r w:rsidRPr="00326A49">
        <w:rPr>
          <w:b/>
          <w:lang w:val="ru-RU"/>
        </w:rPr>
        <w:t>«Далее»</w:t>
      </w:r>
      <w:r w:rsidRPr="00326A49">
        <w:rPr>
          <w:lang w:val="ru-RU"/>
        </w:rPr>
        <w:t>.</w:t>
      </w:r>
    </w:p>
    <w:p w:rsidR="00356D7C" w:rsidRDefault="00F21E2F" w:rsidP="00FE1854">
      <w:pPr>
        <w:pStyle w:val="ac"/>
        <w:keepNext/>
        <w:ind w:firstLine="0"/>
        <w:jc w:val="center"/>
      </w:pPr>
      <w:r>
        <w:rPr>
          <w:noProof/>
          <w:lang w:val="ru-RU"/>
        </w:rPr>
        <w:lastRenderedPageBreak/>
        <w:drawing>
          <wp:inline distT="0" distB="0" distL="0" distR="0">
            <wp:extent cx="4867275" cy="40290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E2F" w:rsidRPr="00356D7C" w:rsidRDefault="00356D7C" w:rsidP="00356D7C">
      <w:pPr>
        <w:pStyle w:val="ab"/>
        <w:jc w:val="center"/>
        <w:rPr>
          <w:noProof/>
          <w:color w:val="auto"/>
          <w:sz w:val="24"/>
          <w:szCs w:val="24"/>
        </w:rPr>
      </w:pPr>
      <w:bookmarkStart w:id="35" w:name="_Ref32331270"/>
      <w:r w:rsidRPr="00356D7C">
        <w:rPr>
          <w:color w:val="auto"/>
          <w:sz w:val="24"/>
          <w:szCs w:val="24"/>
        </w:rPr>
        <w:t xml:space="preserve">Рисунок </w:t>
      </w:r>
      <w:r w:rsidRPr="00356D7C">
        <w:rPr>
          <w:color w:val="auto"/>
          <w:sz w:val="24"/>
          <w:szCs w:val="24"/>
        </w:rPr>
        <w:fldChar w:fldCharType="begin"/>
      </w:r>
      <w:r w:rsidRPr="00356D7C">
        <w:rPr>
          <w:color w:val="auto"/>
          <w:sz w:val="24"/>
          <w:szCs w:val="24"/>
        </w:rPr>
        <w:instrText xml:space="preserve"> SEQ Рисунок \* ARABIC </w:instrText>
      </w:r>
      <w:r w:rsidRPr="00356D7C">
        <w:rPr>
          <w:color w:val="auto"/>
          <w:sz w:val="24"/>
          <w:szCs w:val="24"/>
        </w:rPr>
        <w:fldChar w:fldCharType="separate"/>
      </w:r>
      <w:r w:rsidR="000D3C79">
        <w:rPr>
          <w:noProof/>
          <w:color w:val="auto"/>
          <w:sz w:val="24"/>
          <w:szCs w:val="24"/>
        </w:rPr>
        <w:t>12</w:t>
      </w:r>
      <w:r w:rsidRPr="00356D7C">
        <w:rPr>
          <w:color w:val="auto"/>
          <w:sz w:val="24"/>
          <w:szCs w:val="24"/>
        </w:rPr>
        <w:fldChar w:fldCharType="end"/>
      </w:r>
      <w:bookmarkEnd w:id="35"/>
      <w:r w:rsidRPr="00356D7C">
        <w:rPr>
          <w:color w:val="auto"/>
          <w:sz w:val="24"/>
          <w:szCs w:val="24"/>
        </w:rPr>
        <w:t xml:space="preserve"> – Окно со списком налогоплательщиков</w:t>
      </w:r>
    </w:p>
    <w:p w:rsidR="009775E4" w:rsidRDefault="00F21E2F" w:rsidP="00CB0B81">
      <w:pPr>
        <w:pStyle w:val="ac"/>
        <w:ind w:firstLine="851"/>
      </w:pPr>
      <w:bookmarkStart w:id="36" w:name="_Toc32332290"/>
      <w:r w:rsidRPr="00326A49">
        <w:t xml:space="preserve">Откроется соответствующее окно, в котором можно на закладках, соответствующих объектам программы, разрешать или запрещать те или иные действия с ними </w:t>
      </w:r>
      <w:r w:rsidRPr="00532FBD">
        <w:rPr>
          <w:b/>
        </w:rPr>
        <w:t>(</w:t>
      </w:r>
      <w:r w:rsidR="00AD16A9" w:rsidRPr="00AD16A9">
        <w:rPr>
          <w:b/>
        </w:rPr>
        <w:fldChar w:fldCharType="begin"/>
      </w:r>
      <w:r w:rsidR="00AD16A9" w:rsidRPr="00AD16A9">
        <w:rPr>
          <w:b/>
        </w:rPr>
        <w:instrText xml:space="preserve"> REF _Ref32336390 \h </w:instrText>
      </w:r>
      <w:r w:rsidR="00AD16A9">
        <w:rPr>
          <w:b/>
        </w:rPr>
        <w:instrText xml:space="preserve"> \* MERGEFORMAT </w:instrText>
      </w:r>
      <w:r w:rsidR="00AD16A9" w:rsidRPr="00AD16A9">
        <w:rPr>
          <w:b/>
        </w:rPr>
      </w:r>
      <w:r w:rsidR="00AD16A9" w:rsidRPr="00AD16A9">
        <w:rPr>
          <w:b/>
        </w:rPr>
        <w:fldChar w:fldCharType="separate"/>
      </w:r>
      <w:r w:rsidR="000D3C79" w:rsidRPr="000D3C79">
        <w:t xml:space="preserve">Рисунок </w:t>
      </w:r>
      <w:r w:rsidR="000D3C79" w:rsidRPr="000D3C79">
        <w:rPr>
          <w:noProof/>
        </w:rPr>
        <w:t>13</w:t>
      </w:r>
      <w:r w:rsidR="00AD16A9" w:rsidRPr="00AD16A9">
        <w:rPr>
          <w:b/>
        </w:rPr>
        <w:fldChar w:fldCharType="end"/>
      </w:r>
      <w:r w:rsidRPr="003B0FD0">
        <w:rPr>
          <w:b/>
        </w:rPr>
        <w:t>)</w:t>
      </w:r>
      <w:r w:rsidRPr="00326A49">
        <w:t>. В нём</w:t>
      </w:r>
      <w:r>
        <w:t xml:space="preserve"> администратор программы может задать права доступа на выбранный объект. Например, право видеть в главном меню выбранный объект, право видеть обособленные подразделения объекта, а также право видеть комплекты отчётности.</w:t>
      </w:r>
      <w:bookmarkEnd w:id="36"/>
    </w:p>
    <w:p w:rsidR="00312188" w:rsidRDefault="00312188" w:rsidP="009775E4">
      <w:pPr>
        <w:pStyle w:val="ac"/>
      </w:pPr>
    </w:p>
    <w:p w:rsidR="00D03964" w:rsidRDefault="00F21E2F" w:rsidP="00D03964">
      <w:pPr>
        <w:pStyle w:val="ac"/>
        <w:keepNext/>
        <w:ind w:firstLine="0"/>
        <w:jc w:val="center"/>
      </w:pPr>
      <w:bookmarkStart w:id="37" w:name="_Toc32332291"/>
      <w:r>
        <w:rPr>
          <w:noProof/>
          <w:lang w:val="ru-RU"/>
        </w:rPr>
        <w:lastRenderedPageBreak/>
        <w:drawing>
          <wp:inline distT="0" distB="0" distL="0" distR="0">
            <wp:extent cx="5915025" cy="31908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7"/>
    </w:p>
    <w:p w:rsidR="008158DA" w:rsidRPr="00D03964" w:rsidRDefault="00D03964" w:rsidP="00D03964">
      <w:pPr>
        <w:pStyle w:val="ab"/>
        <w:jc w:val="center"/>
        <w:rPr>
          <w:color w:val="auto"/>
          <w:sz w:val="24"/>
          <w:szCs w:val="24"/>
        </w:rPr>
      </w:pPr>
      <w:bookmarkStart w:id="38" w:name="_Ref32336390"/>
      <w:r w:rsidRPr="00D03964">
        <w:rPr>
          <w:color w:val="auto"/>
          <w:sz w:val="24"/>
          <w:szCs w:val="24"/>
        </w:rPr>
        <w:t xml:space="preserve">Рисунок </w:t>
      </w:r>
      <w:r w:rsidRPr="00D03964">
        <w:rPr>
          <w:color w:val="auto"/>
          <w:sz w:val="24"/>
          <w:szCs w:val="24"/>
        </w:rPr>
        <w:fldChar w:fldCharType="begin"/>
      </w:r>
      <w:r w:rsidRPr="00D03964">
        <w:rPr>
          <w:color w:val="auto"/>
          <w:sz w:val="24"/>
          <w:szCs w:val="24"/>
        </w:rPr>
        <w:instrText xml:space="preserve"> SEQ Рисунок \* ARABIC </w:instrText>
      </w:r>
      <w:r w:rsidRPr="00D03964">
        <w:rPr>
          <w:color w:val="auto"/>
          <w:sz w:val="24"/>
          <w:szCs w:val="24"/>
        </w:rPr>
        <w:fldChar w:fldCharType="separate"/>
      </w:r>
      <w:r w:rsidR="000D3C79">
        <w:rPr>
          <w:noProof/>
          <w:color w:val="auto"/>
          <w:sz w:val="24"/>
          <w:szCs w:val="24"/>
        </w:rPr>
        <w:t>13</w:t>
      </w:r>
      <w:r w:rsidRPr="00D03964">
        <w:rPr>
          <w:color w:val="auto"/>
          <w:sz w:val="24"/>
          <w:szCs w:val="24"/>
        </w:rPr>
        <w:fldChar w:fldCharType="end"/>
      </w:r>
      <w:bookmarkEnd w:id="38"/>
      <w:r w:rsidRPr="00D03964">
        <w:rPr>
          <w:color w:val="auto"/>
          <w:sz w:val="24"/>
          <w:szCs w:val="24"/>
        </w:rPr>
        <w:t xml:space="preserve"> –</w:t>
      </w:r>
      <w:r w:rsidRPr="00D03964">
        <w:rPr>
          <w:noProof/>
          <w:color w:val="auto"/>
          <w:sz w:val="24"/>
          <w:szCs w:val="24"/>
        </w:rPr>
        <w:t xml:space="preserve"> Окно задания прав доступа на выбранный объект</w:t>
      </w:r>
    </w:p>
    <w:p w:rsidR="009775E4" w:rsidRPr="009775E4" w:rsidRDefault="009775E4" w:rsidP="009775E4"/>
    <w:p w:rsidR="000B23CB" w:rsidRDefault="000B23CB" w:rsidP="000B23CB">
      <w:pPr>
        <w:pStyle w:val="2"/>
        <w:ind w:left="576"/>
        <w:rPr>
          <w:rFonts w:ascii="Arial" w:hAnsi="Arial" w:cs="Arial"/>
          <w:color w:val="auto"/>
          <w:sz w:val="28"/>
          <w:szCs w:val="28"/>
        </w:rPr>
      </w:pPr>
      <w:bookmarkStart w:id="39" w:name="_Toc32332292"/>
      <w:bookmarkStart w:id="40" w:name="_Toc36130728"/>
      <w:r w:rsidRPr="000B23CB">
        <w:rPr>
          <w:rFonts w:ascii="Arial" w:hAnsi="Arial" w:cs="Arial"/>
          <w:color w:val="auto"/>
          <w:sz w:val="28"/>
          <w:szCs w:val="28"/>
        </w:rPr>
        <w:t xml:space="preserve">Пример установки прав для ролей. </w:t>
      </w:r>
      <w:bookmarkStart w:id="41" w:name="_Toc25680591"/>
      <w:r w:rsidRPr="000B23CB">
        <w:rPr>
          <w:rFonts w:ascii="Arial" w:hAnsi="Arial" w:cs="Arial"/>
          <w:color w:val="auto"/>
          <w:sz w:val="28"/>
          <w:szCs w:val="28"/>
        </w:rPr>
        <w:t>Роль для работы с конкретными отчетными документами</w:t>
      </w:r>
      <w:bookmarkEnd w:id="39"/>
      <w:bookmarkEnd w:id="40"/>
      <w:bookmarkEnd w:id="41"/>
    </w:p>
    <w:p w:rsidR="00C36C21" w:rsidRPr="00C36C21" w:rsidRDefault="00C36C21" w:rsidP="00C36C21"/>
    <w:p w:rsidR="006337E2" w:rsidRDefault="006337E2" w:rsidP="00CB0B81">
      <w:pPr>
        <w:pStyle w:val="ac"/>
        <w:ind w:firstLine="851"/>
      </w:pPr>
      <w:r>
        <w:t xml:space="preserve">В примере приводится последовательность </w:t>
      </w:r>
      <w:r>
        <w:rPr>
          <w:lang w:val="ru-RU"/>
        </w:rPr>
        <w:t>определения</w:t>
      </w:r>
      <w:r>
        <w:t xml:space="preserve"> прав доступа для роли, котор</w:t>
      </w:r>
      <w:r>
        <w:rPr>
          <w:lang w:val="ru-RU"/>
        </w:rPr>
        <w:t>ой</w:t>
      </w:r>
      <w:r>
        <w:t xml:space="preserve"> будут доступны для работы только конкретные документы в </w:t>
      </w:r>
      <w:r>
        <w:rPr>
          <w:lang w:val="ru-RU"/>
        </w:rPr>
        <w:t xml:space="preserve">выбранных </w:t>
      </w:r>
      <w:r>
        <w:t>комплектах отчетности.</w:t>
      </w:r>
    </w:p>
    <w:p w:rsidR="006337E2" w:rsidRPr="00734B9B" w:rsidRDefault="006337E2" w:rsidP="00CB0B81">
      <w:pPr>
        <w:pStyle w:val="ac"/>
        <w:ind w:firstLine="851"/>
        <w:rPr>
          <w:lang w:val="ru-RU"/>
        </w:rPr>
      </w:pPr>
      <w:r>
        <w:t xml:space="preserve">Добавьте новую </w:t>
      </w:r>
      <w:r>
        <w:rPr>
          <w:lang w:val="ru-RU"/>
        </w:rPr>
        <w:t>роль</w:t>
      </w:r>
      <w:r>
        <w:t xml:space="preserve">. Укажите </w:t>
      </w:r>
      <w:r>
        <w:rPr>
          <w:lang w:val="ru-RU"/>
        </w:rPr>
        <w:t xml:space="preserve">характеристики </w:t>
      </w:r>
      <w:r>
        <w:t>ее учетн</w:t>
      </w:r>
      <w:r>
        <w:rPr>
          <w:lang w:val="ru-RU"/>
        </w:rPr>
        <w:t>ой</w:t>
      </w:r>
      <w:r>
        <w:t xml:space="preserve"> записи </w:t>
      </w:r>
      <w:r w:rsidRPr="00881540">
        <w:rPr>
          <w:b/>
        </w:rPr>
        <w:t>(</w:t>
      </w:r>
      <w:r w:rsidR="00622694" w:rsidRPr="002674EF">
        <w:rPr>
          <w:b/>
        </w:rPr>
        <w:fldChar w:fldCharType="begin"/>
      </w:r>
      <w:r w:rsidR="00622694" w:rsidRPr="002674EF">
        <w:rPr>
          <w:b/>
        </w:rPr>
        <w:instrText xml:space="preserve"> REF _Ref32331707 \h </w:instrText>
      </w:r>
      <w:r w:rsidR="002674EF">
        <w:rPr>
          <w:b/>
        </w:rPr>
        <w:instrText xml:space="preserve"> \* MERGEFORMAT </w:instrText>
      </w:r>
      <w:r w:rsidR="00622694" w:rsidRPr="002674EF">
        <w:rPr>
          <w:b/>
        </w:rPr>
      </w:r>
      <w:r w:rsidR="00622694" w:rsidRPr="002674EF">
        <w:rPr>
          <w:b/>
        </w:rPr>
        <w:fldChar w:fldCharType="separate"/>
      </w:r>
      <w:r w:rsidR="000D3C79" w:rsidRPr="000D3C79">
        <w:t xml:space="preserve">Рисунок </w:t>
      </w:r>
      <w:r w:rsidR="000D3C79" w:rsidRPr="000D3C79">
        <w:rPr>
          <w:noProof/>
        </w:rPr>
        <w:t>14</w:t>
      </w:r>
      <w:r w:rsidR="00622694" w:rsidRPr="002674EF">
        <w:rPr>
          <w:b/>
        </w:rPr>
        <w:fldChar w:fldCharType="end"/>
      </w:r>
      <w:r w:rsidRPr="00881540">
        <w:rPr>
          <w:b/>
        </w:rPr>
        <w:t>)</w:t>
      </w:r>
      <w:r>
        <w:t xml:space="preserve">. Нажмите </w:t>
      </w:r>
      <w:r w:rsidRPr="00326A49">
        <w:rPr>
          <w:b/>
          <w:lang w:val="ru-RU"/>
        </w:rPr>
        <w:t>«</w:t>
      </w:r>
      <w:r w:rsidRPr="00326A49">
        <w:rPr>
          <w:b/>
          <w:noProof/>
          <w:lang w:val="ru-RU"/>
        </w:rPr>
        <w:drawing>
          <wp:inline distT="0" distB="0" distL="0" distR="0">
            <wp:extent cx="152400" cy="152400"/>
            <wp:effectExtent l="0" t="0" r="0" b="0"/>
            <wp:docPr id="33" name="Рисунок 33" descr="Apply_16x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Apply_16x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A49">
        <w:rPr>
          <w:b/>
          <w:lang w:val="ru-RU"/>
        </w:rPr>
        <w:t xml:space="preserve"> ОК»</w:t>
      </w:r>
      <w:r>
        <w:t>. Перейдите на вкладку «</w:t>
      </w:r>
      <w:r>
        <w:rPr>
          <w:lang w:val="ru-RU"/>
        </w:rPr>
        <w:t>Список прав роли</w:t>
      </w:r>
      <w:r>
        <w:t>». Укажите тип объекта и выберите в списке</w:t>
      </w:r>
      <w:r w:rsidRPr="00233D74">
        <w:t xml:space="preserve"> </w:t>
      </w:r>
      <w:r>
        <w:t>объект, которому будут применяться права.</w:t>
      </w:r>
    </w:p>
    <w:p w:rsidR="00622694" w:rsidRDefault="006337E2" w:rsidP="00FE1854">
      <w:pPr>
        <w:pStyle w:val="ac"/>
        <w:keepNext/>
        <w:ind w:firstLine="0"/>
        <w:jc w:val="center"/>
      </w:pPr>
      <w:r>
        <w:rPr>
          <w:noProof/>
          <w:lang w:val="ru-RU"/>
        </w:rPr>
        <w:lastRenderedPageBreak/>
        <w:drawing>
          <wp:inline distT="0" distB="0" distL="0" distR="0">
            <wp:extent cx="5762625" cy="34480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7E2" w:rsidRPr="00622694" w:rsidRDefault="00622694" w:rsidP="00622694">
      <w:pPr>
        <w:pStyle w:val="ab"/>
        <w:jc w:val="center"/>
        <w:rPr>
          <w:color w:val="auto"/>
          <w:sz w:val="24"/>
          <w:szCs w:val="24"/>
        </w:rPr>
      </w:pPr>
      <w:bookmarkStart w:id="42" w:name="_Ref32331707"/>
      <w:r w:rsidRPr="00622694">
        <w:rPr>
          <w:color w:val="auto"/>
          <w:sz w:val="24"/>
          <w:szCs w:val="24"/>
        </w:rPr>
        <w:t xml:space="preserve">Рисунок </w:t>
      </w:r>
      <w:r w:rsidRPr="00622694">
        <w:rPr>
          <w:color w:val="auto"/>
          <w:sz w:val="24"/>
          <w:szCs w:val="24"/>
        </w:rPr>
        <w:fldChar w:fldCharType="begin"/>
      </w:r>
      <w:r w:rsidRPr="00622694">
        <w:rPr>
          <w:color w:val="auto"/>
          <w:sz w:val="24"/>
          <w:szCs w:val="24"/>
        </w:rPr>
        <w:instrText xml:space="preserve"> SEQ Рисунок \* ARABIC </w:instrText>
      </w:r>
      <w:r w:rsidRPr="00622694">
        <w:rPr>
          <w:color w:val="auto"/>
          <w:sz w:val="24"/>
          <w:szCs w:val="24"/>
        </w:rPr>
        <w:fldChar w:fldCharType="separate"/>
      </w:r>
      <w:r w:rsidR="000D3C79">
        <w:rPr>
          <w:noProof/>
          <w:color w:val="auto"/>
          <w:sz w:val="24"/>
          <w:szCs w:val="24"/>
        </w:rPr>
        <w:t>14</w:t>
      </w:r>
      <w:r w:rsidRPr="00622694">
        <w:rPr>
          <w:color w:val="auto"/>
          <w:sz w:val="24"/>
          <w:szCs w:val="24"/>
        </w:rPr>
        <w:fldChar w:fldCharType="end"/>
      </w:r>
      <w:bookmarkEnd w:id="42"/>
      <w:r w:rsidRPr="00622694">
        <w:rPr>
          <w:color w:val="auto"/>
          <w:sz w:val="24"/>
          <w:szCs w:val="24"/>
        </w:rPr>
        <w:t xml:space="preserve"> – Окно «Общие сведения» для создаваемой роли</w:t>
      </w:r>
    </w:p>
    <w:p w:rsidR="006337E2" w:rsidRPr="00881540" w:rsidRDefault="006337E2" w:rsidP="009775E4">
      <w:pPr>
        <w:pStyle w:val="ac"/>
      </w:pPr>
    </w:p>
    <w:p w:rsidR="006337E2" w:rsidRPr="003E462F" w:rsidRDefault="006337E2" w:rsidP="00CB0B81">
      <w:pPr>
        <w:pStyle w:val="ac"/>
        <w:ind w:firstLine="851"/>
        <w:rPr>
          <w:lang w:val="ru-RU"/>
        </w:rPr>
      </w:pPr>
      <w:r>
        <w:t xml:space="preserve">Так как создание собственных прав является дополнением </w:t>
      </w:r>
      <w:r w:rsidRPr="003A3078">
        <w:rPr>
          <w:b/>
        </w:rPr>
        <w:t>к базовым правам, в которых все разрешено</w:t>
      </w:r>
      <w:r>
        <w:t>,</w:t>
      </w:r>
      <w:r>
        <w:rPr>
          <w:lang w:val="ru-RU"/>
        </w:rPr>
        <w:t xml:space="preserve"> </w:t>
      </w:r>
      <w:r>
        <w:t xml:space="preserve">то для ограничения доступа к отчетным документам </w:t>
      </w:r>
      <w:r w:rsidRPr="003E462F">
        <w:rPr>
          <w:b/>
        </w:rPr>
        <w:t>достаточно задать права</w:t>
      </w:r>
      <w:r>
        <w:t xml:space="preserve"> на вкладке </w:t>
      </w:r>
      <w:r w:rsidRPr="003E462F">
        <w:t>«</w:t>
      </w:r>
      <w:r w:rsidRPr="003E462F">
        <w:rPr>
          <w:lang w:val="ru-RU"/>
        </w:rPr>
        <w:t>Действия с документами</w:t>
      </w:r>
      <w:r w:rsidRPr="003E462F">
        <w:t>»</w:t>
      </w:r>
      <w:r>
        <w:t xml:space="preserve">. </w:t>
      </w:r>
      <w:r>
        <w:rPr>
          <w:lang w:val="ru-RU"/>
        </w:rPr>
        <w:t xml:space="preserve">Для этого </w:t>
      </w:r>
      <w:r>
        <w:t xml:space="preserve">выберите вкладку </w:t>
      </w:r>
      <w:r w:rsidRPr="003E462F">
        <w:rPr>
          <w:b/>
        </w:rPr>
        <w:t>«</w:t>
      </w:r>
      <w:r w:rsidRPr="003E462F">
        <w:rPr>
          <w:b/>
          <w:lang w:val="ru-RU"/>
        </w:rPr>
        <w:t>Действия с документами</w:t>
      </w:r>
      <w:r w:rsidRPr="003E462F">
        <w:rPr>
          <w:b/>
        </w:rPr>
        <w:t>»</w:t>
      </w:r>
      <w:r>
        <w:t xml:space="preserve">. На вкладке нажмите кнопку  </w:t>
      </w:r>
      <w:r>
        <w:rPr>
          <w:noProof/>
          <w:lang w:val="ru-RU"/>
        </w:rPr>
        <w:drawing>
          <wp:inline distT="0" distB="0" distL="0" distR="0">
            <wp:extent cx="209550" cy="2000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добавить </w:t>
      </w:r>
      <w:r>
        <w:rPr>
          <w:lang w:val="ru-RU"/>
        </w:rPr>
        <w:t xml:space="preserve">список </w:t>
      </w:r>
      <w:r>
        <w:t xml:space="preserve">правил. Откроется окно, в котором следует указать, </w:t>
      </w:r>
      <w:r w:rsidRPr="003E462F">
        <w:rPr>
          <w:b/>
        </w:rPr>
        <w:t>на какие документы будет распространяться создаваемое правило</w:t>
      </w:r>
      <w:r w:rsidRPr="00233D74">
        <w:t>:</w:t>
      </w:r>
      <w:r>
        <w:rPr>
          <w:lang w:val="ru-RU"/>
        </w:rPr>
        <w:t xml:space="preserve"> </w:t>
      </w:r>
    </w:p>
    <w:p w:rsidR="006337E2" w:rsidRDefault="00CB0B81" w:rsidP="00312188">
      <w:pPr>
        <w:pStyle w:val="ac"/>
        <w:numPr>
          <w:ilvl w:val="0"/>
          <w:numId w:val="16"/>
        </w:numPr>
        <w:tabs>
          <w:tab w:val="left" w:pos="0"/>
        </w:tabs>
        <w:ind w:left="1134"/>
      </w:pPr>
      <w:r>
        <w:t>На все документы</w:t>
      </w:r>
      <w:r>
        <w:rPr>
          <w:lang w:val="ru-RU"/>
        </w:rPr>
        <w:t>.</w:t>
      </w:r>
    </w:p>
    <w:p w:rsidR="006337E2" w:rsidRDefault="006337E2" w:rsidP="00312188">
      <w:pPr>
        <w:pStyle w:val="ac"/>
        <w:numPr>
          <w:ilvl w:val="0"/>
          <w:numId w:val="16"/>
        </w:numPr>
        <w:tabs>
          <w:tab w:val="left" w:pos="0"/>
        </w:tabs>
        <w:ind w:left="1134"/>
      </w:pPr>
      <w:r>
        <w:t>На документы из списка. В этом случае открывается список документов, в котором следует указать те отчетные формы, на которые будут распространяться задаваемые права. При этом на документы вне списка будут</w:t>
      </w:r>
      <w:r w:rsidR="00CB0B81">
        <w:t xml:space="preserve"> распространяться базовые права.</w:t>
      </w:r>
    </w:p>
    <w:p w:rsidR="006337E2" w:rsidRDefault="006337E2" w:rsidP="00312188">
      <w:pPr>
        <w:pStyle w:val="ac"/>
        <w:numPr>
          <w:ilvl w:val="0"/>
          <w:numId w:val="16"/>
        </w:numPr>
        <w:tabs>
          <w:tab w:val="left" w:pos="0"/>
        </w:tabs>
        <w:ind w:left="1134"/>
      </w:pPr>
      <w:r>
        <w:t xml:space="preserve">На все документы, кроме документов из списка. В этом случае открывается список документов, в котором следует указать те отчетные формы, на которые НЕ будут распространяться задаваемые права, а </w:t>
      </w:r>
      <w:r>
        <w:rPr>
          <w:lang w:val="ru-RU"/>
        </w:rPr>
        <w:t xml:space="preserve">на них </w:t>
      </w:r>
      <w:r>
        <w:t xml:space="preserve">останутся </w:t>
      </w:r>
      <w:r>
        <w:rPr>
          <w:lang w:val="ru-RU"/>
        </w:rPr>
        <w:t xml:space="preserve">действовать </w:t>
      </w:r>
      <w:r>
        <w:t>базовые права.</w:t>
      </w:r>
    </w:p>
    <w:p w:rsidR="00312188" w:rsidRPr="00233D74" w:rsidRDefault="00312188" w:rsidP="00312188">
      <w:pPr>
        <w:pStyle w:val="ac"/>
        <w:tabs>
          <w:tab w:val="left" w:pos="0"/>
        </w:tabs>
        <w:ind w:left="1134" w:firstLine="0"/>
      </w:pPr>
    </w:p>
    <w:p w:rsidR="006337E2" w:rsidRPr="007C2DD2" w:rsidRDefault="006337E2" w:rsidP="00CB0B81">
      <w:pPr>
        <w:pStyle w:val="ac"/>
        <w:ind w:firstLine="851"/>
        <w:rPr>
          <w:lang w:val="ru-RU"/>
        </w:rPr>
      </w:pPr>
      <w:r w:rsidRPr="00881540">
        <w:rPr>
          <w:b/>
          <w:u w:val="single"/>
        </w:rPr>
        <w:t>Для примера</w:t>
      </w:r>
      <w:r>
        <w:t xml:space="preserve"> укажем, что правило будет распространяться на документ, из списка. В списке отметим </w:t>
      </w:r>
      <w:r>
        <w:rPr>
          <w:lang w:val="ru-RU"/>
        </w:rPr>
        <w:t>документы по НДС и Прибыли</w:t>
      </w:r>
      <w:r>
        <w:t xml:space="preserve"> </w:t>
      </w:r>
      <w:r w:rsidRPr="00881540">
        <w:rPr>
          <w:b/>
        </w:rPr>
        <w:t>(</w:t>
      </w:r>
      <w:r w:rsidR="004307BC" w:rsidRPr="004307BC">
        <w:rPr>
          <w:b/>
        </w:rPr>
        <w:fldChar w:fldCharType="begin"/>
      </w:r>
      <w:r w:rsidR="004307BC" w:rsidRPr="004307BC">
        <w:rPr>
          <w:b/>
        </w:rPr>
        <w:instrText xml:space="preserve"> REF _Ref32331773 \h </w:instrText>
      </w:r>
      <w:r w:rsidR="004307BC">
        <w:rPr>
          <w:b/>
        </w:rPr>
        <w:instrText xml:space="preserve"> \* MERGEFORMAT </w:instrText>
      </w:r>
      <w:r w:rsidR="004307BC" w:rsidRPr="004307BC">
        <w:rPr>
          <w:b/>
        </w:rPr>
      </w:r>
      <w:r w:rsidR="004307BC" w:rsidRPr="004307BC">
        <w:rPr>
          <w:b/>
        </w:rPr>
        <w:fldChar w:fldCharType="separate"/>
      </w:r>
      <w:r w:rsidR="000D3C79" w:rsidRPr="000D3C79">
        <w:t xml:space="preserve">Рисунок </w:t>
      </w:r>
      <w:r w:rsidR="000D3C79" w:rsidRPr="000D3C79">
        <w:rPr>
          <w:noProof/>
        </w:rPr>
        <w:t>15</w:t>
      </w:r>
      <w:r w:rsidR="004307BC" w:rsidRPr="004307BC">
        <w:rPr>
          <w:b/>
        </w:rPr>
        <w:fldChar w:fldCharType="end"/>
      </w:r>
      <w:r w:rsidRPr="00881540">
        <w:rPr>
          <w:b/>
        </w:rPr>
        <w:t>)</w:t>
      </w:r>
      <w:r>
        <w:t>.</w:t>
      </w:r>
    </w:p>
    <w:p w:rsidR="006337E2" w:rsidRPr="007C2DD2" w:rsidRDefault="006337E2" w:rsidP="006337E2">
      <w:pPr>
        <w:pStyle w:val="ac"/>
        <w:tabs>
          <w:tab w:val="left" w:pos="0"/>
        </w:tabs>
        <w:ind w:firstLine="1134"/>
        <w:rPr>
          <w:lang w:val="ru-RU"/>
        </w:rPr>
      </w:pPr>
    </w:p>
    <w:p w:rsidR="004307BC" w:rsidRDefault="006337E2" w:rsidP="00FE1854">
      <w:pPr>
        <w:pStyle w:val="ac"/>
        <w:keepNext/>
        <w:ind w:firstLine="0"/>
        <w:jc w:val="center"/>
      </w:pPr>
      <w:r>
        <w:rPr>
          <w:noProof/>
          <w:lang w:val="ru-RU"/>
        </w:rPr>
        <w:lastRenderedPageBreak/>
        <w:drawing>
          <wp:inline distT="0" distB="0" distL="0" distR="0">
            <wp:extent cx="6210300" cy="45339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7E2" w:rsidRPr="004307BC" w:rsidRDefault="004307BC" w:rsidP="004307BC">
      <w:pPr>
        <w:pStyle w:val="ab"/>
        <w:jc w:val="center"/>
        <w:rPr>
          <w:color w:val="auto"/>
          <w:sz w:val="24"/>
          <w:szCs w:val="24"/>
        </w:rPr>
      </w:pPr>
      <w:bookmarkStart w:id="43" w:name="_Ref32331773"/>
      <w:r w:rsidRPr="004307BC">
        <w:rPr>
          <w:color w:val="auto"/>
          <w:sz w:val="24"/>
          <w:szCs w:val="24"/>
        </w:rPr>
        <w:t xml:space="preserve">Рисунок </w:t>
      </w:r>
      <w:r w:rsidRPr="004307BC">
        <w:rPr>
          <w:color w:val="auto"/>
          <w:sz w:val="24"/>
          <w:szCs w:val="24"/>
        </w:rPr>
        <w:fldChar w:fldCharType="begin"/>
      </w:r>
      <w:r w:rsidRPr="004307BC">
        <w:rPr>
          <w:color w:val="auto"/>
          <w:sz w:val="24"/>
          <w:szCs w:val="24"/>
        </w:rPr>
        <w:instrText xml:space="preserve"> SEQ Рисунок \* ARABIC </w:instrText>
      </w:r>
      <w:r w:rsidRPr="004307BC">
        <w:rPr>
          <w:color w:val="auto"/>
          <w:sz w:val="24"/>
          <w:szCs w:val="24"/>
        </w:rPr>
        <w:fldChar w:fldCharType="separate"/>
      </w:r>
      <w:r w:rsidR="000D3C79">
        <w:rPr>
          <w:noProof/>
          <w:color w:val="auto"/>
          <w:sz w:val="24"/>
          <w:szCs w:val="24"/>
        </w:rPr>
        <w:t>15</w:t>
      </w:r>
      <w:r w:rsidRPr="004307BC">
        <w:rPr>
          <w:color w:val="auto"/>
          <w:sz w:val="24"/>
          <w:szCs w:val="24"/>
        </w:rPr>
        <w:fldChar w:fldCharType="end"/>
      </w:r>
      <w:bookmarkEnd w:id="43"/>
      <w:r w:rsidRPr="004307BC">
        <w:rPr>
          <w:color w:val="auto"/>
          <w:sz w:val="24"/>
          <w:szCs w:val="24"/>
        </w:rPr>
        <w:t xml:space="preserve"> – Окно «Правило применения прав на отчетные формы»</w:t>
      </w:r>
    </w:p>
    <w:p w:rsidR="006337E2" w:rsidRPr="00734B9B" w:rsidRDefault="006337E2" w:rsidP="009775E4">
      <w:pPr>
        <w:pStyle w:val="ac"/>
      </w:pPr>
    </w:p>
    <w:p w:rsidR="006337E2" w:rsidRDefault="006337E2" w:rsidP="00CB0B81">
      <w:pPr>
        <w:pStyle w:val="ac"/>
        <w:ind w:firstLine="851"/>
        <w:rPr>
          <w:lang w:val="ru-RU"/>
        </w:rPr>
      </w:pPr>
      <w:r>
        <w:t xml:space="preserve">После нажатия </w:t>
      </w:r>
      <w:r w:rsidRPr="00326A49">
        <w:rPr>
          <w:b/>
          <w:lang w:val="ru-RU"/>
        </w:rPr>
        <w:t>«</w:t>
      </w:r>
      <w:r w:rsidRPr="00326A49">
        <w:rPr>
          <w:b/>
          <w:noProof/>
          <w:lang w:val="ru-RU"/>
        </w:rPr>
        <w:drawing>
          <wp:inline distT="0" distB="0" distL="0" distR="0">
            <wp:extent cx="152400" cy="152400"/>
            <wp:effectExtent l="0" t="0" r="0" b="0"/>
            <wp:docPr id="29" name="Рисунок 29" descr="Apply_16x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Apply_16x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A49">
        <w:rPr>
          <w:b/>
          <w:lang w:val="ru-RU"/>
        </w:rPr>
        <w:t xml:space="preserve"> ОК»</w:t>
      </w:r>
      <w:r>
        <w:t xml:space="preserve">, откроется окно, в котором следует установить права выбранного правила. В примере требуется разрешить работать только с </w:t>
      </w:r>
      <w:r>
        <w:rPr>
          <w:lang w:val="ru-RU"/>
        </w:rPr>
        <w:t>НДС и Прибылью</w:t>
      </w:r>
      <w:r w:rsidRPr="00C35292">
        <w:t>, поэтому выбираем «</w:t>
      </w:r>
      <w:r w:rsidRPr="00C35292">
        <w:rPr>
          <w:lang w:val="ru-RU"/>
        </w:rPr>
        <w:t>Разрешить</w:t>
      </w:r>
      <w:r w:rsidRPr="00C35292">
        <w:t xml:space="preserve"> все» для</w:t>
      </w:r>
      <w:r w:rsidRPr="00C35292">
        <w:rPr>
          <w:lang w:val="ru-RU"/>
        </w:rPr>
        <w:t xml:space="preserve"> «Документов из списка»</w:t>
      </w:r>
      <w:r w:rsidRPr="00C35292">
        <w:t>,</w:t>
      </w:r>
      <w:r w:rsidRPr="00C35292">
        <w:rPr>
          <w:lang w:val="ru-RU"/>
        </w:rPr>
        <w:t xml:space="preserve"> </w:t>
      </w:r>
      <w:r>
        <w:rPr>
          <w:lang w:val="ru-RU"/>
        </w:rPr>
        <w:t xml:space="preserve">т.е. </w:t>
      </w:r>
      <w:r w:rsidRPr="00C35292">
        <w:rPr>
          <w:lang w:val="ru-RU"/>
        </w:rPr>
        <w:t xml:space="preserve">для </w:t>
      </w:r>
      <w:r>
        <w:rPr>
          <w:lang w:val="ru-RU"/>
        </w:rPr>
        <w:t>различных форм НДС и Прибыли</w:t>
      </w:r>
      <w:r w:rsidRPr="00C35292">
        <w:rPr>
          <w:lang w:val="ru-RU"/>
        </w:rPr>
        <w:t xml:space="preserve"> </w:t>
      </w:r>
      <w:r w:rsidRPr="00881540">
        <w:rPr>
          <w:b/>
        </w:rPr>
        <w:t>(</w:t>
      </w:r>
      <w:r w:rsidR="007536E8" w:rsidRPr="007536E8">
        <w:rPr>
          <w:b/>
        </w:rPr>
        <w:fldChar w:fldCharType="begin"/>
      </w:r>
      <w:r w:rsidR="007536E8" w:rsidRPr="007536E8">
        <w:rPr>
          <w:b/>
        </w:rPr>
        <w:instrText xml:space="preserve"> REF _Ref32331839 \h </w:instrText>
      </w:r>
      <w:r w:rsidR="007536E8">
        <w:rPr>
          <w:b/>
        </w:rPr>
        <w:instrText xml:space="preserve"> \* MERGEFORMAT </w:instrText>
      </w:r>
      <w:r w:rsidR="007536E8" w:rsidRPr="007536E8">
        <w:rPr>
          <w:b/>
        </w:rPr>
      </w:r>
      <w:r w:rsidR="007536E8" w:rsidRPr="007536E8">
        <w:rPr>
          <w:b/>
        </w:rPr>
        <w:fldChar w:fldCharType="separate"/>
      </w:r>
      <w:r w:rsidR="000D3C79" w:rsidRPr="000D3C79">
        <w:t xml:space="preserve">Рисунок </w:t>
      </w:r>
      <w:r w:rsidR="000D3C79" w:rsidRPr="000D3C79">
        <w:rPr>
          <w:noProof/>
        </w:rPr>
        <w:t>16</w:t>
      </w:r>
      <w:r w:rsidR="007536E8" w:rsidRPr="007536E8">
        <w:rPr>
          <w:b/>
        </w:rPr>
        <w:fldChar w:fldCharType="end"/>
      </w:r>
      <w:r w:rsidRPr="00881540">
        <w:rPr>
          <w:b/>
        </w:rPr>
        <w:t>)</w:t>
      </w:r>
      <w:r w:rsidRPr="00C35292">
        <w:t>.</w:t>
      </w:r>
      <w:r>
        <w:t xml:space="preserve"> </w:t>
      </w:r>
    </w:p>
    <w:p w:rsidR="006337E2" w:rsidRDefault="006337E2" w:rsidP="00CB0B81">
      <w:pPr>
        <w:pStyle w:val="ac"/>
        <w:ind w:firstLine="851"/>
      </w:pPr>
      <w:r>
        <w:t xml:space="preserve">Так как по умолчанию разрешены все действия со всеми документами, то </w:t>
      </w:r>
      <w:r w:rsidRPr="003E462F">
        <w:rPr>
          <w:b/>
        </w:rPr>
        <w:t>на работу с документ</w:t>
      </w:r>
      <w:r w:rsidRPr="003E462F">
        <w:rPr>
          <w:b/>
          <w:lang w:val="ru-RU"/>
        </w:rPr>
        <w:t>ами по НДС и п</w:t>
      </w:r>
      <w:r w:rsidRPr="003E462F">
        <w:rPr>
          <w:b/>
        </w:rPr>
        <w:t>о</w:t>
      </w:r>
      <w:r w:rsidRPr="003E462F">
        <w:rPr>
          <w:b/>
          <w:lang w:val="ru-RU"/>
        </w:rPr>
        <w:t xml:space="preserve"> Прибыли</w:t>
      </w:r>
      <w:r w:rsidRPr="003E462F">
        <w:rPr>
          <w:b/>
        </w:rPr>
        <w:t xml:space="preserve"> будет продолжать распространяться базовое правило</w:t>
      </w:r>
      <w:r>
        <w:t>.</w:t>
      </w:r>
    </w:p>
    <w:p w:rsidR="007536E8" w:rsidRDefault="006337E2" w:rsidP="00CB0B81">
      <w:pPr>
        <w:pStyle w:val="ac"/>
        <w:keepNext/>
        <w:ind w:firstLine="0"/>
        <w:jc w:val="center"/>
      </w:pPr>
      <w:r>
        <w:rPr>
          <w:noProof/>
          <w:lang w:val="ru-RU"/>
        </w:rPr>
        <w:lastRenderedPageBreak/>
        <w:drawing>
          <wp:inline distT="0" distB="0" distL="0" distR="0">
            <wp:extent cx="5124450" cy="41243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7E2" w:rsidRPr="007536E8" w:rsidRDefault="007536E8" w:rsidP="007536E8">
      <w:pPr>
        <w:pStyle w:val="ab"/>
        <w:jc w:val="center"/>
        <w:rPr>
          <w:color w:val="auto"/>
          <w:sz w:val="24"/>
          <w:szCs w:val="24"/>
        </w:rPr>
      </w:pPr>
      <w:bookmarkStart w:id="44" w:name="_Ref32331839"/>
      <w:r w:rsidRPr="007536E8">
        <w:rPr>
          <w:color w:val="auto"/>
          <w:sz w:val="24"/>
          <w:szCs w:val="24"/>
        </w:rPr>
        <w:t xml:space="preserve">Рисунок </w:t>
      </w:r>
      <w:r w:rsidRPr="007536E8">
        <w:rPr>
          <w:color w:val="auto"/>
          <w:sz w:val="24"/>
          <w:szCs w:val="24"/>
        </w:rPr>
        <w:fldChar w:fldCharType="begin"/>
      </w:r>
      <w:r w:rsidRPr="007536E8">
        <w:rPr>
          <w:color w:val="auto"/>
          <w:sz w:val="24"/>
          <w:szCs w:val="24"/>
        </w:rPr>
        <w:instrText xml:space="preserve"> SEQ Рисунок \* ARABIC </w:instrText>
      </w:r>
      <w:r w:rsidRPr="007536E8">
        <w:rPr>
          <w:color w:val="auto"/>
          <w:sz w:val="24"/>
          <w:szCs w:val="24"/>
        </w:rPr>
        <w:fldChar w:fldCharType="separate"/>
      </w:r>
      <w:r w:rsidR="000D3C79">
        <w:rPr>
          <w:noProof/>
          <w:color w:val="auto"/>
          <w:sz w:val="24"/>
          <w:szCs w:val="24"/>
        </w:rPr>
        <w:t>16</w:t>
      </w:r>
      <w:r w:rsidRPr="007536E8">
        <w:rPr>
          <w:color w:val="auto"/>
          <w:sz w:val="24"/>
          <w:szCs w:val="24"/>
        </w:rPr>
        <w:fldChar w:fldCharType="end"/>
      </w:r>
      <w:bookmarkEnd w:id="44"/>
      <w:r w:rsidRPr="007536E8">
        <w:rPr>
          <w:color w:val="auto"/>
          <w:sz w:val="24"/>
          <w:szCs w:val="24"/>
        </w:rPr>
        <w:t xml:space="preserve"> – Вкладка «Добавление прав роли»</w:t>
      </w:r>
    </w:p>
    <w:p w:rsidR="006337E2" w:rsidRPr="00881540" w:rsidRDefault="006337E2" w:rsidP="009775E4">
      <w:pPr>
        <w:pStyle w:val="ac"/>
      </w:pPr>
    </w:p>
    <w:p w:rsidR="006337E2" w:rsidRPr="003E462F" w:rsidRDefault="006337E2" w:rsidP="00CB0B81">
      <w:pPr>
        <w:pStyle w:val="ac"/>
        <w:ind w:firstLine="851"/>
      </w:pPr>
      <w:bookmarkStart w:id="45" w:name="_Toc32332293"/>
      <w:r>
        <w:t>Устанавливаем ещё правило – для Всех документов, кроме документов из списка (в списке отметить документы по НДС и Прибыли) все права запретить (</w:t>
      </w:r>
      <w:r w:rsidR="003C1623" w:rsidRPr="003C1623">
        <w:fldChar w:fldCharType="begin"/>
      </w:r>
      <w:r w:rsidR="003C1623" w:rsidRPr="003C1623">
        <w:instrText xml:space="preserve"> REF _Ref32331892 \h  \* MERGEFORMAT </w:instrText>
      </w:r>
      <w:r w:rsidR="003C1623" w:rsidRPr="003C1623">
        <w:fldChar w:fldCharType="separate"/>
      </w:r>
      <w:r w:rsidR="000D3C79" w:rsidRPr="000D3C79">
        <w:t xml:space="preserve">Рисунок </w:t>
      </w:r>
      <w:r w:rsidR="000D3C79" w:rsidRPr="000D3C79">
        <w:rPr>
          <w:noProof/>
        </w:rPr>
        <w:t>17</w:t>
      </w:r>
      <w:r w:rsidR="003C1623" w:rsidRPr="003C1623">
        <w:fldChar w:fldCharType="end"/>
      </w:r>
      <w:r w:rsidRPr="005659B4">
        <w:t>)</w:t>
      </w:r>
      <w:r>
        <w:t>.</w:t>
      </w:r>
      <w:bookmarkEnd w:id="45"/>
    </w:p>
    <w:p w:rsidR="003C1623" w:rsidRDefault="006337E2" w:rsidP="00CB0B81">
      <w:pPr>
        <w:pStyle w:val="ac"/>
        <w:ind w:firstLine="0"/>
        <w:jc w:val="center"/>
      </w:pPr>
      <w:bookmarkStart w:id="46" w:name="_Toc32332294"/>
      <w:r>
        <w:rPr>
          <w:noProof/>
          <w:lang w:val="ru-RU"/>
        </w:rPr>
        <w:lastRenderedPageBreak/>
        <w:drawing>
          <wp:inline distT="0" distB="0" distL="0" distR="0">
            <wp:extent cx="5133975" cy="41814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6"/>
    </w:p>
    <w:p w:rsidR="006337E2" w:rsidRPr="003C1623" w:rsidRDefault="003C1623" w:rsidP="003C1623">
      <w:pPr>
        <w:pStyle w:val="ab"/>
        <w:jc w:val="center"/>
        <w:rPr>
          <w:noProof/>
          <w:color w:val="auto"/>
          <w:sz w:val="24"/>
          <w:szCs w:val="24"/>
        </w:rPr>
      </w:pPr>
      <w:bookmarkStart w:id="47" w:name="_Ref32331892"/>
      <w:r w:rsidRPr="003C1623">
        <w:rPr>
          <w:color w:val="auto"/>
          <w:sz w:val="24"/>
          <w:szCs w:val="24"/>
        </w:rPr>
        <w:t xml:space="preserve">Рисунок </w:t>
      </w:r>
      <w:r w:rsidRPr="003C1623">
        <w:rPr>
          <w:color w:val="auto"/>
          <w:sz w:val="24"/>
          <w:szCs w:val="24"/>
        </w:rPr>
        <w:fldChar w:fldCharType="begin"/>
      </w:r>
      <w:r w:rsidRPr="003C1623">
        <w:rPr>
          <w:color w:val="auto"/>
          <w:sz w:val="24"/>
          <w:szCs w:val="24"/>
        </w:rPr>
        <w:instrText xml:space="preserve"> SEQ Рисунок \* ARABIC </w:instrText>
      </w:r>
      <w:r w:rsidRPr="003C1623">
        <w:rPr>
          <w:color w:val="auto"/>
          <w:sz w:val="24"/>
          <w:szCs w:val="24"/>
        </w:rPr>
        <w:fldChar w:fldCharType="separate"/>
      </w:r>
      <w:r w:rsidR="000D3C79">
        <w:rPr>
          <w:noProof/>
          <w:color w:val="auto"/>
          <w:sz w:val="24"/>
          <w:szCs w:val="24"/>
        </w:rPr>
        <w:t>17</w:t>
      </w:r>
      <w:r w:rsidRPr="003C1623">
        <w:rPr>
          <w:color w:val="auto"/>
          <w:sz w:val="24"/>
          <w:szCs w:val="24"/>
        </w:rPr>
        <w:fldChar w:fldCharType="end"/>
      </w:r>
      <w:bookmarkEnd w:id="47"/>
      <w:r w:rsidRPr="003C1623">
        <w:rPr>
          <w:color w:val="auto"/>
          <w:sz w:val="24"/>
          <w:szCs w:val="24"/>
        </w:rPr>
        <w:t xml:space="preserve"> – Вкладка прав роли с признаком запрета</w:t>
      </w:r>
    </w:p>
    <w:p w:rsidR="006337E2" w:rsidRPr="005659B4" w:rsidRDefault="006337E2" w:rsidP="009775E4">
      <w:pPr>
        <w:pStyle w:val="ac"/>
      </w:pPr>
    </w:p>
    <w:p w:rsidR="006337E2" w:rsidRPr="00311409" w:rsidRDefault="006337E2" w:rsidP="00CB0B81">
      <w:pPr>
        <w:pStyle w:val="ac"/>
        <w:ind w:firstLine="851"/>
        <w:rPr>
          <w:lang w:val="ru-RU"/>
        </w:rPr>
      </w:pPr>
      <w:r>
        <w:t>Пользователь, которому определена роль, описанная в примере, будет иметь прав</w:t>
      </w:r>
      <w:r>
        <w:rPr>
          <w:lang w:val="ru-RU"/>
        </w:rPr>
        <w:t>о</w:t>
      </w:r>
      <w:r>
        <w:t xml:space="preserve"> видеть и работать только с </w:t>
      </w:r>
      <w:r>
        <w:rPr>
          <w:lang w:val="ru-RU"/>
        </w:rPr>
        <w:t>документами по НДС и Прибыли</w:t>
      </w:r>
      <w:r>
        <w:t xml:space="preserve"> (</w:t>
      </w:r>
      <w:r w:rsidR="00DE4E59" w:rsidRPr="002674EF">
        <w:fldChar w:fldCharType="begin"/>
      </w:r>
      <w:r w:rsidR="00DE4E59" w:rsidRPr="002674EF">
        <w:instrText xml:space="preserve"> REF _Ref32331931 \h </w:instrText>
      </w:r>
      <w:r w:rsidR="002674EF">
        <w:instrText xml:space="preserve"> \* MERGEFORMAT </w:instrText>
      </w:r>
      <w:r w:rsidR="00DE4E59" w:rsidRPr="002674EF">
        <w:fldChar w:fldCharType="separate"/>
      </w:r>
      <w:r w:rsidR="000D3C79" w:rsidRPr="000D3C79">
        <w:t xml:space="preserve">Рисунок </w:t>
      </w:r>
      <w:r w:rsidR="000D3C79" w:rsidRPr="000D3C79">
        <w:rPr>
          <w:noProof/>
        </w:rPr>
        <w:t>18</w:t>
      </w:r>
      <w:r w:rsidR="00DE4E59" w:rsidRPr="002674EF">
        <w:fldChar w:fldCharType="end"/>
      </w:r>
      <w:r>
        <w:t>).</w:t>
      </w:r>
    </w:p>
    <w:p w:rsidR="00DE4E59" w:rsidRDefault="006337E2" w:rsidP="00CB0B81">
      <w:pPr>
        <w:pStyle w:val="ac"/>
        <w:keepNext/>
        <w:ind w:firstLine="0"/>
        <w:jc w:val="center"/>
      </w:pPr>
      <w:r w:rsidRPr="00881540">
        <w:rPr>
          <w:noProof/>
          <w:lang w:val="ru-RU"/>
        </w:rPr>
        <w:lastRenderedPageBreak/>
        <w:drawing>
          <wp:inline distT="0" distB="0" distL="0" distR="0">
            <wp:extent cx="6200775" cy="371475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7E2" w:rsidRPr="00DE4E59" w:rsidRDefault="00DE4E59" w:rsidP="00DE4E59">
      <w:pPr>
        <w:pStyle w:val="ab"/>
        <w:jc w:val="center"/>
        <w:rPr>
          <w:color w:val="auto"/>
          <w:sz w:val="24"/>
          <w:szCs w:val="24"/>
        </w:rPr>
      </w:pPr>
      <w:bookmarkStart w:id="48" w:name="_Ref32331931"/>
      <w:r w:rsidRPr="00DE4E59">
        <w:rPr>
          <w:color w:val="auto"/>
          <w:sz w:val="24"/>
          <w:szCs w:val="24"/>
        </w:rPr>
        <w:t xml:space="preserve">Рисунок </w:t>
      </w:r>
      <w:r w:rsidRPr="00DE4E59">
        <w:rPr>
          <w:color w:val="auto"/>
          <w:sz w:val="24"/>
          <w:szCs w:val="24"/>
        </w:rPr>
        <w:fldChar w:fldCharType="begin"/>
      </w:r>
      <w:r w:rsidRPr="00DE4E59">
        <w:rPr>
          <w:color w:val="auto"/>
          <w:sz w:val="24"/>
          <w:szCs w:val="24"/>
        </w:rPr>
        <w:instrText xml:space="preserve"> SEQ Рисунок \* ARABIC </w:instrText>
      </w:r>
      <w:r w:rsidRPr="00DE4E59">
        <w:rPr>
          <w:color w:val="auto"/>
          <w:sz w:val="24"/>
          <w:szCs w:val="24"/>
        </w:rPr>
        <w:fldChar w:fldCharType="separate"/>
      </w:r>
      <w:r w:rsidR="000D3C79">
        <w:rPr>
          <w:noProof/>
          <w:color w:val="auto"/>
          <w:sz w:val="24"/>
          <w:szCs w:val="24"/>
        </w:rPr>
        <w:t>18</w:t>
      </w:r>
      <w:r w:rsidRPr="00DE4E59">
        <w:rPr>
          <w:color w:val="auto"/>
          <w:sz w:val="24"/>
          <w:szCs w:val="24"/>
        </w:rPr>
        <w:fldChar w:fldCharType="end"/>
      </w:r>
      <w:bookmarkEnd w:id="48"/>
      <w:r w:rsidRPr="00DE4E59">
        <w:rPr>
          <w:color w:val="auto"/>
          <w:sz w:val="24"/>
          <w:szCs w:val="24"/>
        </w:rPr>
        <w:t xml:space="preserve"> – Отчетные документы</w:t>
      </w:r>
    </w:p>
    <w:p w:rsidR="006337E2" w:rsidRPr="00E76EBF" w:rsidRDefault="006337E2" w:rsidP="009775E4">
      <w:pPr>
        <w:pStyle w:val="ac"/>
      </w:pPr>
    </w:p>
    <w:p w:rsidR="00D149F0" w:rsidRPr="00D149F0" w:rsidRDefault="006337E2" w:rsidP="009775E4">
      <w:pPr>
        <w:pStyle w:val="ac"/>
      </w:pPr>
      <w:bookmarkStart w:id="49" w:name="_Toc32332295"/>
      <w:r>
        <w:rPr>
          <w:b/>
        </w:rPr>
        <w:t xml:space="preserve">ВНИМАНИЕ! </w:t>
      </w:r>
      <w:r>
        <w:t xml:space="preserve">Все данные о правах доступа хранятся в базе данных программы. Поэтому, при восстановлении базы из резервной копии или переносе её каталога в другое место или на другой компьютер, </w:t>
      </w:r>
      <w:r>
        <w:rPr>
          <w:b/>
        </w:rPr>
        <w:t>повторная настройка прав</w:t>
      </w:r>
      <w:r>
        <w:rPr>
          <w:b/>
          <w:bCs/>
          <w:iCs/>
          <w:color w:val="1F497D"/>
        </w:rPr>
        <w:t xml:space="preserve">, </w:t>
      </w:r>
      <w:r>
        <w:rPr>
          <w:b/>
          <w:bCs/>
          <w:iCs/>
        </w:rPr>
        <w:t>логинов и паролей</w:t>
      </w:r>
      <w:r>
        <w:rPr>
          <w:b/>
        </w:rPr>
        <w:t xml:space="preserve"> не требуется. </w:t>
      </w:r>
      <w:r>
        <w:t xml:space="preserve">Также, </w:t>
      </w:r>
      <w:r>
        <w:rPr>
          <w:b/>
        </w:rPr>
        <w:t xml:space="preserve">НЕ требуется </w:t>
      </w:r>
      <w:r>
        <w:t xml:space="preserve">повторная установка утилиты </w:t>
      </w:r>
      <w:r w:rsidRPr="00E76EBF">
        <w:t>B2</w:t>
      </w:r>
      <w:r w:rsidRPr="00E76EBF">
        <w:rPr>
          <w:lang w:val="en-US"/>
        </w:rPr>
        <w:t>N</w:t>
      </w:r>
      <w:r w:rsidRPr="00E76EBF">
        <w:t>Rights.exe</w:t>
      </w:r>
      <w:r>
        <w:t>, за исключением случая, когда контроль прав доступа требуется отключить.</w:t>
      </w:r>
      <w:bookmarkEnd w:id="49"/>
    </w:p>
    <w:sectPr w:rsidR="00D149F0" w:rsidRPr="00D14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3E7" w:rsidRDefault="006C23E7" w:rsidP="009F6F29">
      <w:pPr>
        <w:spacing w:before="0"/>
      </w:pPr>
      <w:r>
        <w:separator/>
      </w:r>
    </w:p>
  </w:endnote>
  <w:endnote w:type="continuationSeparator" w:id="0">
    <w:p w:rsidR="006C23E7" w:rsidRDefault="006C23E7" w:rsidP="009F6F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0001916"/>
      <w:docPartObj>
        <w:docPartGallery w:val="Page Numbers (Bottom of Page)"/>
        <w:docPartUnique/>
      </w:docPartObj>
    </w:sdtPr>
    <w:sdtEndPr/>
    <w:sdtContent>
      <w:p w:rsidR="00E57689" w:rsidRDefault="00E5768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B67" w:rsidRPr="00EA6B67">
          <w:rPr>
            <w:noProof/>
            <w:lang w:val="ru-RU"/>
          </w:rPr>
          <w:t>18</w:t>
        </w:r>
        <w:r>
          <w:fldChar w:fldCharType="end"/>
        </w:r>
      </w:p>
    </w:sdtContent>
  </w:sdt>
  <w:p w:rsidR="00E57689" w:rsidRDefault="00E5768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F29" w:rsidRPr="009F6F29" w:rsidRDefault="009F6F29" w:rsidP="009F6F29">
    <w:pPr>
      <w:pStyle w:val="a7"/>
      <w:jc w:val="center"/>
      <w:rPr>
        <w:lang w:val="ru-RU"/>
      </w:rPr>
    </w:pPr>
    <w:r>
      <w:rPr>
        <w:lang w:val="ru-RU"/>
      </w:rPr>
      <w:t>Москва 202</w:t>
    </w:r>
    <w:r w:rsidR="00EA6B67">
      <w:rPr>
        <w:lang w:val="ru-RU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3E7" w:rsidRDefault="006C23E7" w:rsidP="009F6F29">
      <w:pPr>
        <w:spacing w:before="0"/>
      </w:pPr>
      <w:r>
        <w:separator/>
      </w:r>
    </w:p>
  </w:footnote>
  <w:footnote w:type="continuationSeparator" w:id="0">
    <w:p w:rsidR="006C23E7" w:rsidRDefault="006C23E7" w:rsidP="009F6F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F33" w:rsidRDefault="00EA6B67" w:rsidP="00316459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DB4877C"/>
    <w:lvl w:ilvl="0">
      <w:start w:val="1"/>
      <w:numFmt w:val="decimal"/>
      <w:pStyle w:val="a"/>
      <w:lvlText w:val="%1."/>
      <w:lvlJc w:val="left"/>
      <w:pPr>
        <w:tabs>
          <w:tab w:val="num" w:pos="568"/>
        </w:tabs>
        <w:ind w:left="568" w:firstLine="0"/>
      </w:pPr>
      <w:rPr>
        <w:rFonts w:hint="default"/>
      </w:rPr>
    </w:lvl>
  </w:abstractNum>
  <w:abstractNum w:abstractNumId="1" w15:restartNumberingAfterBreak="0">
    <w:nsid w:val="06B15B39"/>
    <w:multiLevelType w:val="hybridMultilevel"/>
    <w:tmpl w:val="E90609C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96A4F61"/>
    <w:multiLevelType w:val="hybridMultilevel"/>
    <w:tmpl w:val="15C6925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207577F"/>
    <w:multiLevelType w:val="hybridMultilevel"/>
    <w:tmpl w:val="C3865F84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 w15:restartNumberingAfterBreak="0">
    <w:nsid w:val="34C52C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5235DA"/>
    <w:multiLevelType w:val="hybridMultilevel"/>
    <w:tmpl w:val="DF543C9A"/>
    <w:lvl w:ilvl="0" w:tplc="FFFFFFFF">
      <w:start w:val="1"/>
      <w:numFmt w:val="bullet"/>
      <w:pStyle w:val="a0"/>
      <w:lvlText w:val=""/>
      <w:lvlJc w:val="left"/>
      <w:pPr>
        <w:ind w:left="546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4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1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8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5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2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017" w:hanging="360"/>
      </w:pPr>
      <w:rPr>
        <w:rFonts w:ascii="Wingdings" w:hAnsi="Wingdings" w:hint="default"/>
      </w:rPr>
    </w:lvl>
  </w:abstractNum>
  <w:abstractNum w:abstractNumId="6" w15:restartNumberingAfterBreak="0">
    <w:nsid w:val="44C4639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B8A327C"/>
    <w:multiLevelType w:val="hybridMultilevel"/>
    <w:tmpl w:val="D87CBF4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5C0C0A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8B7ED1"/>
    <w:multiLevelType w:val="hybridMultilevel"/>
    <w:tmpl w:val="C432295C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0" w15:restartNumberingAfterBreak="0">
    <w:nsid w:val="72130362"/>
    <w:multiLevelType w:val="hybridMultilevel"/>
    <w:tmpl w:val="E416AD6E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A986D9C"/>
    <w:multiLevelType w:val="hybridMultilevel"/>
    <w:tmpl w:val="91C6F8F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6"/>
  </w:num>
  <w:num w:numId="8">
    <w:abstractNumId w:val="6"/>
  </w:num>
  <w:num w:numId="9">
    <w:abstractNumId w:val="6"/>
  </w:num>
  <w:num w:numId="10">
    <w:abstractNumId w:val="10"/>
  </w:num>
  <w:num w:numId="11">
    <w:abstractNumId w:val="1"/>
  </w:num>
  <w:num w:numId="12">
    <w:abstractNumId w:val="7"/>
  </w:num>
  <w:num w:numId="13">
    <w:abstractNumId w:val="2"/>
  </w:num>
  <w:num w:numId="14">
    <w:abstractNumId w:val="3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29"/>
    <w:rsid w:val="00045269"/>
    <w:rsid w:val="000571D7"/>
    <w:rsid w:val="000943BD"/>
    <w:rsid w:val="000B23CB"/>
    <w:rsid w:val="000C0245"/>
    <w:rsid w:val="000D3C79"/>
    <w:rsid w:val="000E7F12"/>
    <w:rsid w:val="000F5879"/>
    <w:rsid w:val="00123225"/>
    <w:rsid w:val="001C46B3"/>
    <w:rsid w:val="001D3CC9"/>
    <w:rsid w:val="00235B55"/>
    <w:rsid w:val="002406F2"/>
    <w:rsid w:val="002532B1"/>
    <w:rsid w:val="002674EF"/>
    <w:rsid w:val="002D65EC"/>
    <w:rsid w:val="003049AD"/>
    <w:rsid w:val="00312188"/>
    <w:rsid w:val="00320AF2"/>
    <w:rsid w:val="003225D8"/>
    <w:rsid w:val="00356D7C"/>
    <w:rsid w:val="003627FB"/>
    <w:rsid w:val="00367C76"/>
    <w:rsid w:val="003853BC"/>
    <w:rsid w:val="003B0FD0"/>
    <w:rsid w:val="003C1623"/>
    <w:rsid w:val="003F7C16"/>
    <w:rsid w:val="00415901"/>
    <w:rsid w:val="004307BC"/>
    <w:rsid w:val="00430A2A"/>
    <w:rsid w:val="00445354"/>
    <w:rsid w:val="004A52C5"/>
    <w:rsid w:val="00592C6F"/>
    <w:rsid w:val="00602F86"/>
    <w:rsid w:val="00622694"/>
    <w:rsid w:val="006337E2"/>
    <w:rsid w:val="00677713"/>
    <w:rsid w:val="006B4AC5"/>
    <w:rsid w:val="006C23E7"/>
    <w:rsid w:val="00747B68"/>
    <w:rsid w:val="007536E8"/>
    <w:rsid w:val="007976B5"/>
    <w:rsid w:val="007A58F7"/>
    <w:rsid w:val="007B2B9B"/>
    <w:rsid w:val="007B3868"/>
    <w:rsid w:val="00803BE5"/>
    <w:rsid w:val="008158DA"/>
    <w:rsid w:val="008217C2"/>
    <w:rsid w:val="00841649"/>
    <w:rsid w:val="008942FC"/>
    <w:rsid w:val="008A1D2C"/>
    <w:rsid w:val="008C1A06"/>
    <w:rsid w:val="008E5ACE"/>
    <w:rsid w:val="009571ED"/>
    <w:rsid w:val="009662DF"/>
    <w:rsid w:val="009775E4"/>
    <w:rsid w:val="009B36BD"/>
    <w:rsid w:val="009B4C5B"/>
    <w:rsid w:val="009F6F29"/>
    <w:rsid w:val="00A1355A"/>
    <w:rsid w:val="00A139E9"/>
    <w:rsid w:val="00AC1E06"/>
    <w:rsid w:val="00AD16A9"/>
    <w:rsid w:val="00AD7001"/>
    <w:rsid w:val="00B82B0B"/>
    <w:rsid w:val="00BF0208"/>
    <w:rsid w:val="00C36C21"/>
    <w:rsid w:val="00C46588"/>
    <w:rsid w:val="00C60E59"/>
    <w:rsid w:val="00C77575"/>
    <w:rsid w:val="00CB0B81"/>
    <w:rsid w:val="00D03964"/>
    <w:rsid w:val="00D149F0"/>
    <w:rsid w:val="00D22B33"/>
    <w:rsid w:val="00DA4D00"/>
    <w:rsid w:val="00DE4E59"/>
    <w:rsid w:val="00E57689"/>
    <w:rsid w:val="00E64B4F"/>
    <w:rsid w:val="00E809B7"/>
    <w:rsid w:val="00EA6B67"/>
    <w:rsid w:val="00EB300A"/>
    <w:rsid w:val="00ED4155"/>
    <w:rsid w:val="00F12EA5"/>
    <w:rsid w:val="00F21E2F"/>
    <w:rsid w:val="00F23913"/>
    <w:rsid w:val="00FB6C2F"/>
    <w:rsid w:val="00FE1854"/>
    <w:rsid w:val="00FF2FB5"/>
    <w:rsid w:val="00FF2FBA"/>
    <w:rsid w:val="00FF7430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B6F041"/>
  <w15:chartTrackingRefBased/>
  <w15:docId w15:val="{D00F32C5-8151-4526-B31D-71E3E0CB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Обычный ИПС ФАП"/>
    <w:qFormat/>
    <w:rsid w:val="009F6F29"/>
    <w:pPr>
      <w:spacing w:before="180"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9F6F29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9F6F29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9F6F29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9F6F29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F6F29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F6F29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F6F29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F6F29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F6F29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9F6F29"/>
    <w:pPr>
      <w:tabs>
        <w:tab w:val="center" w:pos="4153"/>
        <w:tab w:val="right" w:pos="8306"/>
      </w:tabs>
    </w:pPr>
    <w:rPr>
      <w:sz w:val="20"/>
      <w:lang w:val="x-none"/>
    </w:rPr>
  </w:style>
  <w:style w:type="character" w:customStyle="1" w:styleId="a6">
    <w:name w:val="Верхний колонтитул Знак"/>
    <w:basedOn w:val="a2"/>
    <w:link w:val="a5"/>
    <w:uiPriority w:val="99"/>
    <w:rsid w:val="009F6F2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1"/>
    <w:link w:val="a8"/>
    <w:uiPriority w:val="99"/>
    <w:unhideWhenUsed/>
    <w:rsid w:val="009F6F29"/>
    <w:pPr>
      <w:tabs>
        <w:tab w:val="center" w:pos="4677"/>
        <w:tab w:val="right" w:pos="9355"/>
      </w:tabs>
    </w:pPr>
    <w:rPr>
      <w:sz w:val="20"/>
      <w:lang w:val="x-none" w:eastAsia="x-none"/>
    </w:rPr>
  </w:style>
  <w:style w:type="character" w:customStyle="1" w:styleId="a8">
    <w:name w:val="Нижний колонтитул Знак"/>
    <w:basedOn w:val="a2"/>
    <w:link w:val="a7"/>
    <w:uiPriority w:val="99"/>
    <w:rsid w:val="009F6F2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1">
    <w:name w:val="Обычный1"/>
    <w:rsid w:val="009F6F2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character" w:customStyle="1" w:styleId="10">
    <w:name w:val="Заголовок 1 Знак"/>
    <w:basedOn w:val="a2"/>
    <w:link w:val="1"/>
    <w:uiPriority w:val="9"/>
    <w:rsid w:val="009F6F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TOC Heading"/>
    <w:basedOn w:val="1"/>
    <w:next w:val="a1"/>
    <w:uiPriority w:val="39"/>
    <w:unhideWhenUsed/>
    <w:qFormat/>
    <w:rsid w:val="009F6F29"/>
    <w:pPr>
      <w:spacing w:line="259" w:lineRule="auto"/>
      <w:ind w:firstLine="0"/>
      <w:jc w:val="left"/>
      <w:outlineLvl w:val="9"/>
    </w:pPr>
  </w:style>
  <w:style w:type="paragraph" w:styleId="aa">
    <w:name w:val="List Paragraph"/>
    <w:basedOn w:val="a1"/>
    <w:uiPriority w:val="34"/>
    <w:qFormat/>
    <w:rsid w:val="009F6F29"/>
    <w:pPr>
      <w:ind w:left="720"/>
      <w:contextualSpacing/>
    </w:pPr>
  </w:style>
  <w:style w:type="character" w:customStyle="1" w:styleId="20">
    <w:name w:val="Заголовок 2 Знак"/>
    <w:basedOn w:val="a2"/>
    <w:link w:val="2"/>
    <w:uiPriority w:val="9"/>
    <w:rsid w:val="009F6F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9F6F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9F6F29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9F6F29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9F6F29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9F6F29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9F6F2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9F6F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b">
    <w:name w:val="caption"/>
    <w:basedOn w:val="a1"/>
    <w:next w:val="a1"/>
    <w:uiPriority w:val="35"/>
    <w:unhideWhenUsed/>
    <w:qFormat/>
    <w:rsid w:val="00FF778F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ac">
    <w:name w:val="Абзац"/>
    <w:basedOn w:val="a1"/>
    <w:link w:val="ad"/>
    <w:qFormat/>
    <w:rsid w:val="009662DF"/>
    <w:pPr>
      <w:spacing w:before="0"/>
      <w:ind w:firstLine="709"/>
    </w:pPr>
    <w:rPr>
      <w:szCs w:val="28"/>
      <w:lang w:val="x-none"/>
    </w:rPr>
  </w:style>
  <w:style w:type="character" w:customStyle="1" w:styleId="ad">
    <w:name w:val="Абзац Знак"/>
    <w:link w:val="ac"/>
    <w:rsid w:val="009662DF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ae">
    <w:name w:val="Подпись к рисунку"/>
    <w:basedOn w:val="a1"/>
    <w:qFormat/>
    <w:rsid w:val="009662DF"/>
    <w:pPr>
      <w:spacing w:before="0" w:after="120"/>
      <w:ind w:firstLine="0"/>
      <w:jc w:val="center"/>
    </w:pPr>
    <w:rPr>
      <w:i/>
      <w:szCs w:val="28"/>
    </w:rPr>
  </w:style>
  <w:style w:type="paragraph" w:styleId="a">
    <w:name w:val="List Number"/>
    <w:basedOn w:val="a1"/>
    <w:qFormat/>
    <w:rsid w:val="009662DF"/>
    <w:pPr>
      <w:numPr>
        <w:numId w:val="3"/>
      </w:numPr>
      <w:tabs>
        <w:tab w:val="left" w:pos="1190"/>
      </w:tabs>
      <w:spacing w:before="0"/>
      <w:contextualSpacing/>
    </w:pPr>
    <w:rPr>
      <w:szCs w:val="24"/>
    </w:rPr>
  </w:style>
  <w:style w:type="paragraph" w:customStyle="1" w:styleId="af">
    <w:name w:val="Контейнер для рисунка"/>
    <w:basedOn w:val="a1"/>
    <w:qFormat/>
    <w:rsid w:val="009662DF"/>
    <w:pPr>
      <w:keepNext/>
      <w:spacing w:before="120"/>
      <w:ind w:firstLine="0"/>
      <w:jc w:val="center"/>
    </w:pPr>
    <w:rPr>
      <w:szCs w:val="28"/>
    </w:rPr>
  </w:style>
  <w:style w:type="character" w:styleId="af0">
    <w:name w:val="Hyperlink"/>
    <w:uiPriority w:val="99"/>
    <w:unhideWhenUsed/>
    <w:rsid w:val="009662DF"/>
    <w:rPr>
      <w:color w:val="0000FF"/>
      <w:u w:val="single"/>
    </w:rPr>
  </w:style>
  <w:style w:type="character" w:styleId="af1">
    <w:name w:val="FollowedHyperlink"/>
    <w:basedOn w:val="a2"/>
    <w:uiPriority w:val="99"/>
    <w:semiHidden/>
    <w:unhideWhenUsed/>
    <w:rsid w:val="009662DF"/>
    <w:rPr>
      <w:color w:val="954F72" w:themeColor="followedHyperlink"/>
      <w:u w:val="single"/>
    </w:rPr>
  </w:style>
  <w:style w:type="paragraph" w:styleId="a0">
    <w:name w:val="List Bullet"/>
    <w:basedOn w:val="21"/>
    <w:qFormat/>
    <w:rsid w:val="00320AF2"/>
    <w:pPr>
      <w:numPr>
        <w:numId w:val="4"/>
      </w:numPr>
      <w:tabs>
        <w:tab w:val="left" w:pos="1134"/>
      </w:tabs>
      <w:spacing w:before="0"/>
      <w:ind w:left="432" w:hanging="432"/>
    </w:pPr>
    <w:rPr>
      <w:szCs w:val="28"/>
    </w:rPr>
  </w:style>
  <w:style w:type="paragraph" w:styleId="21">
    <w:name w:val="List Number 2"/>
    <w:basedOn w:val="a1"/>
    <w:uiPriority w:val="99"/>
    <w:semiHidden/>
    <w:unhideWhenUsed/>
    <w:rsid w:val="00320AF2"/>
    <w:pPr>
      <w:tabs>
        <w:tab w:val="num" w:pos="568"/>
      </w:tabs>
      <w:ind w:left="568" w:firstLine="0"/>
      <w:contextualSpacing/>
    </w:pPr>
  </w:style>
  <w:style w:type="paragraph" w:styleId="12">
    <w:name w:val="toc 1"/>
    <w:basedOn w:val="a1"/>
    <w:next w:val="a1"/>
    <w:autoRedefine/>
    <w:uiPriority w:val="39"/>
    <w:unhideWhenUsed/>
    <w:rsid w:val="006B4AC5"/>
    <w:pPr>
      <w:spacing w:after="100"/>
    </w:pPr>
  </w:style>
  <w:style w:type="paragraph" w:styleId="22">
    <w:name w:val="toc 2"/>
    <w:basedOn w:val="a1"/>
    <w:next w:val="a1"/>
    <w:autoRedefine/>
    <w:uiPriority w:val="39"/>
    <w:unhideWhenUsed/>
    <w:rsid w:val="006B4AC5"/>
    <w:pPr>
      <w:spacing w:after="100"/>
      <w:ind w:left="280"/>
    </w:pPr>
  </w:style>
  <w:style w:type="paragraph" w:styleId="31">
    <w:name w:val="toc 3"/>
    <w:basedOn w:val="a1"/>
    <w:next w:val="a1"/>
    <w:autoRedefine/>
    <w:uiPriority w:val="39"/>
    <w:unhideWhenUsed/>
    <w:rsid w:val="008C1A06"/>
    <w:pPr>
      <w:spacing w:before="0" w:after="100" w:line="259" w:lineRule="auto"/>
      <w:ind w:left="440" w:firstLine="0"/>
      <w:jc w:val="left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30AAD-0E81-40A2-85FF-9A1FB2D2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18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Козеев Олег Егорович</dc:creator>
  <cp:keywords/>
  <dc:description/>
  <cp:lastModifiedBy>Соколов Сергей Владимирович</cp:lastModifiedBy>
  <cp:revision>108</cp:revision>
  <dcterms:created xsi:type="dcterms:W3CDTF">2020-02-11T12:28:00Z</dcterms:created>
  <dcterms:modified xsi:type="dcterms:W3CDTF">2024-02-26T10:15:00Z</dcterms:modified>
</cp:coreProperties>
</file>