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F29" w:rsidRPr="00235B55" w:rsidRDefault="009F6F29" w:rsidP="009F6F29">
      <w:pPr>
        <w:rPr>
          <w:sz w:val="4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7229"/>
      </w:tblGrid>
      <w:tr w:rsidR="009F6F29" w:rsidTr="00D87801">
        <w:trPr>
          <w:cantSplit/>
          <w:trHeight w:val="212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6F29" w:rsidRDefault="00AD0CE9" w:rsidP="00D87801">
            <w:pPr>
              <w:pStyle w:val="11"/>
              <w:widowControl/>
              <w:spacing w:line="360" w:lineRule="auto"/>
              <w:jc w:val="center"/>
              <w:rPr>
                <w:b/>
                <w:color w:val="0000FF"/>
                <w:sz w:val="18"/>
                <w:lang w:val="ru-RU"/>
              </w:rPr>
            </w:pPr>
            <w:r>
              <w:rPr>
                <w:lang w:val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74.35pt;margin-top:-25.6pt;width:107.05pt;height:81.95pt;z-index:251660288" fillcolor="window">
                  <v:imagedata r:id="rId8" o:title=""/>
                </v:shape>
                <o:OLEObject Type="Embed" ProgID="Word.Picture.8" ShapeID="_x0000_s1027" DrawAspect="Content" ObjectID="_1720422591" r:id="rId9"/>
              </w:object>
            </w:r>
            <w:r w:rsidR="009F6F29" w:rsidRPr="00866C2D">
              <w:rPr>
                <w:noProof/>
                <w:snapToGrid/>
                <w:color w:val="0000FF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817880</wp:posOffset>
                      </wp:positionV>
                      <wp:extent cx="6311265" cy="2540"/>
                      <wp:effectExtent l="41275" t="44450" r="38735" b="38735"/>
                      <wp:wrapNone/>
                      <wp:docPr id="1" name="Поли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11265" cy="2540"/>
                              </a:xfrm>
                              <a:custGeom>
                                <a:avLst/>
                                <a:gdLst>
                                  <a:gd name="T0" fmla="*/ 0 w 9939"/>
                                  <a:gd name="T1" fmla="*/ 0 h 4"/>
                                  <a:gd name="T2" fmla="*/ 9939 w 9939"/>
                                  <a:gd name="T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939" h="4">
                                    <a:moveTo>
                                      <a:pt x="0" y="0"/>
                                    </a:moveTo>
                                    <a:lnTo>
                                      <a:pt x="9939" y="4"/>
                                    </a:lnTo>
                                  </a:path>
                                </a:pathLst>
                              </a:custGeom>
                              <a:noFill/>
                              <a:ln w="76200" cmpd="dbl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6C352E75" id="Поли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.85pt,64.4pt,516.8pt,64.6pt" coordsize="99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" filled="f" strokecolor="blue" strokeweight="6pt">
                      <v:stroke linestyle="thinThin"/>
                      <v:path arrowok="t" o:connecttype="custom" o:connectlocs="0,0;6311265,2540" o:connectangles="0,0"/>
                    </v:poly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F6F29" w:rsidRDefault="009F6F29" w:rsidP="00D87801">
            <w:pPr>
              <w:pStyle w:val="11"/>
              <w:widowControl/>
              <w:spacing w:line="360" w:lineRule="auto"/>
              <w:ind w:left="35" w:hanging="35"/>
              <w:jc w:val="center"/>
              <w:rPr>
                <w:b/>
                <w:color w:val="0000FF"/>
                <w:sz w:val="18"/>
                <w:lang w:val="ru-RU"/>
              </w:rPr>
            </w:pPr>
            <w:proofErr w:type="gramStart"/>
            <w:r>
              <w:rPr>
                <w:b/>
                <w:color w:val="0000FF"/>
                <w:sz w:val="18"/>
                <w:lang w:val="ru-RU"/>
              </w:rPr>
              <w:t>ИНФОРМАЦИОННЫЕ  ТЕХНОЛОГИИ</w:t>
            </w:r>
            <w:proofErr w:type="gramEnd"/>
          </w:p>
          <w:p w:rsidR="009F6F29" w:rsidRDefault="009F6F29" w:rsidP="00D87801">
            <w:pPr>
              <w:pStyle w:val="11"/>
              <w:widowControl/>
              <w:spacing w:line="360" w:lineRule="auto"/>
              <w:ind w:left="35" w:hanging="2"/>
              <w:jc w:val="center"/>
              <w:rPr>
                <w:b/>
                <w:color w:val="0000FF"/>
                <w:sz w:val="36"/>
                <w:lang w:val="ru-RU"/>
              </w:rPr>
            </w:pPr>
            <w:r>
              <w:rPr>
                <w:b/>
                <w:color w:val="0000FF"/>
                <w:sz w:val="36"/>
                <w:lang w:val="ru-RU"/>
              </w:rPr>
              <w:t>АО «О</w:t>
            </w:r>
            <w:bookmarkStart w:id="0" w:name="_Hlt443667737"/>
            <w:bookmarkEnd w:id="0"/>
            <w:r>
              <w:rPr>
                <w:b/>
                <w:color w:val="0000FF"/>
                <w:sz w:val="36"/>
                <w:lang w:val="ru-RU"/>
              </w:rPr>
              <w:t>ВИОНТ ИНФОРМ»</w:t>
            </w:r>
          </w:p>
        </w:tc>
      </w:tr>
    </w:tbl>
    <w:p w:rsidR="009F6F29" w:rsidRDefault="009F6F29" w:rsidP="009F6F29">
      <w:pPr>
        <w:ind w:firstLine="0"/>
        <w:jc w:val="right"/>
      </w:pPr>
    </w:p>
    <w:p w:rsidR="009F6F29" w:rsidRDefault="009F6F29" w:rsidP="009F6F29">
      <w:pPr>
        <w:tabs>
          <w:tab w:val="left" w:pos="5868"/>
        </w:tabs>
        <w:ind w:firstLine="0"/>
      </w:pPr>
      <w:r>
        <w:tab/>
      </w:r>
    </w:p>
    <w:p w:rsidR="009F6F29" w:rsidRDefault="009F6F29" w:rsidP="009F6F29">
      <w:pPr>
        <w:tabs>
          <w:tab w:val="left" w:pos="5868"/>
        </w:tabs>
        <w:ind w:firstLine="0"/>
      </w:pPr>
    </w:p>
    <w:p w:rsidR="009F6F29" w:rsidRDefault="009F6F29" w:rsidP="009F6F29">
      <w:pPr>
        <w:tabs>
          <w:tab w:val="left" w:pos="5868"/>
        </w:tabs>
        <w:ind w:firstLine="0"/>
      </w:pPr>
    </w:p>
    <w:p w:rsidR="009F6F29" w:rsidRDefault="009F6F29" w:rsidP="009F6F29">
      <w:pPr>
        <w:tabs>
          <w:tab w:val="left" w:pos="5868"/>
        </w:tabs>
        <w:ind w:firstLine="0"/>
      </w:pPr>
    </w:p>
    <w:p w:rsidR="009F6F29" w:rsidRDefault="009F6F29" w:rsidP="009F6F29">
      <w:pPr>
        <w:ind w:firstLine="0"/>
        <w:jc w:val="right"/>
      </w:pPr>
    </w:p>
    <w:p w:rsidR="009F6F29" w:rsidRPr="00FA24E1" w:rsidRDefault="009F6F29" w:rsidP="009F6F29">
      <w:pPr>
        <w:spacing w:before="240" w:after="120"/>
        <w:ind w:firstLine="0"/>
        <w:jc w:val="right"/>
        <w:rPr>
          <w:sz w:val="32"/>
          <w:szCs w:val="32"/>
        </w:rPr>
      </w:pPr>
    </w:p>
    <w:p w:rsidR="002C3A06" w:rsidRDefault="009F6F29" w:rsidP="009F6F29">
      <w:pPr>
        <w:spacing w:before="240" w:after="120"/>
        <w:ind w:firstLine="0"/>
        <w:jc w:val="center"/>
        <w:rPr>
          <w:rFonts w:ascii="Arial" w:hAnsi="Arial"/>
          <w:b/>
          <w:sz w:val="40"/>
          <w:szCs w:val="40"/>
        </w:rPr>
      </w:pPr>
      <w:r w:rsidRPr="00B75B29">
        <w:rPr>
          <w:rFonts w:ascii="Arial" w:hAnsi="Arial"/>
          <w:b/>
          <w:sz w:val="40"/>
          <w:szCs w:val="40"/>
        </w:rPr>
        <w:t xml:space="preserve">РУКОВОДСТВО </w:t>
      </w:r>
    </w:p>
    <w:p w:rsidR="009F6F29" w:rsidRPr="00B75B29" w:rsidRDefault="009F6F29" w:rsidP="009F6F29">
      <w:pPr>
        <w:spacing w:before="240" w:after="120"/>
        <w:ind w:firstLine="0"/>
        <w:jc w:val="center"/>
        <w:rPr>
          <w:rFonts w:ascii="Arial" w:hAnsi="Arial"/>
          <w:b/>
          <w:sz w:val="40"/>
          <w:szCs w:val="40"/>
        </w:rPr>
      </w:pPr>
      <w:r w:rsidRPr="00B75B29">
        <w:rPr>
          <w:rFonts w:ascii="Arial" w:hAnsi="Arial"/>
          <w:b/>
          <w:sz w:val="40"/>
          <w:szCs w:val="40"/>
        </w:rPr>
        <w:t>ПО АДМИНИСТРИРОВАНИЮ РАЗГРАНИЧЕНИЯ ПРАВ ДОСТУПА</w:t>
      </w:r>
    </w:p>
    <w:p w:rsidR="009F6F29" w:rsidRDefault="009F6F29" w:rsidP="009F6F29">
      <w:pPr>
        <w:spacing w:before="240" w:after="120"/>
        <w:ind w:firstLine="0"/>
        <w:jc w:val="center"/>
        <w:rPr>
          <w:rFonts w:ascii="Arial" w:hAnsi="Arial"/>
          <w:b/>
          <w:sz w:val="32"/>
          <w:szCs w:val="32"/>
        </w:rPr>
      </w:pPr>
    </w:p>
    <w:p w:rsidR="009F6F29" w:rsidRPr="005A1B6B" w:rsidRDefault="009F6F29" w:rsidP="009F6F29">
      <w:pPr>
        <w:spacing w:before="240" w:after="120"/>
        <w:ind w:firstLine="0"/>
        <w:jc w:val="center"/>
        <w:rPr>
          <w:rFonts w:ascii="Arial" w:hAnsi="Arial"/>
          <w:b/>
          <w:sz w:val="32"/>
          <w:szCs w:val="32"/>
        </w:rPr>
      </w:pPr>
    </w:p>
    <w:p w:rsidR="009F6F29" w:rsidRPr="00B75B29" w:rsidRDefault="009F6F29" w:rsidP="009F6F29">
      <w:pPr>
        <w:spacing w:before="240" w:after="120"/>
        <w:ind w:firstLine="0"/>
        <w:jc w:val="center"/>
        <w:rPr>
          <w:rFonts w:ascii="Arial" w:hAnsi="Arial"/>
          <w:sz w:val="32"/>
          <w:szCs w:val="32"/>
        </w:rPr>
      </w:pPr>
      <w:r w:rsidRPr="00B75B29">
        <w:rPr>
          <w:rFonts w:ascii="Arial" w:hAnsi="Arial"/>
          <w:sz w:val="32"/>
          <w:szCs w:val="32"/>
        </w:rPr>
        <w:t>Программа «Баланс-2Н»</w:t>
      </w:r>
    </w:p>
    <w:p w:rsidR="009F6F29" w:rsidRDefault="009F6F29" w:rsidP="009F6F29">
      <w:pPr>
        <w:spacing w:before="240" w:after="120"/>
        <w:ind w:firstLine="0"/>
        <w:jc w:val="center"/>
        <w:rPr>
          <w:b/>
        </w:rPr>
      </w:pPr>
    </w:p>
    <w:p w:rsidR="009F6F29" w:rsidRDefault="009F6F29" w:rsidP="009F6F29">
      <w:pPr>
        <w:spacing w:before="240" w:after="120"/>
        <w:ind w:firstLine="0"/>
        <w:jc w:val="center"/>
        <w:rPr>
          <w:b/>
        </w:rPr>
      </w:pPr>
    </w:p>
    <w:p w:rsidR="009F6F29" w:rsidRDefault="009F6F29" w:rsidP="009F6F29">
      <w:pPr>
        <w:spacing w:before="0"/>
        <w:ind w:firstLine="0"/>
        <w:jc w:val="center"/>
        <w:rPr>
          <w:szCs w:val="24"/>
          <w:lang w:eastAsia="en-US"/>
        </w:rPr>
      </w:pPr>
    </w:p>
    <w:p w:rsidR="009F6F29" w:rsidRPr="005A1B6B" w:rsidRDefault="009F6F29" w:rsidP="009F6F29">
      <w:pPr>
        <w:spacing w:before="0"/>
        <w:ind w:firstLine="0"/>
        <w:jc w:val="center"/>
        <w:rPr>
          <w:szCs w:val="24"/>
          <w:lang w:eastAsia="en-US"/>
        </w:rPr>
      </w:pPr>
    </w:p>
    <w:p w:rsidR="009F6F29" w:rsidRPr="00E12CAD" w:rsidRDefault="009F6F29" w:rsidP="009F6F29">
      <w:pPr>
        <w:spacing w:before="0"/>
        <w:ind w:firstLine="0"/>
        <w:jc w:val="center"/>
      </w:pPr>
    </w:p>
    <w:p w:rsidR="00841649" w:rsidRDefault="00841649" w:rsidP="009F6F29">
      <w:pPr>
        <w:ind w:firstLine="0"/>
        <w:rPr>
          <w:lang w:val="en-US"/>
        </w:rPr>
      </w:pPr>
    </w:p>
    <w:p w:rsidR="00841649" w:rsidRDefault="00841649" w:rsidP="00841649">
      <w:pPr>
        <w:rPr>
          <w:lang w:val="en-US"/>
        </w:rPr>
      </w:pPr>
      <w:r>
        <w:rPr>
          <w:lang w:val="en-US"/>
        </w:rPr>
        <w:br w:type="page"/>
      </w:r>
    </w:p>
    <w:p w:rsidR="00841649" w:rsidRDefault="00841649" w:rsidP="009F6F29">
      <w:pPr>
        <w:ind w:firstLine="0"/>
        <w:rPr>
          <w:lang w:val="en-US"/>
        </w:r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0"/>
        </w:rPr>
        <w:id w:val="6624448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D7001" w:rsidRPr="00AD7001" w:rsidRDefault="00AD7001" w:rsidP="00D22B33">
          <w:pPr>
            <w:pStyle w:val="a9"/>
            <w:numPr>
              <w:ilvl w:val="0"/>
              <w:numId w:val="0"/>
            </w:numPr>
            <w:ind w:left="432"/>
            <w:rPr>
              <w:rFonts w:ascii="Arial" w:hAnsi="Arial" w:cs="Arial"/>
              <w:color w:val="auto"/>
            </w:rPr>
          </w:pPr>
          <w:r w:rsidRPr="00AD7001">
            <w:rPr>
              <w:rFonts w:ascii="Arial" w:hAnsi="Arial" w:cs="Arial"/>
              <w:color w:val="auto"/>
            </w:rPr>
            <w:t>Оглавление</w:t>
          </w:r>
        </w:p>
        <w:p w:rsidR="00A55975" w:rsidRDefault="00AD7001">
          <w:pPr>
            <w:pStyle w:val="12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09727639" w:history="1">
            <w:r w:rsidR="00A55975" w:rsidRPr="00FB53F0">
              <w:rPr>
                <w:rStyle w:val="af0"/>
                <w:rFonts w:ascii="Arial" w:eastAsiaTheme="majorEastAsia" w:hAnsi="Arial" w:cs="Arial"/>
                <w:b/>
                <w:noProof/>
              </w:rPr>
              <w:t>1</w:t>
            </w:r>
            <w:r w:rsidR="00A5597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5975" w:rsidRPr="00FB53F0">
              <w:rPr>
                <w:rStyle w:val="af0"/>
                <w:rFonts w:ascii="Arial" w:eastAsiaTheme="majorEastAsia" w:hAnsi="Arial" w:cs="Arial"/>
                <w:b/>
                <w:noProof/>
              </w:rPr>
              <w:t>Назначение режима разграничения прав доступа</w:t>
            </w:r>
            <w:r w:rsidR="00A55975">
              <w:rPr>
                <w:noProof/>
                <w:webHidden/>
              </w:rPr>
              <w:tab/>
            </w:r>
            <w:r w:rsidR="00A55975">
              <w:rPr>
                <w:noProof/>
                <w:webHidden/>
              </w:rPr>
              <w:fldChar w:fldCharType="begin"/>
            </w:r>
            <w:r w:rsidR="00A55975">
              <w:rPr>
                <w:noProof/>
                <w:webHidden/>
              </w:rPr>
              <w:instrText xml:space="preserve"> PAGEREF _Toc109727639 \h </w:instrText>
            </w:r>
            <w:r w:rsidR="00A55975">
              <w:rPr>
                <w:noProof/>
                <w:webHidden/>
              </w:rPr>
            </w:r>
            <w:r w:rsidR="00A55975">
              <w:rPr>
                <w:noProof/>
                <w:webHidden/>
              </w:rPr>
              <w:fldChar w:fldCharType="separate"/>
            </w:r>
            <w:r w:rsidR="00A55975">
              <w:rPr>
                <w:noProof/>
                <w:webHidden/>
              </w:rPr>
              <w:t>3</w:t>
            </w:r>
            <w:r w:rsidR="00A55975">
              <w:rPr>
                <w:noProof/>
                <w:webHidden/>
              </w:rPr>
              <w:fldChar w:fldCharType="end"/>
            </w:r>
          </w:hyperlink>
        </w:p>
        <w:p w:rsidR="00A55975" w:rsidRDefault="00AD0CE9">
          <w:pPr>
            <w:pStyle w:val="12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9727640" w:history="1">
            <w:r w:rsidR="00A55975" w:rsidRPr="00FB53F0">
              <w:rPr>
                <w:rStyle w:val="af0"/>
                <w:rFonts w:ascii="Arial" w:eastAsiaTheme="majorEastAsia" w:hAnsi="Arial" w:cs="Arial"/>
                <w:b/>
                <w:noProof/>
              </w:rPr>
              <w:t>2</w:t>
            </w:r>
            <w:r w:rsidR="00A5597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5975" w:rsidRPr="00FB53F0">
              <w:rPr>
                <w:rStyle w:val="af0"/>
                <w:rFonts w:ascii="Arial" w:eastAsiaTheme="majorEastAsia" w:hAnsi="Arial" w:cs="Arial"/>
                <w:b/>
                <w:noProof/>
              </w:rPr>
              <w:t>Активация режима разграничения прав доступа</w:t>
            </w:r>
            <w:r w:rsidR="00A55975">
              <w:rPr>
                <w:noProof/>
                <w:webHidden/>
              </w:rPr>
              <w:tab/>
            </w:r>
            <w:r w:rsidR="00A55975">
              <w:rPr>
                <w:noProof/>
                <w:webHidden/>
              </w:rPr>
              <w:fldChar w:fldCharType="begin"/>
            </w:r>
            <w:r w:rsidR="00A55975">
              <w:rPr>
                <w:noProof/>
                <w:webHidden/>
              </w:rPr>
              <w:instrText xml:space="preserve"> PAGEREF _Toc109727640 \h </w:instrText>
            </w:r>
            <w:r w:rsidR="00A55975">
              <w:rPr>
                <w:noProof/>
                <w:webHidden/>
              </w:rPr>
            </w:r>
            <w:r w:rsidR="00A55975">
              <w:rPr>
                <w:noProof/>
                <w:webHidden/>
              </w:rPr>
              <w:fldChar w:fldCharType="separate"/>
            </w:r>
            <w:r w:rsidR="00A55975">
              <w:rPr>
                <w:noProof/>
                <w:webHidden/>
              </w:rPr>
              <w:t>3</w:t>
            </w:r>
            <w:r w:rsidR="00A55975">
              <w:rPr>
                <w:noProof/>
                <w:webHidden/>
              </w:rPr>
              <w:fldChar w:fldCharType="end"/>
            </w:r>
          </w:hyperlink>
        </w:p>
        <w:p w:rsidR="00A55975" w:rsidRDefault="00AD0CE9">
          <w:pPr>
            <w:pStyle w:val="12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9727641" w:history="1">
            <w:r w:rsidR="00A55975" w:rsidRPr="00FB53F0">
              <w:rPr>
                <w:rStyle w:val="af0"/>
                <w:rFonts w:ascii="Arial" w:eastAsiaTheme="majorEastAsia" w:hAnsi="Arial" w:cs="Arial"/>
                <w:b/>
                <w:noProof/>
              </w:rPr>
              <w:t>3</w:t>
            </w:r>
            <w:r w:rsidR="00A5597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5975" w:rsidRPr="00FB53F0">
              <w:rPr>
                <w:rStyle w:val="af0"/>
                <w:rFonts w:ascii="Arial" w:eastAsiaTheme="majorEastAsia" w:hAnsi="Arial" w:cs="Arial"/>
                <w:b/>
                <w:noProof/>
              </w:rPr>
              <w:t>Начало работы в режиме доступа с авторизацией</w:t>
            </w:r>
            <w:r w:rsidR="00A55975">
              <w:rPr>
                <w:noProof/>
                <w:webHidden/>
              </w:rPr>
              <w:tab/>
            </w:r>
            <w:r w:rsidR="00A55975">
              <w:rPr>
                <w:noProof/>
                <w:webHidden/>
              </w:rPr>
              <w:fldChar w:fldCharType="begin"/>
            </w:r>
            <w:r w:rsidR="00A55975">
              <w:rPr>
                <w:noProof/>
                <w:webHidden/>
              </w:rPr>
              <w:instrText xml:space="preserve"> PAGEREF _Toc109727641 \h </w:instrText>
            </w:r>
            <w:r w:rsidR="00A55975">
              <w:rPr>
                <w:noProof/>
                <w:webHidden/>
              </w:rPr>
            </w:r>
            <w:r w:rsidR="00A55975">
              <w:rPr>
                <w:noProof/>
                <w:webHidden/>
              </w:rPr>
              <w:fldChar w:fldCharType="separate"/>
            </w:r>
            <w:r w:rsidR="00A55975">
              <w:rPr>
                <w:noProof/>
                <w:webHidden/>
              </w:rPr>
              <w:t>5</w:t>
            </w:r>
            <w:r w:rsidR="00A55975">
              <w:rPr>
                <w:noProof/>
                <w:webHidden/>
              </w:rPr>
              <w:fldChar w:fldCharType="end"/>
            </w:r>
          </w:hyperlink>
        </w:p>
        <w:p w:rsidR="00A55975" w:rsidRDefault="00AD0CE9">
          <w:pPr>
            <w:pStyle w:val="12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9727642" w:history="1">
            <w:r w:rsidR="00A55975" w:rsidRPr="00FB53F0">
              <w:rPr>
                <w:rStyle w:val="af0"/>
                <w:rFonts w:ascii="Arial" w:eastAsiaTheme="majorEastAsia" w:hAnsi="Arial" w:cs="Arial"/>
                <w:b/>
                <w:noProof/>
              </w:rPr>
              <w:t>4</w:t>
            </w:r>
            <w:r w:rsidR="00A5597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5975" w:rsidRPr="00FB53F0">
              <w:rPr>
                <w:rStyle w:val="af0"/>
                <w:rFonts w:ascii="Arial" w:eastAsiaTheme="majorEastAsia" w:hAnsi="Arial" w:cs="Arial"/>
                <w:b/>
                <w:noProof/>
              </w:rPr>
              <w:t>Журнал действий пользователей</w:t>
            </w:r>
            <w:r w:rsidR="00A55975">
              <w:rPr>
                <w:noProof/>
                <w:webHidden/>
              </w:rPr>
              <w:tab/>
            </w:r>
            <w:r w:rsidR="00A55975">
              <w:rPr>
                <w:noProof/>
                <w:webHidden/>
              </w:rPr>
              <w:fldChar w:fldCharType="begin"/>
            </w:r>
            <w:r w:rsidR="00A55975">
              <w:rPr>
                <w:noProof/>
                <w:webHidden/>
              </w:rPr>
              <w:instrText xml:space="preserve"> PAGEREF _Toc109727642 \h </w:instrText>
            </w:r>
            <w:r w:rsidR="00A55975">
              <w:rPr>
                <w:noProof/>
                <w:webHidden/>
              </w:rPr>
            </w:r>
            <w:r w:rsidR="00A55975">
              <w:rPr>
                <w:noProof/>
                <w:webHidden/>
              </w:rPr>
              <w:fldChar w:fldCharType="separate"/>
            </w:r>
            <w:r w:rsidR="00A55975">
              <w:rPr>
                <w:noProof/>
                <w:webHidden/>
              </w:rPr>
              <w:t>6</w:t>
            </w:r>
            <w:r w:rsidR="00A55975">
              <w:rPr>
                <w:noProof/>
                <w:webHidden/>
              </w:rPr>
              <w:fldChar w:fldCharType="end"/>
            </w:r>
          </w:hyperlink>
        </w:p>
        <w:p w:rsidR="00A55975" w:rsidRDefault="00AD0CE9">
          <w:pPr>
            <w:pStyle w:val="12"/>
            <w:tabs>
              <w:tab w:val="left" w:pos="132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9727643" w:history="1">
            <w:r w:rsidR="00A55975" w:rsidRPr="00FB53F0">
              <w:rPr>
                <w:rStyle w:val="af0"/>
                <w:rFonts w:ascii="Arial" w:eastAsiaTheme="majorEastAsia" w:hAnsi="Arial" w:cs="Arial"/>
                <w:b/>
                <w:noProof/>
              </w:rPr>
              <w:t>5</w:t>
            </w:r>
            <w:r w:rsidR="00A5597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5975" w:rsidRPr="00FB53F0">
              <w:rPr>
                <w:rStyle w:val="af0"/>
                <w:rFonts w:ascii="Arial" w:eastAsiaTheme="majorEastAsia" w:hAnsi="Arial" w:cs="Arial"/>
                <w:b/>
                <w:noProof/>
              </w:rPr>
              <w:t>Администрирование прав доступа</w:t>
            </w:r>
            <w:r w:rsidR="00A55975">
              <w:rPr>
                <w:noProof/>
                <w:webHidden/>
              </w:rPr>
              <w:tab/>
            </w:r>
            <w:r w:rsidR="00A55975">
              <w:rPr>
                <w:noProof/>
                <w:webHidden/>
              </w:rPr>
              <w:fldChar w:fldCharType="begin"/>
            </w:r>
            <w:r w:rsidR="00A55975">
              <w:rPr>
                <w:noProof/>
                <w:webHidden/>
              </w:rPr>
              <w:instrText xml:space="preserve"> PAGEREF _Toc109727643 \h </w:instrText>
            </w:r>
            <w:r w:rsidR="00A55975">
              <w:rPr>
                <w:noProof/>
                <w:webHidden/>
              </w:rPr>
            </w:r>
            <w:r w:rsidR="00A55975">
              <w:rPr>
                <w:noProof/>
                <w:webHidden/>
              </w:rPr>
              <w:fldChar w:fldCharType="separate"/>
            </w:r>
            <w:r w:rsidR="00A55975">
              <w:rPr>
                <w:noProof/>
                <w:webHidden/>
              </w:rPr>
              <w:t>7</w:t>
            </w:r>
            <w:r w:rsidR="00A55975">
              <w:rPr>
                <w:noProof/>
                <w:webHidden/>
              </w:rPr>
              <w:fldChar w:fldCharType="end"/>
            </w:r>
          </w:hyperlink>
        </w:p>
        <w:p w:rsidR="00A55975" w:rsidRDefault="00AD0CE9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9727644" w:history="1">
            <w:r w:rsidR="00A55975" w:rsidRPr="00FB53F0">
              <w:rPr>
                <w:rStyle w:val="af0"/>
                <w:rFonts w:ascii="Arial" w:eastAsiaTheme="majorEastAsia" w:hAnsi="Arial" w:cs="Arial"/>
                <w:noProof/>
              </w:rPr>
              <w:t>5.1</w:t>
            </w:r>
            <w:r w:rsidR="00A5597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5975" w:rsidRPr="00FB53F0">
              <w:rPr>
                <w:rStyle w:val="af0"/>
                <w:rFonts w:ascii="Arial" w:eastAsiaTheme="majorEastAsia" w:hAnsi="Arial" w:cs="Arial"/>
                <w:noProof/>
              </w:rPr>
              <w:t>Администрирование списка пользователей</w:t>
            </w:r>
            <w:r w:rsidR="00A55975">
              <w:rPr>
                <w:noProof/>
                <w:webHidden/>
              </w:rPr>
              <w:tab/>
            </w:r>
            <w:r w:rsidR="00A55975">
              <w:rPr>
                <w:noProof/>
                <w:webHidden/>
              </w:rPr>
              <w:fldChar w:fldCharType="begin"/>
            </w:r>
            <w:r w:rsidR="00A55975">
              <w:rPr>
                <w:noProof/>
                <w:webHidden/>
              </w:rPr>
              <w:instrText xml:space="preserve"> PAGEREF _Toc109727644 \h </w:instrText>
            </w:r>
            <w:r w:rsidR="00A55975">
              <w:rPr>
                <w:noProof/>
                <w:webHidden/>
              </w:rPr>
            </w:r>
            <w:r w:rsidR="00A55975">
              <w:rPr>
                <w:noProof/>
                <w:webHidden/>
              </w:rPr>
              <w:fldChar w:fldCharType="separate"/>
            </w:r>
            <w:r w:rsidR="00A55975">
              <w:rPr>
                <w:noProof/>
                <w:webHidden/>
              </w:rPr>
              <w:t>8</w:t>
            </w:r>
            <w:r w:rsidR="00A55975">
              <w:rPr>
                <w:noProof/>
                <w:webHidden/>
              </w:rPr>
              <w:fldChar w:fldCharType="end"/>
            </w:r>
          </w:hyperlink>
        </w:p>
        <w:p w:rsidR="00A55975" w:rsidRDefault="00AD0CE9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9727645" w:history="1">
            <w:r w:rsidR="00A55975" w:rsidRPr="00FB53F0">
              <w:rPr>
                <w:rStyle w:val="af0"/>
                <w:rFonts w:ascii="Arial" w:eastAsiaTheme="majorEastAsia" w:hAnsi="Arial" w:cs="Arial"/>
                <w:noProof/>
              </w:rPr>
              <w:t>5.2</w:t>
            </w:r>
            <w:r w:rsidR="00A5597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5975" w:rsidRPr="00FB53F0">
              <w:rPr>
                <w:rStyle w:val="af0"/>
                <w:rFonts w:ascii="Arial" w:eastAsiaTheme="majorEastAsia" w:hAnsi="Arial" w:cs="Arial"/>
                <w:noProof/>
              </w:rPr>
              <w:t>Администрирование ролей</w:t>
            </w:r>
            <w:r w:rsidR="00A55975">
              <w:rPr>
                <w:noProof/>
                <w:webHidden/>
              </w:rPr>
              <w:tab/>
            </w:r>
            <w:r w:rsidR="00A55975">
              <w:rPr>
                <w:noProof/>
                <w:webHidden/>
              </w:rPr>
              <w:fldChar w:fldCharType="begin"/>
            </w:r>
            <w:r w:rsidR="00A55975">
              <w:rPr>
                <w:noProof/>
                <w:webHidden/>
              </w:rPr>
              <w:instrText xml:space="preserve"> PAGEREF _Toc109727645 \h </w:instrText>
            </w:r>
            <w:r w:rsidR="00A55975">
              <w:rPr>
                <w:noProof/>
                <w:webHidden/>
              </w:rPr>
            </w:r>
            <w:r w:rsidR="00A55975">
              <w:rPr>
                <w:noProof/>
                <w:webHidden/>
              </w:rPr>
              <w:fldChar w:fldCharType="separate"/>
            </w:r>
            <w:r w:rsidR="00A55975">
              <w:rPr>
                <w:noProof/>
                <w:webHidden/>
              </w:rPr>
              <w:t>10</w:t>
            </w:r>
            <w:r w:rsidR="00A55975">
              <w:rPr>
                <w:noProof/>
                <w:webHidden/>
              </w:rPr>
              <w:fldChar w:fldCharType="end"/>
            </w:r>
          </w:hyperlink>
        </w:p>
        <w:p w:rsidR="00A55975" w:rsidRDefault="00AD0CE9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9727646" w:history="1">
            <w:r w:rsidR="00A55975" w:rsidRPr="00FB53F0">
              <w:rPr>
                <w:rStyle w:val="af0"/>
                <w:rFonts w:ascii="Arial" w:eastAsiaTheme="majorEastAsia" w:hAnsi="Arial" w:cs="Arial"/>
                <w:noProof/>
              </w:rPr>
              <w:t>5.3</w:t>
            </w:r>
            <w:r w:rsidR="00A5597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5975" w:rsidRPr="00FB53F0">
              <w:rPr>
                <w:rStyle w:val="af0"/>
                <w:rFonts w:ascii="Arial" w:eastAsiaTheme="majorEastAsia" w:hAnsi="Arial" w:cs="Arial"/>
                <w:noProof/>
              </w:rPr>
              <w:t>Настройка прав доступа</w:t>
            </w:r>
            <w:r w:rsidR="00A55975">
              <w:rPr>
                <w:noProof/>
                <w:webHidden/>
              </w:rPr>
              <w:tab/>
            </w:r>
            <w:r w:rsidR="00A55975">
              <w:rPr>
                <w:noProof/>
                <w:webHidden/>
              </w:rPr>
              <w:fldChar w:fldCharType="begin"/>
            </w:r>
            <w:r w:rsidR="00A55975">
              <w:rPr>
                <w:noProof/>
                <w:webHidden/>
              </w:rPr>
              <w:instrText xml:space="preserve"> PAGEREF _Toc109727646 \h </w:instrText>
            </w:r>
            <w:r w:rsidR="00A55975">
              <w:rPr>
                <w:noProof/>
                <w:webHidden/>
              </w:rPr>
            </w:r>
            <w:r w:rsidR="00A55975">
              <w:rPr>
                <w:noProof/>
                <w:webHidden/>
              </w:rPr>
              <w:fldChar w:fldCharType="separate"/>
            </w:r>
            <w:r w:rsidR="00A55975">
              <w:rPr>
                <w:noProof/>
                <w:webHidden/>
              </w:rPr>
              <w:t>12</w:t>
            </w:r>
            <w:r w:rsidR="00A55975">
              <w:rPr>
                <w:noProof/>
                <w:webHidden/>
              </w:rPr>
              <w:fldChar w:fldCharType="end"/>
            </w:r>
          </w:hyperlink>
        </w:p>
        <w:p w:rsidR="00A55975" w:rsidRDefault="00AD0CE9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9727647" w:history="1">
            <w:r w:rsidR="00A55975" w:rsidRPr="00FB53F0">
              <w:rPr>
                <w:rStyle w:val="af0"/>
                <w:rFonts w:ascii="Arial" w:eastAsiaTheme="majorEastAsia" w:hAnsi="Arial" w:cs="Arial"/>
                <w:noProof/>
              </w:rPr>
              <w:t>5.4</w:t>
            </w:r>
            <w:r w:rsidR="00A5597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5975" w:rsidRPr="00FB53F0">
              <w:rPr>
                <w:rStyle w:val="af0"/>
                <w:rFonts w:ascii="Arial" w:eastAsiaTheme="majorEastAsia" w:hAnsi="Arial" w:cs="Arial"/>
                <w:noProof/>
              </w:rPr>
              <w:t>Настройка действий с документами</w:t>
            </w:r>
            <w:r w:rsidR="00A55975">
              <w:rPr>
                <w:noProof/>
                <w:webHidden/>
              </w:rPr>
              <w:tab/>
            </w:r>
            <w:r w:rsidR="00A55975">
              <w:rPr>
                <w:noProof/>
                <w:webHidden/>
              </w:rPr>
              <w:fldChar w:fldCharType="begin"/>
            </w:r>
            <w:r w:rsidR="00A55975">
              <w:rPr>
                <w:noProof/>
                <w:webHidden/>
              </w:rPr>
              <w:instrText xml:space="preserve"> PAGEREF _Toc109727647 \h </w:instrText>
            </w:r>
            <w:r w:rsidR="00A55975">
              <w:rPr>
                <w:noProof/>
                <w:webHidden/>
              </w:rPr>
            </w:r>
            <w:r w:rsidR="00A55975">
              <w:rPr>
                <w:noProof/>
                <w:webHidden/>
              </w:rPr>
              <w:fldChar w:fldCharType="separate"/>
            </w:r>
            <w:r w:rsidR="00A55975">
              <w:rPr>
                <w:noProof/>
                <w:webHidden/>
              </w:rPr>
              <w:t>14</w:t>
            </w:r>
            <w:r w:rsidR="00A55975">
              <w:rPr>
                <w:noProof/>
                <w:webHidden/>
              </w:rPr>
              <w:fldChar w:fldCharType="end"/>
            </w:r>
          </w:hyperlink>
        </w:p>
        <w:p w:rsidR="00A55975" w:rsidRDefault="00AD0CE9">
          <w:pPr>
            <w:pStyle w:val="22"/>
            <w:tabs>
              <w:tab w:val="left" w:pos="176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9727648" w:history="1">
            <w:r w:rsidR="00A55975" w:rsidRPr="00FB53F0">
              <w:rPr>
                <w:rStyle w:val="af0"/>
                <w:rFonts w:ascii="Arial" w:eastAsiaTheme="majorEastAsia" w:hAnsi="Arial" w:cs="Arial"/>
                <w:noProof/>
              </w:rPr>
              <w:t>5.5</w:t>
            </w:r>
            <w:r w:rsidR="00A5597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5975" w:rsidRPr="00FB53F0">
              <w:rPr>
                <w:rStyle w:val="af0"/>
                <w:rFonts w:ascii="Arial" w:eastAsiaTheme="majorEastAsia" w:hAnsi="Arial" w:cs="Arial"/>
                <w:noProof/>
              </w:rPr>
              <w:t>Пример установки прав для ролей. Роль для работы с ограниченным набором отчетных документов</w:t>
            </w:r>
            <w:r w:rsidR="00A55975">
              <w:rPr>
                <w:noProof/>
                <w:webHidden/>
              </w:rPr>
              <w:tab/>
            </w:r>
            <w:r w:rsidR="00A55975">
              <w:rPr>
                <w:noProof/>
                <w:webHidden/>
              </w:rPr>
              <w:fldChar w:fldCharType="begin"/>
            </w:r>
            <w:r w:rsidR="00A55975">
              <w:rPr>
                <w:noProof/>
                <w:webHidden/>
              </w:rPr>
              <w:instrText xml:space="preserve"> PAGEREF _Toc109727648 \h </w:instrText>
            </w:r>
            <w:r w:rsidR="00A55975">
              <w:rPr>
                <w:noProof/>
                <w:webHidden/>
              </w:rPr>
            </w:r>
            <w:r w:rsidR="00A55975">
              <w:rPr>
                <w:noProof/>
                <w:webHidden/>
              </w:rPr>
              <w:fldChar w:fldCharType="separate"/>
            </w:r>
            <w:r w:rsidR="00A55975">
              <w:rPr>
                <w:noProof/>
                <w:webHidden/>
              </w:rPr>
              <w:t>15</w:t>
            </w:r>
            <w:r w:rsidR="00A55975">
              <w:rPr>
                <w:noProof/>
                <w:webHidden/>
              </w:rPr>
              <w:fldChar w:fldCharType="end"/>
            </w:r>
          </w:hyperlink>
        </w:p>
        <w:p w:rsidR="00310102" w:rsidRPr="00310102" w:rsidRDefault="00AD7001" w:rsidP="00310102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:rsidR="00AD7001" w:rsidRPr="00310102" w:rsidRDefault="00AD7001" w:rsidP="00310102">
      <w:pPr>
        <w:rPr>
          <w:lang w:val="en-US"/>
        </w:rPr>
        <w:sectPr w:rsidR="00AD7001" w:rsidRPr="00310102" w:rsidSect="009F6F29">
          <w:footerReference w:type="default" r:id="rId10"/>
          <w:headerReference w:type="first" r:id="rId11"/>
          <w:footerReference w:type="first" r:id="rId12"/>
          <w:pgSz w:w="11906" w:h="16838"/>
          <w:pgMar w:top="446" w:right="1133" w:bottom="1134" w:left="1134" w:header="708" w:footer="708" w:gutter="0"/>
          <w:cols w:space="708"/>
          <w:titlePg/>
          <w:docGrid w:linePitch="381"/>
        </w:sectPr>
      </w:pPr>
    </w:p>
    <w:p w:rsidR="009F6F29" w:rsidRDefault="009F6F29" w:rsidP="009F6F29">
      <w:pPr>
        <w:pStyle w:val="1"/>
        <w:rPr>
          <w:rFonts w:ascii="Arial" w:hAnsi="Arial" w:cs="Arial"/>
          <w:b/>
          <w:color w:val="auto"/>
        </w:rPr>
      </w:pPr>
      <w:bookmarkStart w:id="1" w:name="_Toc32332278"/>
      <w:bookmarkStart w:id="2" w:name="_Toc109727639"/>
      <w:r w:rsidRPr="009F6F29">
        <w:rPr>
          <w:rFonts w:ascii="Arial" w:hAnsi="Arial" w:cs="Arial"/>
          <w:b/>
          <w:color w:val="auto"/>
        </w:rPr>
        <w:lastRenderedPageBreak/>
        <w:t>Назначение ре</w:t>
      </w:r>
      <w:r>
        <w:rPr>
          <w:rFonts w:ascii="Arial" w:hAnsi="Arial" w:cs="Arial"/>
          <w:b/>
          <w:color w:val="auto"/>
        </w:rPr>
        <w:t>жима разграничения прав доступа</w:t>
      </w:r>
      <w:bookmarkEnd w:id="1"/>
      <w:bookmarkEnd w:id="2"/>
    </w:p>
    <w:p w:rsidR="00F108D6" w:rsidRPr="00F108D6" w:rsidRDefault="009F6F29" w:rsidP="00525877">
      <w:pPr>
        <w:rPr>
          <w:color w:val="000000" w:themeColor="text1"/>
        </w:rPr>
      </w:pPr>
      <w:r w:rsidRPr="008C1A06">
        <w:t>Работа в режиме разграничения прав доступа в программе «Баланс-2Н» обеспечивает доступ различным пользователям программы к объектам, отображаемым в главном дереве, таким как налогоплательщики, обособленные подразделения, комплекты отчетности, документы, и определяет набор доступных действий с ними</w:t>
      </w:r>
      <w:r w:rsidR="00F108D6" w:rsidRPr="00F108D6">
        <w:rPr>
          <w:color w:val="000000" w:themeColor="text1"/>
        </w:rPr>
        <w:t>.</w:t>
      </w:r>
    </w:p>
    <w:p w:rsidR="009F6F29" w:rsidRDefault="009F6F29" w:rsidP="009F6F29">
      <w:pPr>
        <w:pStyle w:val="1"/>
        <w:rPr>
          <w:rFonts w:ascii="Arial" w:hAnsi="Arial" w:cs="Arial"/>
          <w:b/>
          <w:color w:val="auto"/>
        </w:rPr>
      </w:pPr>
      <w:bookmarkStart w:id="3" w:name="_Toc32332279"/>
      <w:bookmarkStart w:id="4" w:name="_Toc109727640"/>
      <w:r w:rsidRPr="009F6F29">
        <w:rPr>
          <w:rFonts w:ascii="Arial" w:hAnsi="Arial" w:cs="Arial"/>
          <w:b/>
          <w:color w:val="auto"/>
        </w:rPr>
        <w:t>Активация режима</w:t>
      </w:r>
      <w:r>
        <w:rPr>
          <w:rFonts w:ascii="Arial" w:hAnsi="Arial" w:cs="Arial"/>
          <w:b/>
          <w:color w:val="auto"/>
        </w:rPr>
        <w:t xml:space="preserve"> </w:t>
      </w:r>
      <w:r w:rsidR="00803BE5">
        <w:rPr>
          <w:rFonts w:ascii="Arial" w:hAnsi="Arial" w:cs="Arial"/>
          <w:b/>
          <w:color w:val="auto"/>
        </w:rPr>
        <w:t>разграничения</w:t>
      </w:r>
      <w:r>
        <w:rPr>
          <w:rFonts w:ascii="Arial" w:hAnsi="Arial" w:cs="Arial"/>
          <w:b/>
          <w:color w:val="auto"/>
        </w:rPr>
        <w:t xml:space="preserve"> прав доступа</w:t>
      </w:r>
      <w:bookmarkEnd w:id="3"/>
      <w:bookmarkEnd w:id="4"/>
    </w:p>
    <w:p w:rsidR="002532B1" w:rsidRDefault="002532B1" w:rsidP="006340DC">
      <w:r w:rsidRPr="009F6F29">
        <w:t xml:space="preserve">Активация режима доступа в программу с авторизацией (т.е. входа в программу </w:t>
      </w:r>
      <w:r w:rsidR="00DD1AEB" w:rsidRPr="00DD1AEB">
        <w:t xml:space="preserve">либо с </w:t>
      </w:r>
      <w:r w:rsidRPr="009F6F29">
        <w:t>указани</w:t>
      </w:r>
      <w:r w:rsidR="00DD1AEB">
        <w:t xml:space="preserve">ем имени </w:t>
      </w:r>
      <w:r w:rsidRPr="009F6F29">
        <w:t>пользователя и его пароля</w:t>
      </w:r>
      <w:r w:rsidR="00DD1AEB">
        <w:t>, либо с указанием доменной учетной записи</w:t>
      </w:r>
      <w:r w:rsidRPr="009F6F29">
        <w:t xml:space="preserve">) обязательна для работы в режиме </w:t>
      </w:r>
      <w:r w:rsidR="00803BE5">
        <w:t>разграничения</w:t>
      </w:r>
      <w:r w:rsidRPr="009F6F29">
        <w:t xml:space="preserve"> прав доступа.</w:t>
      </w:r>
    </w:p>
    <w:p w:rsidR="00F108D6" w:rsidRDefault="009F6F29" w:rsidP="006340DC">
      <w:r w:rsidRPr="009F6F29">
        <w:t xml:space="preserve">Для начала работы в режиме разграничения прав доступа пользователей необходимо </w:t>
      </w:r>
      <w:r w:rsidR="002532B1">
        <w:t xml:space="preserve">ввести лицензию с типом «Разграничение прав доступа». </w:t>
      </w:r>
      <w:r w:rsidR="00445354">
        <w:t>Это можно сделать с любого рабочего места, на котором установлена клиентская часть программы «Баланс-2Н».</w:t>
      </w:r>
    </w:p>
    <w:p w:rsidR="00F108D6" w:rsidRPr="0013398D" w:rsidRDefault="00F108D6" w:rsidP="006340DC">
      <w:r>
        <w:t>Ключ лицензи</w:t>
      </w:r>
      <w:r w:rsidR="00830AB6">
        <w:t>и</w:t>
      </w:r>
      <w:r>
        <w:t xml:space="preserve"> формируется разработчиком на основании договора и с учётом серийного номера конкретной базы данных (с другой базой данных лицензия работать не будет). Чтобы узнать </w:t>
      </w:r>
      <w:r w:rsidRPr="00EF607C">
        <w:rPr>
          <w:b/>
        </w:rPr>
        <w:t>серийный номер базы данных</w:t>
      </w:r>
      <w:r>
        <w:t xml:space="preserve"> нужно войти в основном меню в раздел </w:t>
      </w:r>
      <w:r w:rsidR="003D454C" w:rsidRPr="00C80817">
        <w:rPr>
          <w:b/>
          <w:i/>
        </w:rPr>
        <w:t>«</w:t>
      </w:r>
      <w:r w:rsidRPr="00C80817">
        <w:rPr>
          <w:b/>
          <w:i/>
        </w:rPr>
        <w:t>Помощь</w:t>
      </w:r>
      <w:r w:rsidR="003D454C" w:rsidRPr="00C80817">
        <w:rPr>
          <w:b/>
          <w:i/>
        </w:rPr>
        <w:t>»</w:t>
      </w:r>
      <w:r>
        <w:t xml:space="preserve"> и выбрать там подраздел </w:t>
      </w:r>
      <w:r w:rsidR="003D454C" w:rsidRPr="00C80817">
        <w:rPr>
          <w:b/>
          <w:i/>
        </w:rPr>
        <w:t>«</w:t>
      </w:r>
      <w:r w:rsidRPr="00C80817">
        <w:rPr>
          <w:b/>
          <w:i/>
        </w:rPr>
        <w:t>Регистрация и лицензии</w:t>
      </w:r>
      <w:r w:rsidR="003D454C" w:rsidRPr="00C80817">
        <w:rPr>
          <w:b/>
          <w:i/>
        </w:rPr>
        <w:t>»</w:t>
      </w:r>
      <w:r w:rsidR="0013398D">
        <w:t xml:space="preserve"> (Рис.1)</w:t>
      </w:r>
      <w:r w:rsidRPr="00C80817">
        <w:rPr>
          <w:b/>
          <w:i/>
        </w:rPr>
        <w:t>.</w:t>
      </w:r>
    </w:p>
    <w:p w:rsidR="00F108D6" w:rsidRDefault="00F108D6" w:rsidP="00954AA9">
      <w:pPr>
        <w:ind w:firstLine="0"/>
        <w:jc w:val="center"/>
      </w:pPr>
      <w:r>
        <w:rPr>
          <w:noProof/>
        </w:rPr>
        <w:drawing>
          <wp:inline distT="0" distB="0" distL="0" distR="0">
            <wp:extent cx="5876925" cy="2447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8D6" w:rsidRPr="003D454C" w:rsidRDefault="00F108D6" w:rsidP="0013398D">
      <w:pPr>
        <w:spacing w:before="120"/>
        <w:ind w:firstLine="0"/>
        <w:jc w:val="center"/>
        <w:rPr>
          <w:i/>
          <w:sz w:val="24"/>
          <w:szCs w:val="24"/>
        </w:rPr>
      </w:pPr>
      <w:r w:rsidRPr="003D454C">
        <w:rPr>
          <w:i/>
          <w:sz w:val="24"/>
          <w:szCs w:val="24"/>
        </w:rPr>
        <w:t>Рис.1 Выбор подраздела Регистрация и лицензии</w:t>
      </w:r>
    </w:p>
    <w:p w:rsidR="00F108D6" w:rsidRDefault="00F108D6" w:rsidP="006340DC">
      <w:r>
        <w:t xml:space="preserve">В открывшемся окне лицензий нажмите кнопку </w:t>
      </w:r>
      <w:r w:rsidR="00C80817" w:rsidRPr="00C80817">
        <w:rPr>
          <w:b/>
          <w:i/>
        </w:rPr>
        <w:t>«</w:t>
      </w:r>
      <w:r w:rsidRPr="00C80817">
        <w:rPr>
          <w:b/>
          <w:i/>
        </w:rPr>
        <w:t>Серийные номера</w:t>
      </w:r>
      <w:r w:rsidR="00C80817" w:rsidRPr="00C80817">
        <w:rPr>
          <w:b/>
          <w:i/>
        </w:rPr>
        <w:t>»</w:t>
      </w:r>
      <w:r w:rsidR="0013398D">
        <w:t xml:space="preserve"> (Рис.2).</w:t>
      </w:r>
    </w:p>
    <w:p w:rsidR="00F108D6" w:rsidRDefault="00F108D6" w:rsidP="00954AA9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210300" cy="1857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8D6" w:rsidRPr="003D454C" w:rsidRDefault="00F108D6" w:rsidP="0013398D">
      <w:pPr>
        <w:spacing w:before="120"/>
        <w:ind w:firstLine="0"/>
        <w:jc w:val="center"/>
        <w:rPr>
          <w:i/>
          <w:sz w:val="24"/>
          <w:szCs w:val="24"/>
        </w:rPr>
      </w:pPr>
      <w:r w:rsidRPr="003D454C">
        <w:rPr>
          <w:i/>
          <w:sz w:val="24"/>
          <w:szCs w:val="24"/>
        </w:rPr>
        <w:t>Рис.2 В Окне лицензий выберите пункт Серийные номера.</w:t>
      </w:r>
    </w:p>
    <w:p w:rsidR="00F108D6" w:rsidRDefault="00F108D6" w:rsidP="006340DC">
      <w:r>
        <w:t xml:space="preserve">Программа высветит серийный номер </w:t>
      </w:r>
      <w:r w:rsidR="00EF607C">
        <w:t xml:space="preserve">базы </w:t>
      </w:r>
      <w:r>
        <w:t>данных, который</w:t>
      </w:r>
      <w:r w:rsidR="00EF607C">
        <w:t xml:space="preserve"> необходимо сообщить разработчику для генерации лицензии,</w:t>
      </w:r>
      <w:r>
        <w:t xml:space="preserve"> </w:t>
      </w:r>
      <w:r w:rsidR="00EF607C">
        <w:t xml:space="preserve">он </w:t>
      </w:r>
      <w:r>
        <w:t xml:space="preserve">используется </w:t>
      </w:r>
      <w:r w:rsidR="00EF607C">
        <w:t>для привязки</w:t>
      </w:r>
      <w:r>
        <w:t xml:space="preserve"> лицензии «Разграничение прав доступа»</w:t>
      </w:r>
      <w:r w:rsidR="00EF607C">
        <w:t xml:space="preserve"> к вашей базе данных</w:t>
      </w:r>
      <w:r w:rsidR="0013398D">
        <w:t xml:space="preserve"> (Рис.3)</w:t>
      </w:r>
      <w:r>
        <w:t>.</w:t>
      </w:r>
    </w:p>
    <w:p w:rsidR="00F108D6" w:rsidRDefault="00F108D6" w:rsidP="00954AA9">
      <w:pPr>
        <w:ind w:firstLine="0"/>
        <w:jc w:val="center"/>
      </w:pPr>
      <w:r>
        <w:rPr>
          <w:noProof/>
        </w:rPr>
        <w:drawing>
          <wp:inline distT="0" distB="0" distL="0" distR="0">
            <wp:extent cx="5934075" cy="2324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8D6" w:rsidRPr="00954AA9" w:rsidRDefault="00F108D6" w:rsidP="0013398D">
      <w:pPr>
        <w:spacing w:before="120"/>
        <w:ind w:firstLine="0"/>
        <w:jc w:val="center"/>
        <w:rPr>
          <w:i/>
          <w:sz w:val="24"/>
          <w:szCs w:val="24"/>
        </w:rPr>
      </w:pPr>
      <w:r w:rsidRPr="00954AA9">
        <w:rPr>
          <w:i/>
          <w:sz w:val="24"/>
          <w:szCs w:val="24"/>
        </w:rPr>
        <w:t>Рис.3 Серийный номер базы данных</w:t>
      </w:r>
    </w:p>
    <w:p w:rsidR="002532B1" w:rsidRDefault="002532B1" w:rsidP="006340DC">
      <w:r>
        <w:t xml:space="preserve">Для </w:t>
      </w:r>
      <w:r w:rsidR="003D454C">
        <w:t>ввода полученной лицензии</w:t>
      </w:r>
      <w:r>
        <w:t xml:space="preserve"> воспользуйтесь пунктом главного меню </w:t>
      </w:r>
      <w:r w:rsidRPr="00C80817">
        <w:rPr>
          <w:b/>
          <w:i/>
        </w:rPr>
        <w:t>«Помощь» – «Регистрация и лицензии»</w:t>
      </w:r>
      <w:r>
        <w:t xml:space="preserve">. В появившемся окне нажмите кнопку </w:t>
      </w:r>
      <w:r w:rsidRPr="00C80817">
        <w:rPr>
          <w:b/>
          <w:i/>
        </w:rPr>
        <w:t>«Добавить</w:t>
      </w:r>
      <w:r w:rsidR="003D454C" w:rsidRPr="00C80817">
        <w:rPr>
          <w:b/>
          <w:i/>
        </w:rPr>
        <w:t xml:space="preserve"> из файла…</w:t>
      </w:r>
      <w:r w:rsidRPr="00C80817">
        <w:rPr>
          <w:b/>
          <w:i/>
        </w:rPr>
        <w:t>»</w:t>
      </w:r>
      <w:r w:rsidR="0013398D">
        <w:t xml:space="preserve"> (Рис.4).</w:t>
      </w:r>
    </w:p>
    <w:p w:rsidR="003D454C" w:rsidRDefault="00162762" w:rsidP="00EF607C">
      <w:pPr>
        <w:ind w:firstLine="0"/>
        <w:jc w:val="center"/>
      </w:pPr>
      <w:r>
        <w:rPr>
          <w:noProof/>
        </w:rPr>
        <w:drawing>
          <wp:inline distT="0" distB="0" distL="0" distR="0">
            <wp:extent cx="5943600" cy="1828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62" w:rsidRDefault="00162762" w:rsidP="0013398D">
      <w:pPr>
        <w:spacing w:before="120"/>
        <w:ind w:firstLine="0"/>
        <w:jc w:val="center"/>
        <w:rPr>
          <w:i/>
          <w:sz w:val="24"/>
          <w:szCs w:val="24"/>
        </w:rPr>
      </w:pPr>
      <w:r w:rsidRPr="00162762">
        <w:rPr>
          <w:i/>
          <w:sz w:val="24"/>
          <w:szCs w:val="24"/>
        </w:rPr>
        <w:t>Рис.4 Добавление лицензии из файла</w:t>
      </w:r>
    </w:p>
    <w:p w:rsidR="00162762" w:rsidRPr="00162762" w:rsidRDefault="00162762" w:rsidP="003C0D17">
      <w:pPr>
        <w:ind w:firstLine="709"/>
        <w:rPr>
          <w:szCs w:val="28"/>
        </w:rPr>
      </w:pPr>
      <w:r>
        <w:rPr>
          <w:szCs w:val="28"/>
        </w:rPr>
        <w:lastRenderedPageBreak/>
        <w:t xml:space="preserve">В </w:t>
      </w:r>
      <w:r w:rsidR="003C0D17">
        <w:rPr>
          <w:szCs w:val="28"/>
        </w:rPr>
        <w:t xml:space="preserve">открывшемся окне подтвердите загрузку лицензии из файла </w:t>
      </w:r>
      <w:r w:rsidR="003C0D17" w:rsidRPr="00C80817">
        <w:rPr>
          <w:b/>
          <w:i/>
          <w:szCs w:val="28"/>
        </w:rPr>
        <w:t>(«Продолжить сохранение»)</w:t>
      </w:r>
      <w:r w:rsidR="0013398D">
        <w:rPr>
          <w:szCs w:val="28"/>
        </w:rPr>
        <w:t xml:space="preserve"> (Рис.5).</w:t>
      </w:r>
    </w:p>
    <w:p w:rsidR="003C0D17" w:rsidRDefault="003C0D17" w:rsidP="00C80817">
      <w:pPr>
        <w:ind w:firstLine="0"/>
        <w:jc w:val="center"/>
      </w:pPr>
      <w:r>
        <w:rPr>
          <w:noProof/>
        </w:rPr>
        <w:drawing>
          <wp:inline distT="0" distB="0" distL="0" distR="0">
            <wp:extent cx="5934075" cy="14573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5E" w:rsidRPr="00C80817" w:rsidRDefault="00EE5D5E" w:rsidP="0013398D">
      <w:pPr>
        <w:spacing w:before="120"/>
        <w:ind w:firstLine="0"/>
        <w:jc w:val="center"/>
        <w:rPr>
          <w:i/>
          <w:sz w:val="24"/>
          <w:szCs w:val="24"/>
        </w:rPr>
      </w:pPr>
      <w:r w:rsidRPr="00C80817">
        <w:rPr>
          <w:i/>
          <w:sz w:val="24"/>
          <w:szCs w:val="24"/>
        </w:rPr>
        <w:t>Рис.5 Подтверждение загрузки лицензии из файла</w:t>
      </w:r>
    </w:p>
    <w:p w:rsidR="003C0D17" w:rsidRDefault="003C0D17" w:rsidP="009F6F29">
      <w:r>
        <w:t>После загрузки лицензии появится сообщение об активации системы разграничения прав доступа</w:t>
      </w:r>
      <w:r w:rsidR="0022065F">
        <w:t xml:space="preserve"> и добавления лицензии</w:t>
      </w:r>
      <w:r>
        <w:t>.</w:t>
      </w:r>
    </w:p>
    <w:p w:rsidR="00F27EC6" w:rsidRPr="00F27EC6" w:rsidRDefault="00F27EC6" w:rsidP="00F27EC6">
      <w:pPr>
        <w:pStyle w:val="1"/>
        <w:rPr>
          <w:rFonts w:ascii="Arial" w:hAnsi="Arial" w:cs="Arial"/>
          <w:b/>
          <w:color w:val="auto"/>
        </w:rPr>
      </w:pPr>
      <w:bookmarkStart w:id="5" w:name="_Toc109727641"/>
      <w:r w:rsidRPr="00F27EC6">
        <w:rPr>
          <w:rFonts w:ascii="Arial" w:hAnsi="Arial" w:cs="Arial"/>
          <w:b/>
          <w:color w:val="auto"/>
        </w:rPr>
        <w:t>Начало работы в режиме доступа с авторизацией</w:t>
      </w:r>
      <w:bookmarkEnd w:id="5"/>
    </w:p>
    <w:p w:rsidR="00F27EC6" w:rsidRDefault="009662DF" w:rsidP="00445354">
      <w:bookmarkStart w:id="6" w:name="_Toc32332280"/>
      <w:r>
        <w:t>Для начала работы в режиме доступа с авторизацией необ</w:t>
      </w:r>
      <w:r w:rsidR="00F27EC6">
        <w:t xml:space="preserve">ходимо </w:t>
      </w:r>
      <w:r w:rsidR="00F27EC6" w:rsidRPr="00F27EC6">
        <w:rPr>
          <w:b/>
          <w:i/>
        </w:rPr>
        <w:t>перезапустить программу</w:t>
      </w:r>
      <w:r w:rsidR="00F27EC6">
        <w:t>.</w:t>
      </w:r>
    </w:p>
    <w:p w:rsidR="009662DF" w:rsidRPr="00F27EC6" w:rsidRDefault="009662DF" w:rsidP="00445354">
      <w:r w:rsidRPr="009909E8">
        <w:t>При первом запуске после перевода программы в режим авторизации будет существовать один пользователь</w:t>
      </w:r>
      <w:r w:rsidR="00F27EC6">
        <w:t xml:space="preserve"> </w:t>
      </w:r>
      <w:r w:rsidRPr="009909E8">
        <w:t xml:space="preserve">с </w:t>
      </w:r>
      <w:r w:rsidR="00C70A86">
        <w:t>именем</w:t>
      </w:r>
      <w:r w:rsidRPr="009909E8">
        <w:t xml:space="preserve"> </w:t>
      </w:r>
      <w:r w:rsidRPr="00C70A86">
        <w:rPr>
          <w:b/>
          <w:lang w:val="en-US"/>
        </w:rPr>
        <w:t>admin</w:t>
      </w:r>
      <w:r w:rsidR="00C70A86">
        <w:t>,</w:t>
      </w:r>
      <w:r w:rsidRPr="009909E8">
        <w:t xml:space="preserve"> без пароля и с правами администратора.</w:t>
      </w:r>
      <w:r w:rsidRPr="00734B9B">
        <w:t xml:space="preserve"> </w:t>
      </w:r>
      <w:r w:rsidRPr="00190895">
        <w:t xml:space="preserve">В основном меню </w:t>
      </w:r>
      <w:r w:rsidR="00C70A86">
        <w:t xml:space="preserve">программы </w:t>
      </w:r>
      <w:r w:rsidRPr="00190895">
        <w:t>«Баланс-2</w:t>
      </w:r>
      <w:r w:rsidR="00C36C21">
        <w:t>Н</w:t>
      </w:r>
      <w:r w:rsidRPr="00190895">
        <w:t xml:space="preserve">» появится новый </w:t>
      </w:r>
      <w:r w:rsidRPr="00F27EC6">
        <w:t xml:space="preserve">пункт </w:t>
      </w:r>
      <w:r w:rsidRPr="006473D7">
        <w:rPr>
          <w:b/>
          <w:i/>
        </w:rPr>
        <w:t>«Сервис»</w:t>
      </w:r>
      <w:r w:rsidRPr="00F27EC6">
        <w:t>.</w:t>
      </w:r>
      <w:bookmarkEnd w:id="6"/>
      <w:r w:rsidRPr="00F27EC6">
        <w:t xml:space="preserve"> </w:t>
      </w:r>
    </w:p>
    <w:p w:rsidR="001644CD" w:rsidRDefault="009662DF" w:rsidP="00415901">
      <w:pPr>
        <w:pStyle w:val="ac"/>
        <w:ind w:firstLine="851"/>
        <w:rPr>
          <w:lang w:val="ru-RU"/>
        </w:rPr>
      </w:pPr>
      <w:bookmarkStart w:id="7" w:name="_Toc32332281"/>
      <w:r>
        <w:t xml:space="preserve">Администратор может </w:t>
      </w:r>
      <w:hyperlink w:anchor="_Администрирование_прав_доступа" w:tgtFrame="_self" w:history="1">
        <w:r w:rsidRPr="007D6024">
          <w:rPr>
            <w:rStyle w:val="af0"/>
          </w:rPr>
          <w:t>добавлять новые учетные записи пользователей</w:t>
        </w:r>
      </w:hyperlink>
      <w:r>
        <w:t xml:space="preserve">, </w:t>
      </w:r>
      <w:r w:rsidR="006473D7">
        <w:rPr>
          <w:lang w:val="ru-RU"/>
        </w:rPr>
        <w:t xml:space="preserve">изменять и удалять их, </w:t>
      </w:r>
      <w:r>
        <w:t>а также</w:t>
      </w:r>
      <w:r w:rsidR="001644CD">
        <w:rPr>
          <w:lang w:val="ru-RU"/>
        </w:rPr>
        <w:t>:</w:t>
      </w:r>
    </w:p>
    <w:p w:rsidR="001644CD" w:rsidRDefault="009662DF" w:rsidP="001644CD">
      <w:pPr>
        <w:pStyle w:val="ac"/>
        <w:numPr>
          <w:ilvl w:val="0"/>
          <w:numId w:val="18"/>
        </w:numPr>
        <w:ind w:left="1276"/>
        <w:rPr>
          <w:lang w:val="ru-RU"/>
        </w:rPr>
      </w:pPr>
      <w:r w:rsidRPr="001644CD">
        <w:rPr>
          <w:b/>
          <w:i/>
        </w:rPr>
        <w:t xml:space="preserve">задавать пароли </w:t>
      </w:r>
      <w:r>
        <w:t>для этих учетных записей</w:t>
      </w:r>
    </w:p>
    <w:p w:rsidR="009662DF" w:rsidRPr="007D6024" w:rsidRDefault="006473D7" w:rsidP="001644CD">
      <w:pPr>
        <w:pStyle w:val="ac"/>
        <w:numPr>
          <w:ilvl w:val="0"/>
          <w:numId w:val="18"/>
        </w:numPr>
        <w:ind w:left="1276"/>
      </w:pPr>
      <w:r>
        <w:rPr>
          <w:lang w:val="ru-RU"/>
        </w:rPr>
        <w:t xml:space="preserve">устанавливать возможность входа в программу под </w:t>
      </w:r>
      <w:r w:rsidRPr="001644CD">
        <w:rPr>
          <w:b/>
          <w:i/>
          <w:lang w:val="ru-RU"/>
        </w:rPr>
        <w:t>доменной учетной записью</w:t>
      </w:r>
      <w:r w:rsidR="009662DF">
        <w:t>.</w:t>
      </w:r>
      <w:bookmarkEnd w:id="7"/>
    </w:p>
    <w:p w:rsidR="009662DF" w:rsidRDefault="009662DF" w:rsidP="00415901">
      <w:pPr>
        <w:pStyle w:val="ac"/>
        <w:ind w:firstLine="851"/>
      </w:pPr>
      <w:bookmarkStart w:id="8" w:name="_Toc32332282"/>
      <w:r>
        <w:t xml:space="preserve">Любой пользователь может изменить пароль своей учетной записи. Поэтому сразу после входа пользователю </w:t>
      </w:r>
      <w:r w:rsidRPr="000B4AD4">
        <w:rPr>
          <w:b/>
          <w:lang w:val="en-US"/>
        </w:rPr>
        <w:t>admin</w:t>
      </w:r>
      <w:r w:rsidRPr="000B4AD4">
        <w:rPr>
          <w:b/>
        </w:rPr>
        <w:t>,</w:t>
      </w:r>
      <w:r>
        <w:t xml:space="preserve"> еще не имеющему пароля,</w:t>
      </w:r>
      <w:r w:rsidRPr="00635D94">
        <w:t xml:space="preserve"> </w:t>
      </w:r>
      <w:r>
        <w:t xml:space="preserve">рекомендуем его задать. Для этого ему следует на панели инструментов программы «Баланс-2Н» зайти в меню </w:t>
      </w:r>
      <w:r w:rsidRPr="003D60BD">
        <w:t>«</w:t>
      </w:r>
      <w:r w:rsidRPr="00CB2AB5">
        <w:rPr>
          <w:b/>
          <w:i/>
        </w:rPr>
        <w:t>Сервис</w:t>
      </w:r>
      <w:r w:rsidRPr="003D60BD">
        <w:t>»</w:t>
      </w:r>
      <w:r>
        <w:t xml:space="preserve"> и выбрать пункт </w:t>
      </w:r>
      <w:r w:rsidRPr="003D60BD">
        <w:t>«</w:t>
      </w:r>
      <w:r>
        <w:rPr>
          <w:b/>
          <w:i/>
        </w:rPr>
        <w:t>Сменить пароль</w:t>
      </w:r>
      <w:r w:rsidRPr="00CB2AB5">
        <w:rPr>
          <w:b/>
          <w:i/>
        </w:rPr>
        <w:t xml:space="preserve"> ...</w:t>
      </w:r>
      <w:r w:rsidRPr="003D60BD">
        <w:t>»</w:t>
      </w:r>
      <w:r>
        <w:t xml:space="preserve"> </w:t>
      </w:r>
      <w:r w:rsidRPr="00A3016D">
        <w:rPr>
          <w:b/>
        </w:rPr>
        <w:t>(</w:t>
      </w:r>
      <w:r w:rsidRPr="009662DF">
        <w:rPr>
          <w:b/>
        </w:rPr>
        <w:fldChar w:fldCharType="begin"/>
      </w:r>
      <w:r w:rsidRPr="009662DF">
        <w:rPr>
          <w:b/>
        </w:rPr>
        <w:instrText xml:space="preserve"> REF _Ref32329127 \h  \* MERGEFORMAT </w:instrText>
      </w:r>
      <w:r w:rsidRPr="009662DF">
        <w:rPr>
          <w:b/>
        </w:rPr>
      </w:r>
      <w:r w:rsidRPr="009662DF">
        <w:rPr>
          <w:b/>
        </w:rPr>
        <w:fldChar w:fldCharType="separate"/>
      </w:r>
      <w:r w:rsidR="000D3C79" w:rsidRPr="000D3C79">
        <w:t>Рис</w:t>
      </w:r>
      <w:r w:rsidR="00EE5D5E">
        <w:rPr>
          <w:lang w:val="ru-RU"/>
        </w:rPr>
        <w:t>.</w:t>
      </w:r>
      <w:r w:rsidR="000D3C79" w:rsidRPr="000D3C79">
        <w:t xml:space="preserve"> </w:t>
      </w:r>
      <w:r w:rsidR="00EE5D5E">
        <w:rPr>
          <w:lang w:val="ru-RU"/>
        </w:rPr>
        <w:t>6</w:t>
      </w:r>
      <w:r w:rsidRPr="009662DF">
        <w:rPr>
          <w:b/>
        </w:rPr>
        <w:fldChar w:fldCharType="end"/>
      </w:r>
      <w:r w:rsidRPr="00A3016D">
        <w:rPr>
          <w:b/>
        </w:rPr>
        <w:t>)</w:t>
      </w:r>
      <w:r>
        <w:t>.</w:t>
      </w:r>
      <w:bookmarkEnd w:id="8"/>
    </w:p>
    <w:p w:rsidR="009662DF" w:rsidRDefault="009662DF" w:rsidP="00FE1854">
      <w:pPr>
        <w:pStyle w:val="af"/>
        <w:spacing w:before="0"/>
      </w:pPr>
      <w:r>
        <w:rPr>
          <w:noProof/>
        </w:rPr>
        <w:drawing>
          <wp:inline distT="0" distB="0" distL="0" distR="0">
            <wp:extent cx="2514600" cy="752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DF" w:rsidRPr="003F7C16" w:rsidRDefault="009662DF" w:rsidP="00F27EC6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9" w:name="_Ref32329127"/>
      <w:r w:rsidRPr="003F7C16">
        <w:rPr>
          <w:color w:val="auto"/>
          <w:sz w:val="24"/>
          <w:szCs w:val="24"/>
        </w:rPr>
        <w:t>Рис</w:t>
      </w:r>
      <w:r w:rsidR="00EE5D5E">
        <w:rPr>
          <w:color w:val="auto"/>
          <w:sz w:val="24"/>
          <w:szCs w:val="24"/>
        </w:rPr>
        <w:t>.</w:t>
      </w:r>
      <w:r w:rsidRPr="003F7C16">
        <w:rPr>
          <w:color w:val="auto"/>
          <w:sz w:val="24"/>
          <w:szCs w:val="24"/>
        </w:rPr>
        <w:t xml:space="preserve"> </w:t>
      </w:r>
      <w:r w:rsidR="00EE5D5E">
        <w:rPr>
          <w:color w:val="auto"/>
          <w:sz w:val="24"/>
          <w:szCs w:val="24"/>
        </w:rPr>
        <w:t>6</w:t>
      </w:r>
      <w:bookmarkEnd w:id="9"/>
      <w:r w:rsidRPr="003F7C16">
        <w:rPr>
          <w:color w:val="auto"/>
          <w:sz w:val="24"/>
          <w:szCs w:val="24"/>
        </w:rPr>
        <w:t xml:space="preserve"> Пункт «Сменить пароль...» в меню «Сервис»</w:t>
      </w:r>
    </w:p>
    <w:p w:rsidR="009662DF" w:rsidRDefault="009662DF" w:rsidP="00415901">
      <w:pPr>
        <w:pStyle w:val="ac"/>
        <w:ind w:firstLine="851"/>
      </w:pPr>
      <w:bookmarkStart w:id="10" w:name="_Toc32332283"/>
      <w:r>
        <w:t xml:space="preserve">В открывшемся окне </w:t>
      </w:r>
      <w:r w:rsidRPr="00A3016D">
        <w:rPr>
          <w:b/>
        </w:rPr>
        <w:t>(</w:t>
      </w:r>
      <w:r w:rsidRPr="009662DF">
        <w:rPr>
          <w:b/>
        </w:rPr>
        <w:fldChar w:fldCharType="begin"/>
      </w:r>
      <w:r w:rsidRPr="009662DF">
        <w:rPr>
          <w:b/>
        </w:rPr>
        <w:instrText xml:space="preserve"> REF _Ref32329197 \h  \* MERGEFORMAT </w:instrText>
      </w:r>
      <w:r w:rsidRPr="009662DF">
        <w:rPr>
          <w:b/>
        </w:rPr>
      </w:r>
      <w:r w:rsidRPr="009662DF">
        <w:rPr>
          <w:b/>
        </w:rPr>
        <w:fldChar w:fldCharType="separate"/>
      </w:r>
      <w:r w:rsidR="000D3C79" w:rsidRPr="000D3C79">
        <w:t>Рис</w:t>
      </w:r>
      <w:r w:rsidR="00EE5D5E">
        <w:rPr>
          <w:lang w:val="ru-RU"/>
        </w:rPr>
        <w:t>.7</w:t>
      </w:r>
      <w:r w:rsidRPr="009662DF">
        <w:rPr>
          <w:b/>
        </w:rPr>
        <w:fldChar w:fldCharType="end"/>
      </w:r>
      <w:r w:rsidRPr="00A3016D">
        <w:rPr>
          <w:b/>
        </w:rPr>
        <w:t>)</w:t>
      </w:r>
      <w:r>
        <w:t xml:space="preserve"> </w:t>
      </w:r>
      <w:r w:rsidR="000B4AD4">
        <w:rPr>
          <w:lang w:val="ru-RU"/>
        </w:rPr>
        <w:t xml:space="preserve">необходимо </w:t>
      </w:r>
      <w:r>
        <w:t xml:space="preserve">указать старый пароль (если он есть), а затем </w:t>
      </w:r>
      <w:r w:rsidR="000B4AD4">
        <w:rPr>
          <w:lang w:val="ru-RU"/>
        </w:rPr>
        <w:t>задать</w:t>
      </w:r>
      <w:r>
        <w:t xml:space="preserve"> новый и подтвер</w:t>
      </w:r>
      <w:r w:rsidR="000B4AD4">
        <w:rPr>
          <w:lang w:val="ru-RU"/>
        </w:rPr>
        <w:t>дить</w:t>
      </w:r>
      <w:r w:rsidR="000B4AD4" w:rsidRPr="000B4AD4">
        <w:t xml:space="preserve"> </w:t>
      </w:r>
      <w:r w:rsidR="000B4AD4">
        <w:t>его</w:t>
      </w:r>
      <w:r>
        <w:t xml:space="preserve">. </w:t>
      </w:r>
      <w:r w:rsidR="000B4AD4">
        <w:rPr>
          <w:lang w:val="ru-RU"/>
        </w:rPr>
        <w:t>При нажатии</w:t>
      </w:r>
      <w:r>
        <w:t xml:space="preserve"> на </w:t>
      </w:r>
      <w:r w:rsidRPr="00A3016D">
        <w:t xml:space="preserve">кнопку </w:t>
      </w:r>
      <w:r w:rsidRPr="000B4AD4">
        <w:rPr>
          <w:b/>
          <w:i/>
        </w:rPr>
        <w:t>«ОК»</w:t>
      </w:r>
      <w:r w:rsidRPr="00A3016D">
        <w:t xml:space="preserve"> </w:t>
      </w:r>
      <w:r w:rsidR="000B4AD4">
        <w:rPr>
          <w:lang w:val="ru-RU"/>
        </w:rPr>
        <w:t>новый пароль будет</w:t>
      </w:r>
      <w:r>
        <w:t xml:space="preserve"> сохранен.</w:t>
      </w:r>
      <w:bookmarkEnd w:id="10"/>
    </w:p>
    <w:p w:rsidR="009662DF" w:rsidRDefault="009662DF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3429000" cy="2105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DF" w:rsidRPr="003F7C16" w:rsidRDefault="009662DF" w:rsidP="00B3542E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11" w:name="_Ref32329197"/>
      <w:r w:rsidRPr="003F7C16">
        <w:rPr>
          <w:color w:val="auto"/>
          <w:sz w:val="24"/>
          <w:szCs w:val="24"/>
        </w:rPr>
        <w:t>Рис</w:t>
      </w:r>
      <w:r w:rsidR="00EE5D5E">
        <w:rPr>
          <w:color w:val="auto"/>
          <w:sz w:val="24"/>
          <w:szCs w:val="24"/>
        </w:rPr>
        <w:t>.</w:t>
      </w:r>
      <w:r w:rsidRPr="003F7C16">
        <w:rPr>
          <w:color w:val="auto"/>
          <w:sz w:val="24"/>
          <w:szCs w:val="24"/>
        </w:rPr>
        <w:t xml:space="preserve"> </w:t>
      </w:r>
      <w:r w:rsidR="00EE5D5E">
        <w:rPr>
          <w:color w:val="auto"/>
          <w:sz w:val="24"/>
          <w:szCs w:val="24"/>
        </w:rPr>
        <w:t>7</w:t>
      </w:r>
      <w:bookmarkEnd w:id="11"/>
      <w:r w:rsidRPr="003F7C16">
        <w:rPr>
          <w:color w:val="auto"/>
          <w:sz w:val="24"/>
          <w:szCs w:val="24"/>
        </w:rPr>
        <w:t xml:space="preserve"> </w:t>
      </w:r>
      <w:r w:rsidRPr="003F7C16">
        <w:rPr>
          <w:noProof/>
          <w:color w:val="auto"/>
          <w:sz w:val="24"/>
          <w:szCs w:val="24"/>
        </w:rPr>
        <w:t>Окно «Смена пароля»</w:t>
      </w:r>
    </w:p>
    <w:p w:rsidR="009662DF" w:rsidRDefault="00260383" w:rsidP="00415901">
      <w:pPr>
        <w:pStyle w:val="ac"/>
        <w:ind w:firstLine="851"/>
      </w:pPr>
      <w:bookmarkStart w:id="12" w:name="_Toc32332284"/>
      <w:r>
        <w:rPr>
          <w:lang w:val="ru-RU"/>
        </w:rPr>
        <w:t>После совершения всех выше описанных действий</w:t>
      </w:r>
      <w:r w:rsidR="009662DF">
        <w:t xml:space="preserve"> пользователь с правами администратора может приступить к настройке прав доступа для </w:t>
      </w:r>
      <w:r>
        <w:rPr>
          <w:lang w:val="ru-RU"/>
        </w:rPr>
        <w:t xml:space="preserve">других </w:t>
      </w:r>
      <w:r w:rsidR="009662DF">
        <w:t>пользователей.</w:t>
      </w:r>
      <w:bookmarkEnd w:id="12"/>
    </w:p>
    <w:p w:rsidR="00260383" w:rsidRDefault="00260383" w:rsidP="00415901">
      <w:pPr>
        <w:pStyle w:val="ac"/>
        <w:ind w:firstLine="851"/>
      </w:pPr>
    </w:p>
    <w:p w:rsidR="000D3C79" w:rsidRDefault="00522093" w:rsidP="00415901">
      <w:pPr>
        <w:pStyle w:val="ac"/>
        <w:ind w:firstLine="851"/>
        <w:rPr>
          <w:i/>
          <w:lang w:val="ru-RU"/>
        </w:rPr>
      </w:pPr>
      <w:r>
        <w:rPr>
          <w:b/>
          <w:i/>
          <w:lang w:val="ru-RU"/>
        </w:rPr>
        <w:t xml:space="preserve">Обратите внимание: </w:t>
      </w:r>
      <w:r w:rsidRPr="00522093">
        <w:rPr>
          <w:i/>
          <w:lang w:val="ru-RU"/>
        </w:rPr>
        <w:t>д</w:t>
      </w:r>
      <w:r w:rsidR="000D3C79" w:rsidRPr="00522093">
        <w:rPr>
          <w:i/>
          <w:lang w:val="ru-RU"/>
        </w:rPr>
        <w:t xml:space="preserve">ля отключения режима разграничения прав доступа достаточно удалить соответствующую лицензию </w:t>
      </w:r>
      <w:r w:rsidR="008942FC" w:rsidRPr="00522093">
        <w:rPr>
          <w:i/>
          <w:lang w:val="ru-RU"/>
        </w:rPr>
        <w:t xml:space="preserve">с </w:t>
      </w:r>
      <w:r w:rsidR="000D3C79" w:rsidRPr="00522093">
        <w:rPr>
          <w:i/>
          <w:lang w:val="ru-RU"/>
        </w:rPr>
        <w:t>тип</w:t>
      </w:r>
      <w:r w:rsidR="008942FC" w:rsidRPr="00522093">
        <w:rPr>
          <w:i/>
          <w:lang w:val="ru-RU"/>
        </w:rPr>
        <w:t xml:space="preserve">ом </w:t>
      </w:r>
      <w:r w:rsidR="000D3C79" w:rsidRPr="00522093">
        <w:rPr>
          <w:i/>
          <w:lang w:val="ru-RU"/>
        </w:rPr>
        <w:t>«Разграничение прав доступа».</w:t>
      </w:r>
    </w:p>
    <w:p w:rsidR="00387BE6" w:rsidRPr="000A5E8F" w:rsidRDefault="00387BE6" w:rsidP="000A5E8F">
      <w:pPr>
        <w:pStyle w:val="1"/>
        <w:rPr>
          <w:rFonts w:ascii="Arial" w:hAnsi="Arial" w:cs="Arial"/>
          <w:b/>
          <w:color w:val="auto"/>
        </w:rPr>
      </w:pPr>
      <w:bookmarkStart w:id="13" w:name="_Toc109727642"/>
      <w:r w:rsidRPr="000A5E8F">
        <w:rPr>
          <w:rFonts w:ascii="Arial" w:hAnsi="Arial" w:cs="Arial"/>
          <w:b/>
          <w:color w:val="auto"/>
        </w:rPr>
        <w:t>Журнал действий пользователей</w:t>
      </w:r>
      <w:bookmarkEnd w:id="13"/>
    </w:p>
    <w:p w:rsidR="00387BE6" w:rsidRDefault="00F30EDD" w:rsidP="00387BE6">
      <w:pPr>
        <w:rPr>
          <w:b/>
          <w:i/>
        </w:rPr>
      </w:pPr>
      <w:r>
        <w:t>Вся информация о событиях, происходящих в процессе работы с</w:t>
      </w:r>
      <w:r w:rsidR="00387BE6">
        <w:t xml:space="preserve"> программ</w:t>
      </w:r>
      <w:r>
        <w:t>ой,</w:t>
      </w:r>
      <w:r w:rsidR="00387BE6">
        <w:t xml:space="preserve"> </w:t>
      </w:r>
      <w:r>
        <w:t xml:space="preserve">записывается в журнал </w:t>
      </w:r>
      <w:r w:rsidR="006D1215">
        <w:t>и доступна для просмотра</w:t>
      </w:r>
      <w:r>
        <w:t xml:space="preserve"> в меню </w:t>
      </w:r>
      <w:r w:rsidRPr="00F30EDD">
        <w:rPr>
          <w:b/>
          <w:i/>
        </w:rPr>
        <w:t>«</w:t>
      </w:r>
      <w:r>
        <w:rPr>
          <w:b/>
          <w:i/>
        </w:rPr>
        <w:t>Помощь</w:t>
      </w:r>
      <w:r w:rsidRPr="00F30EDD">
        <w:rPr>
          <w:b/>
          <w:i/>
        </w:rPr>
        <w:t>» - «Журнал действий пользователей»</w:t>
      </w:r>
      <w:r>
        <w:rPr>
          <w:b/>
          <w:i/>
        </w:rPr>
        <w:t xml:space="preserve"> </w:t>
      </w:r>
      <w:r w:rsidRPr="00F30EDD">
        <w:t>(Рис. 8).</w:t>
      </w:r>
    </w:p>
    <w:p w:rsidR="00F30EDD" w:rsidRDefault="00900FDD" w:rsidP="00900FDD">
      <w:pPr>
        <w:ind w:firstLine="0"/>
        <w:jc w:val="center"/>
      </w:pPr>
      <w:r>
        <w:rPr>
          <w:noProof/>
        </w:rPr>
        <w:drawing>
          <wp:inline distT="0" distB="0" distL="0" distR="0" wp14:anchorId="422964E3" wp14:editId="5384B34F">
            <wp:extent cx="5940425" cy="2590165"/>
            <wp:effectExtent l="0" t="0" r="317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EDD" w:rsidRDefault="00F30EDD" w:rsidP="00F30EDD">
      <w:pPr>
        <w:pStyle w:val="ab"/>
        <w:spacing w:before="120"/>
        <w:ind w:firstLine="0"/>
        <w:jc w:val="center"/>
        <w:rPr>
          <w:noProof/>
          <w:color w:val="auto"/>
          <w:sz w:val="24"/>
          <w:szCs w:val="24"/>
        </w:rPr>
      </w:pPr>
      <w:r w:rsidRPr="003F7C16">
        <w:rPr>
          <w:color w:val="auto"/>
          <w:sz w:val="24"/>
          <w:szCs w:val="24"/>
        </w:rPr>
        <w:t>Рис</w:t>
      </w:r>
      <w:r>
        <w:rPr>
          <w:color w:val="auto"/>
          <w:sz w:val="24"/>
          <w:szCs w:val="24"/>
        </w:rPr>
        <w:t>.</w:t>
      </w:r>
      <w:r w:rsidRPr="003F7C16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8</w:t>
      </w:r>
      <w:r w:rsidRPr="003F7C16">
        <w:rPr>
          <w:color w:val="auto"/>
          <w:sz w:val="24"/>
          <w:szCs w:val="24"/>
        </w:rPr>
        <w:t xml:space="preserve"> </w:t>
      </w:r>
      <w:r w:rsidRPr="003F7C16">
        <w:rPr>
          <w:noProof/>
          <w:color w:val="auto"/>
          <w:sz w:val="24"/>
          <w:szCs w:val="24"/>
        </w:rPr>
        <w:t>Окно «</w:t>
      </w:r>
      <w:r>
        <w:rPr>
          <w:noProof/>
          <w:color w:val="auto"/>
          <w:sz w:val="24"/>
          <w:szCs w:val="24"/>
        </w:rPr>
        <w:t>Журнал действий пользователей</w:t>
      </w:r>
      <w:r w:rsidRPr="003F7C16">
        <w:rPr>
          <w:noProof/>
          <w:color w:val="auto"/>
          <w:sz w:val="24"/>
          <w:szCs w:val="24"/>
        </w:rPr>
        <w:t>»</w:t>
      </w:r>
    </w:p>
    <w:p w:rsidR="00900FDD" w:rsidRDefault="006D1215" w:rsidP="00F30EDD">
      <w:r>
        <w:t>В журнале отобража</w:t>
      </w:r>
      <w:r w:rsidR="00900FDD">
        <w:t>е</w:t>
      </w:r>
      <w:r>
        <w:t xml:space="preserve">тся </w:t>
      </w:r>
      <w:r w:rsidR="00900FDD">
        <w:t>следующая информация о действиях пользователя:</w:t>
      </w:r>
    </w:p>
    <w:p w:rsidR="00A8093E" w:rsidRDefault="00A8093E" w:rsidP="00900FDD">
      <w:pPr>
        <w:pStyle w:val="aa"/>
        <w:numPr>
          <w:ilvl w:val="0"/>
          <w:numId w:val="20"/>
        </w:numPr>
        <w:ind w:left="851" w:firstLine="0"/>
      </w:pPr>
      <w:r>
        <w:t>имя пользователя</w:t>
      </w:r>
      <w:r w:rsidR="00681697">
        <w:t>, который входил в систему</w:t>
      </w:r>
      <w:bookmarkStart w:id="14" w:name="_GoBack"/>
      <w:bookmarkEnd w:id="14"/>
      <w:r>
        <w:t>;</w:t>
      </w:r>
    </w:p>
    <w:p w:rsidR="00A8093E" w:rsidRDefault="00A8093E" w:rsidP="00900FDD">
      <w:pPr>
        <w:pStyle w:val="aa"/>
        <w:numPr>
          <w:ilvl w:val="0"/>
          <w:numId w:val="20"/>
        </w:numPr>
        <w:ind w:left="851" w:firstLine="0"/>
      </w:pPr>
      <w:r>
        <w:lastRenderedPageBreak/>
        <w:t>имя компьютера, с которого был осуществлен вход;</w:t>
      </w:r>
    </w:p>
    <w:p w:rsidR="00A8093E" w:rsidRDefault="00A8093E" w:rsidP="00900FDD">
      <w:pPr>
        <w:pStyle w:val="aa"/>
        <w:numPr>
          <w:ilvl w:val="0"/>
          <w:numId w:val="20"/>
        </w:numPr>
        <w:ind w:left="851" w:firstLine="0"/>
      </w:pPr>
      <w:r>
        <w:t>дата и в</w:t>
      </w:r>
      <w:r>
        <w:t xml:space="preserve">ремя </w:t>
      </w:r>
      <w:r>
        <w:t xml:space="preserve">входа </w:t>
      </w:r>
      <w:r>
        <w:t>в систему</w:t>
      </w:r>
      <w:r>
        <w:t xml:space="preserve"> и </w:t>
      </w:r>
      <w:r>
        <w:t>выхода</w:t>
      </w:r>
      <w:r>
        <w:t xml:space="preserve"> из нее;</w:t>
      </w:r>
    </w:p>
    <w:p w:rsidR="00A8093E" w:rsidRDefault="00A8093E" w:rsidP="00900FDD">
      <w:pPr>
        <w:pStyle w:val="aa"/>
        <w:numPr>
          <w:ilvl w:val="0"/>
          <w:numId w:val="20"/>
        </w:numPr>
        <w:ind w:left="851" w:firstLine="0"/>
      </w:pPr>
      <w:r>
        <w:t>действия пользователя (открытие/закры</w:t>
      </w:r>
      <w:r w:rsidR="00681697">
        <w:t>тие, сохранение, удаление документа);</w:t>
      </w:r>
    </w:p>
    <w:p w:rsidR="00681697" w:rsidRDefault="00681697" w:rsidP="00900FDD">
      <w:pPr>
        <w:pStyle w:val="aa"/>
        <w:numPr>
          <w:ilvl w:val="0"/>
          <w:numId w:val="20"/>
        </w:numPr>
        <w:ind w:left="851" w:firstLine="0"/>
      </w:pPr>
      <w:r>
        <w:t>наименования организации (ИП), комплекта отчетности, периода и документа.</w:t>
      </w:r>
    </w:p>
    <w:p w:rsidR="00927428" w:rsidRDefault="006D1215" w:rsidP="00F30EDD">
      <w:r>
        <w:t xml:space="preserve">Для удобства поиска </w:t>
      </w:r>
      <w:r w:rsidR="008E06CD">
        <w:t>событий</w:t>
      </w:r>
      <w:r w:rsidR="00927428">
        <w:t xml:space="preserve"> предусмотрено следующее:</w:t>
      </w:r>
    </w:p>
    <w:p w:rsidR="00927428" w:rsidRDefault="006D1215" w:rsidP="00927428">
      <w:pPr>
        <w:pStyle w:val="aa"/>
        <w:numPr>
          <w:ilvl w:val="0"/>
          <w:numId w:val="19"/>
        </w:numPr>
        <w:ind w:left="1134"/>
      </w:pPr>
      <w:r>
        <w:t xml:space="preserve">сортировка </w:t>
      </w:r>
      <w:r w:rsidR="00B263A5">
        <w:t>(при нажатии на названии столбца таблицы)</w:t>
      </w:r>
      <w:r w:rsidR="00927428">
        <w:t>;</w:t>
      </w:r>
    </w:p>
    <w:p w:rsidR="00927428" w:rsidRDefault="00B263A5" w:rsidP="00927428">
      <w:pPr>
        <w:pStyle w:val="aa"/>
        <w:numPr>
          <w:ilvl w:val="0"/>
          <w:numId w:val="19"/>
        </w:numPr>
        <w:ind w:left="1134"/>
      </w:pPr>
      <w:r>
        <w:t>отбор за интересующий интервал времени</w:t>
      </w:r>
      <w:r w:rsidR="00927428">
        <w:t>;</w:t>
      </w:r>
    </w:p>
    <w:p w:rsidR="006D1215" w:rsidRDefault="00B263A5" w:rsidP="00927428">
      <w:pPr>
        <w:pStyle w:val="aa"/>
        <w:numPr>
          <w:ilvl w:val="0"/>
          <w:numId w:val="19"/>
        </w:numPr>
        <w:ind w:left="1134"/>
      </w:pPr>
      <w:r>
        <w:t xml:space="preserve">экспорт в </w:t>
      </w:r>
      <w:r w:rsidRPr="00927428">
        <w:rPr>
          <w:lang w:val="en-US"/>
        </w:rPr>
        <w:t>Excel</w:t>
      </w:r>
      <w:r>
        <w:t>.</w:t>
      </w:r>
    </w:p>
    <w:p w:rsidR="00B263A5" w:rsidRPr="00B263A5" w:rsidRDefault="00B263A5" w:rsidP="00F30EDD">
      <w:r>
        <w:rPr>
          <w:b/>
          <w:i/>
        </w:rPr>
        <w:t xml:space="preserve">Обратите внимание: </w:t>
      </w:r>
      <w:r w:rsidRPr="00B263A5">
        <w:rPr>
          <w:i/>
        </w:rPr>
        <w:t xml:space="preserve">по </w:t>
      </w:r>
      <w:r>
        <w:rPr>
          <w:i/>
        </w:rPr>
        <w:t xml:space="preserve">умолчанию </w:t>
      </w:r>
      <w:r w:rsidRPr="00B263A5">
        <w:rPr>
          <w:i/>
        </w:rPr>
        <w:t>возможност</w:t>
      </w:r>
      <w:r w:rsidR="00E83119">
        <w:rPr>
          <w:i/>
        </w:rPr>
        <w:t>ь</w:t>
      </w:r>
      <w:r w:rsidRPr="00B263A5">
        <w:rPr>
          <w:i/>
        </w:rPr>
        <w:t xml:space="preserve"> ведения журнала</w:t>
      </w:r>
      <w:r w:rsidR="00E83119">
        <w:rPr>
          <w:i/>
        </w:rPr>
        <w:t xml:space="preserve"> включена,</w:t>
      </w:r>
      <w:r w:rsidRPr="00B263A5">
        <w:rPr>
          <w:i/>
        </w:rPr>
        <w:t xml:space="preserve"> количество суток хранения действий </w:t>
      </w:r>
      <w:r w:rsidR="00E83119">
        <w:rPr>
          <w:i/>
        </w:rPr>
        <w:t xml:space="preserve">пользователей составляет </w:t>
      </w:r>
      <w:r w:rsidRPr="00B263A5">
        <w:rPr>
          <w:i/>
        </w:rPr>
        <w:t>120 дней</w:t>
      </w:r>
      <w:r w:rsidR="00E83119">
        <w:rPr>
          <w:i/>
        </w:rPr>
        <w:t xml:space="preserve">. Изменение этих настроек </w:t>
      </w:r>
      <w:r w:rsidR="00E83119" w:rsidRPr="00E83119">
        <w:rPr>
          <w:i/>
        </w:rPr>
        <w:t>осуществляется отдельной утилитой администрирования, запускаемой на сервере.</w:t>
      </w:r>
    </w:p>
    <w:p w:rsidR="00320AF2" w:rsidRDefault="00320AF2" w:rsidP="00522093">
      <w:pPr>
        <w:pStyle w:val="1"/>
        <w:keepLines w:val="0"/>
        <w:spacing w:after="120"/>
        <w:ind w:left="425" w:hanging="425"/>
        <w:rPr>
          <w:rFonts w:ascii="Arial" w:hAnsi="Arial" w:cs="Arial"/>
          <w:b/>
          <w:color w:val="auto"/>
        </w:rPr>
      </w:pPr>
      <w:bookmarkStart w:id="15" w:name="_Администрирование_прав_доступа"/>
      <w:bookmarkStart w:id="16" w:name="_Toc25680586"/>
      <w:bookmarkStart w:id="17" w:name="_Toc32332285"/>
      <w:bookmarkStart w:id="18" w:name="_Toc109727643"/>
      <w:bookmarkEnd w:id="15"/>
      <w:r w:rsidRPr="003F7C16">
        <w:rPr>
          <w:rFonts w:ascii="Arial" w:hAnsi="Arial" w:cs="Arial"/>
          <w:b/>
          <w:color w:val="auto"/>
        </w:rPr>
        <w:t>Администрирование прав доступа</w:t>
      </w:r>
      <w:bookmarkEnd w:id="16"/>
      <w:bookmarkEnd w:id="17"/>
      <w:bookmarkEnd w:id="18"/>
    </w:p>
    <w:p w:rsidR="003F7C16" w:rsidRDefault="003F7C16" w:rsidP="00BF60F7">
      <w:pPr>
        <w:pStyle w:val="ac"/>
        <w:spacing w:after="120"/>
        <w:ind w:firstLine="851"/>
      </w:pPr>
      <w:r>
        <w:t xml:space="preserve">Для настройки прав доступа Администратору программы «Баланс-2Н» следует в главном окне программы зайти в меню </w:t>
      </w:r>
      <w:r w:rsidRPr="003D60BD">
        <w:t>«</w:t>
      </w:r>
      <w:r w:rsidRPr="007168EF">
        <w:rPr>
          <w:b/>
          <w:i/>
        </w:rPr>
        <w:t>Сервис</w:t>
      </w:r>
      <w:r w:rsidRPr="003D60BD">
        <w:t>»</w:t>
      </w:r>
      <w:r>
        <w:t xml:space="preserve"> и выбрать пункт </w:t>
      </w:r>
      <w:r w:rsidRPr="003D60BD">
        <w:t>«</w:t>
      </w:r>
      <w:r>
        <w:rPr>
          <w:b/>
          <w:i/>
        </w:rPr>
        <w:t>Администрирование прав доступа</w:t>
      </w:r>
      <w:r w:rsidRPr="007168EF">
        <w:rPr>
          <w:b/>
          <w:i/>
        </w:rPr>
        <w:t>...</w:t>
      </w:r>
      <w:r w:rsidRPr="003D60BD">
        <w:t>»</w:t>
      </w:r>
      <w:r>
        <w:t xml:space="preserve"> </w:t>
      </w:r>
      <w:r w:rsidRPr="00A3016D">
        <w:rPr>
          <w:b/>
        </w:rPr>
        <w:t>(</w:t>
      </w:r>
      <w:r w:rsidRPr="00BF0208">
        <w:rPr>
          <w:b/>
        </w:rPr>
        <w:fldChar w:fldCharType="begin"/>
      </w:r>
      <w:r w:rsidRPr="00BF0208">
        <w:rPr>
          <w:b/>
        </w:rPr>
        <w:instrText xml:space="preserve"> REF _Ref32330052 \h </w:instrText>
      </w:r>
      <w:r w:rsidR="00BF0208">
        <w:rPr>
          <w:b/>
        </w:rPr>
        <w:instrText xml:space="preserve"> \* MERGEFORMAT </w:instrText>
      </w:r>
      <w:r w:rsidRPr="00BF0208">
        <w:rPr>
          <w:b/>
        </w:rPr>
      </w:r>
      <w:r w:rsidRPr="00BF0208">
        <w:rPr>
          <w:b/>
        </w:rPr>
        <w:fldChar w:fldCharType="separate"/>
      </w:r>
      <w:r w:rsidR="000D3C79" w:rsidRPr="000D3C79">
        <w:t>Рис</w:t>
      </w:r>
      <w:r w:rsidR="00EE5D5E">
        <w:rPr>
          <w:lang w:val="ru-RU"/>
        </w:rPr>
        <w:t>.</w:t>
      </w:r>
      <w:r w:rsidR="000D3C79" w:rsidRPr="000D3C79">
        <w:t xml:space="preserve"> </w:t>
      </w:r>
      <w:r w:rsidR="00E83119">
        <w:rPr>
          <w:lang w:val="ru-RU"/>
        </w:rPr>
        <w:t>9</w:t>
      </w:r>
      <w:r w:rsidRPr="00BF0208">
        <w:rPr>
          <w:b/>
        </w:rPr>
        <w:fldChar w:fldCharType="end"/>
      </w:r>
      <w:r w:rsidRPr="00A3016D">
        <w:rPr>
          <w:b/>
        </w:rPr>
        <w:t>)</w:t>
      </w:r>
      <w:r>
        <w:t xml:space="preserve">. </w:t>
      </w:r>
    </w:p>
    <w:p w:rsidR="003F7C16" w:rsidRDefault="003F7C16" w:rsidP="00FE1854">
      <w:pPr>
        <w:pStyle w:val="ac"/>
        <w:ind w:firstLine="0"/>
        <w:jc w:val="center"/>
      </w:pPr>
      <w:bookmarkStart w:id="19" w:name="_Toc32332286"/>
      <w:r>
        <w:rPr>
          <w:noProof/>
          <w:lang w:val="ru-RU"/>
        </w:rPr>
        <w:drawing>
          <wp:inline distT="0" distB="0" distL="0" distR="0">
            <wp:extent cx="2486025" cy="742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3F7C16" w:rsidRPr="003F7C16" w:rsidRDefault="003F7C16" w:rsidP="00001D1B">
      <w:pPr>
        <w:pStyle w:val="ab"/>
        <w:spacing w:before="120"/>
        <w:ind w:firstLine="0"/>
        <w:jc w:val="center"/>
        <w:rPr>
          <w:color w:val="auto"/>
          <w:sz w:val="24"/>
        </w:rPr>
      </w:pPr>
      <w:bookmarkStart w:id="20" w:name="_Ref32330052"/>
      <w:r w:rsidRPr="003F7C16">
        <w:rPr>
          <w:color w:val="auto"/>
          <w:sz w:val="24"/>
        </w:rPr>
        <w:t>Рис</w:t>
      </w:r>
      <w:r w:rsidR="00EE5D5E">
        <w:rPr>
          <w:color w:val="auto"/>
          <w:sz w:val="24"/>
        </w:rPr>
        <w:t>.</w:t>
      </w:r>
      <w:r w:rsidRPr="003F7C16">
        <w:rPr>
          <w:color w:val="auto"/>
          <w:sz w:val="24"/>
        </w:rPr>
        <w:t xml:space="preserve"> </w:t>
      </w:r>
      <w:bookmarkEnd w:id="20"/>
      <w:r w:rsidR="00E83119">
        <w:rPr>
          <w:color w:val="auto"/>
          <w:sz w:val="24"/>
        </w:rPr>
        <w:t>9</w:t>
      </w:r>
      <w:r w:rsidRPr="003F7C16">
        <w:rPr>
          <w:color w:val="auto"/>
          <w:sz w:val="24"/>
        </w:rPr>
        <w:t xml:space="preserve"> Пункт «Администрирование прав доступа...» в меню «Сервис»</w:t>
      </w:r>
    </w:p>
    <w:p w:rsidR="003F7C16" w:rsidRDefault="003F7C16" w:rsidP="00522093">
      <w:pPr>
        <w:pStyle w:val="ac"/>
        <w:ind w:firstLine="851"/>
      </w:pPr>
      <w:r>
        <w:t xml:space="preserve">На экране появится окно </w:t>
      </w:r>
      <w:r w:rsidRPr="00522093">
        <w:rPr>
          <w:b/>
          <w:i/>
        </w:rPr>
        <w:t xml:space="preserve">«Администрирование прав </w:t>
      </w:r>
      <w:r w:rsidR="00522093" w:rsidRPr="00522093">
        <w:rPr>
          <w:b/>
          <w:i/>
          <w:lang w:val="ru-RU"/>
        </w:rPr>
        <w:t>доступа</w:t>
      </w:r>
      <w:r w:rsidRPr="00522093">
        <w:rPr>
          <w:b/>
          <w:i/>
        </w:rPr>
        <w:t>»</w:t>
      </w:r>
      <w:r>
        <w:rPr>
          <w:b/>
        </w:rPr>
        <w:t xml:space="preserve"> (</w:t>
      </w:r>
      <w:r w:rsidRPr="003F7C16">
        <w:rPr>
          <w:b/>
        </w:rPr>
        <w:fldChar w:fldCharType="begin"/>
      </w:r>
      <w:r w:rsidRPr="003F7C16">
        <w:rPr>
          <w:b/>
        </w:rPr>
        <w:instrText xml:space="preserve"> REF _Ref32330172 \h  \* MERGEFORMAT </w:instrText>
      </w:r>
      <w:r w:rsidRPr="003F7C16">
        <w:rPr>
          <w:b/>
        </w:rPr>
      </w:r>
      <w:r w:rsidRPr="003F7C16">
        <w:rPr>
          <w:b/>
        </w:rPr>
        <w:fldChar w:fldCharType="separate"/>
      </w:r>
      <w:r w:rsidR="000D3C79" w:rsidRPr="000D3C79">
        <w:t>Рис</w:t>
      </w:r>
      <w:r w:rsidR="00EE5D5E">
        <w:rPr>
          <w:lang w:val="ru-RU"/>
        </w:rPr>
        <w:t>.</w:t>
      </w:r>
      <w:r w:rsidR="000D3C79" w:rsidRPr="000D3C79">
        <w:t xml:space="preserve"> </w:t>
      </w:r>
      <w:r w:rsidR="00E83119">
        <w:rPr>
          <w:lang w:val="ru-RU"/>
        </w:rPr>
        <w:t>10</w:t>
      </w:r>
      <w:r w:rsidRPr="003F7C16">
        <w:rPr>
          <w:b/>
        </w:rPr>
        <w:fldChar w:fldCharType="end"/>
      </w:r>
      <w:r>
        <w:rPr>
          <w:b/>
        </w:rPr>
        <w:t>)</w:t>
      </w:r>
      <w:r>
        <w:t>, в котором можно:</w:t>
      </w:r>
    </w:p>
    <w:p w:rsidR="003F7C16" w:rsidRDefault="003F7C16" w:rsidP="00522093">
      <w:pPr>
        <w:pStyle w:val="a0"/>
        <w:numPr>
          <w:ilvl w:val="0"/>
          <w:numId w:val="11"/>
        </w:numPr>
        <w:tabs>
          <w:tab w:val="clear" w:pos="1134"/>
        </w:tabs>
        <w:ind w:left="851"/>
      </w:pPr>
      <w:r>
        <w:t>добавлять и редактировать права доступа пользователей программы;</w:t>
      </w:r>
    </w:p>
    <w:p w:rsidR="003F7C16" w:rsidRPr="007B2536" w:rsidRDefault="00522093" w:rsidP="00522093">
      <w:pPr>
        <w:pStyle w:val="a0"/>
        <w:numPr>
          <w:ilvl w:val="0"/>
          <w:numId w:val="11"/>
        </w:numPr>
        <w:tabs>
          <w:tab w:val="left" w:pos="0"/>
        </w:tabs>
        <w:ind w:left="851"/>
      </w:pPr>
      <w:r>
        <w:t>создавать</w:t>
      </w:r>
      <w:r w:rsidR="003F7C16">
        <w:t xml:space="preserve"> и редактировать </w:t>
      </w:r>
      <w:r>
        <w:t>роли</w:t>
      </w:r>
      <w:r w:rsidR="003F7C16">
        <w:t xml:space="preserve">, </w:t>
      </w:r>
      <w:r>
        <w:t>которые определяют правила для работы с налогоплательщиками, комплектами отчетности или отдельными документами</w:t>
      </w:r>
      <w:r w:rsidR="003F7C16" w:rsidRPr="007B2536">
        <w:t>;</w:t>
      </w:r>
    </w:p>
    <w:p w:rsidR="003F7C16" w:rsidRPr="007B2536" w:rsidRDefault="003F7C16" w:rsidP="00522093">
      <w:pPr>
        <w:pStyle w:val="a0"/>
        <w:numPr>
          <w:ilvl w:val="0"/>
          <w:numId w:val="11"/>
        </w:numPr>
        <w:tabs>
          <w:tab w:val="left" w:pos="0"/>
        </w:tabs>
        <w:ind w:left="851"/>
      </w:pPr>
      <w:r>
        <w:t>просмотреть и отредактировать базовые права</w:t>
      </w:r>
      <w:r w:rsidRPr="007B2536">
        <w:t xml:space="preserve"> </w:t>
      </w:r>
      <w:r>
        <w:t>доступа, которые предоставляются при добавлении нового пользователя или роли</w:t>
      </w:r>
      <w:r w:rsidRPr="007B2536">
        <w:t>;</w:t>
      </w:r>
    </w:p>
    <w:p w:rsidR="003F7C16" w:rsidRDefault="003F7C16" w:rsidP="00522093">
      <w:pPr>
        <w:pStyle w:val="a0"/>
        <w:numPr>
          <w:ilvl w:val="0"/>
          <w:numId w:val="11"/>
        </w:numPr>
        <w:tabs>
          <w:tab w:val="left" w:pos="0"/>
        </w:tabs>
        <w:ind w:left="851"/>
      </w:pPr>
      <w:r>
        <w:t>добавлять и редактировать пользователей, имеющих права администратора программы, т.е. имеющих право определять права доступа другим пользователям и ролям.</w:t>
      </w:r>
    </w:p>
    <w:p w:rsidR="003F7C16" w:rsidRDefault="003F7C16" w:rsidP="00FE1854">
      <w:pPr>
        <w:pStyle w:val="af"/>
        <w:spacing w:before="0"/>
      </w:pPr>
      <w:r>
        <w:rPr>
          <w:noProof/>
        </w:rPr>
        <w:lastRenderedPageBreak/>
        <w:drawing>
          <wp:inline distT="0" distB="0" distL="0" distR="0">
            <wp:extent cx="5000625" cy="349623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71" cy="350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6BD" w:rsidRDefault="003F7C16" w:rsidP="00522093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21" w:name="_Ref32330172"/>
      <w:r w:rsidRPr="003F7C16">
        <w:rPr>
          <w:color w:val="auto"/>
          <w:sz w:val="24"/>
          <w:szCs w:val="24"/>
        </w:rPr>
        <w:t xml:space="preserve">Рисунок </w:t>
      </w:r>
      <w:bookmarkEnd w:id="21"/>
      <w:r w:rsidR="00E83119">
        <w:rPr>
          <w:color w:val="auto"/>
          <w:sz w:val="24"/>
          <w:szCs w:val="24"/>
        </w:rPr>
        <w:t>10</w:t>
      </w:r>
      <w:r w:rsidRPr="003F7C16">
        <w:rPr>
          <w:color w:val="auto"/>
          <w:sz w:val="24"/>
          <w:szCs w:val="24"/>
        </w:rPr>
        <w:t xml:space="preserve"> Окно «Администрирование прав доступа». Вкладка «Пользователи»</w:t>
      </w:r>
    </w:p>
    <w:p w:rsidR="009571ED" w:rsidRDefault="009571ED" w:rsidP="00F568B9">
      <w:pPr>
        <w:pStyle w:val="2"/>
        <w:spacing w:before="120" w:after="120"/>
        <w:ind w:left="720" w:hanging="578"/>
        <w:rPr>
          <w:rFonts w:ascii="Arial" w:hAnsi="Arial" w:cs="Arial"/>
          <w:color w:val="auto"/>
          <w:sz w:val="28"/>
          <w:szCs w:val="28"/>
        </w:rPr>
      </w:pPr>
      <w:bookmarkStart w:id="22" w:name="_Toc32332287"/>
      <w:bookmarkStart w:id="23" w:name="_Toc109727644"/>
      <w:r w:rsidRPr="000E7F12">
        <w:rPr>
          <w:rFonts w:ascii="Arial" w:hAnsi="Arial" w:cs="Arial"/>
          <w:color w:val="auto"/>
          <w:sz w:val="28"/>
          <w:szCs w:val="28"/>
        </w:rPr>
        <w:t>Администрирование списка пользователей</w:t>
      </w:r>
      <w:bookmarkEnd w:id="22"/>
      <w:bookmarkEnd w:id="23"/>
    </w:p>
    <w:p w:rsidR="008A1D2C" w:rsidRPr="002652AF" w:rsidRDefault="008A1D2C" w:rsidP="00430A2A">
      <w:pPr>
        <w:pStyle w:val="ac"/>
        <w:ind w:firstLine="851"/>
        <w:rPr>
          <w:color w:val="00B050"/>
        </w:rPr>
      </w:pPr>
      <w:r>
        <w:t xml:space="preserve">Чтобы </w:t>
      </w:r>
      <w:r>
        <w:rPr>
          <w:lang w:val="ru-RU"/>
        </w:rPr>
        <w:t>добавит</w:t>
      </w:r>
      <w:r>
        <w:t>ь и</w:t>
      </w:r>
      <w:r>
        <w:rPr>
          <w:lang w:val="ru-RU"/>
        </w:rPr>
        <w:t xml:space="preserve">ли </w:t>
      </w:r>
      <w:r>
        <w:t xml:space="preserve"> </w:t>
      </w:r>
      <w:r>
        <w:rPr>
          <w:lang w:val="ru-RU"/>
        </w:rPr>
        <w:t>от</w:t>
      </w:r>
      <w:r>
        <w:t xml:space="preserve">редактировать </w:t>
      </w:r>
      <w:r>
        <w:rPr>
          <w:lang w:val="ru-RU"/>
        </w:rPr>
        <w:t xml:space="preserve">права </w:t>
      </w:r>
      <w:r>
        <w:t>пользователей, которые могут работать в программе, следует в окне «</w:t>
      </w:r>
      <w:r>
        <w:rPr>
          <w:lang w:val="ru-RU"/>
        </w:rPr>
        <w:t xml:space="preserve">Администрирование прав </w:t>
      </w:r>
      <w:r w:rsidR="008A72A4">
        <w:rPr>
          <w:lang w:val="ru-RU"/>
        </w:rPr>
        <w:t>доступа</w:t>
      </w:r>
      <w:r>
        <w:t xml:space="preserve">» выбрать вкладку </w:t>
      </w:r>
      <w:r w:rsidRPr="00FE3BF7">
        <w:rPr>
          <w:b/>
        </w:rPr>
        <w:t>«Пользователи» (</w:t>
      </w:r>
      <w:r w:rsidR="008E5ACE" w:rsidRPr="008E5ACE">
        <w:rPr>
          <w:b/>
        </w:rPr>
        <w:fldChar w:fldCharType="begin"/>
      </w:r>
      <w:r w:rsidR="008E5ACE" w:rsidRPr="008E5ACE">
        <w:rPr>
          <w:b/>
        </w:rPr>
        <w:instrText xml:space="preserve"> REF _Ref32330172 \h </w:instrText>
      </w:r>
      <w:r w:rsidR="008E5ACE">
        <w:rPr>
          <w:b/>
        </w:rPr>
        <w:instrText xml:space="preserve"> \* MERGEFORMAT </w:instrText>
      </w:r>
      <w:r w:rsidR="008E5ACE" w:rsidRPr="008E5ACE">
        <w:rPr>
          <w:b/>
        </w:rPr>
      </w:r>
      <w:r w:rsidR="008E5ACE" w:rsidRPr="008E5ACE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135B15">
        <w:rPr>
          <w:lang w:val="ru-RU"/>
        </w:rPr>
        <w:t>9</w:t>
      </w:r>
      <w:r w:rsidR="008E5ACE" w:rsidRPr="008E5ACE">
        <w:rPr>
          <w:b/>
        </w:rPr>
        <w:fldChar w:fldCharType="end"/>
      </w:r>
      <w:r w:rsidRPr="00FE3BF7">
        <w:rPr>
          <w:b/>
        </w:rPr>
        <w:t>)</w:t>
      </w:r>
      <w:r>
        <w:t xml:space="preserve">. Для добавления </w:t>
      </w:r>
      <w:r>
        <w:rPr>
          <w:lang w:val="ru-RU"/>
        </w:rPr>
        <w:t>или корректировки</w:t>
      </w:r>
      <w:r>
        <w:t xml:space="preserve"> учетной записи нужно нажать кнопку </w:t>
      </w:r>
      <w:r w:rsidRPr="00B534A2">
        <w:rPr>
          <w:b/>
        </w:rPr>
        <w:t>«</w:t>
      </w:r>
      <w:r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7" name="Рисунок 17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dd_16x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ru-RU"/>
        </w:rPr>
        <w:t xml:space="preserve"> </w:t>
      </w:r>
      <w:r w:rsidRPr="00B534A2">
        <w:rPr>
          <w:b/>
          <w:bCs/>
          <w:iCs/>
        </w:rPr>
        <w:t>Добавить</w:t>
      </w:r>
      <w:r>
        <w:rPr>
          <w:b/>
          <w:bCs/>
          <w:iCs/>
          <w:lang w:val="ru-RU"/>
        </w:rPr>
        <w:t>»</w:t>
      </w:r>
      <w:r>
        <w:rPr>
          <w:lang w:val="ru-RU"/>
        </w:rPr>
        <w:t xml:space="preserve"> или </w:t>
      </w:r>
      <w:r w:rsidRPr="00B534A2">
        <w:rPr>
          <w:b/>
          <w:lang w:val="ru-RU"/>
        </w:rPr>
        <w:t>«</w:t>
      </w:r>
      <w:r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6" name="Рисунок 16" descr="Edit_16x1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dit_16x16_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ru-RU"/>
        </w:rPr>
        <w:t xml:space="preserve"> </w:t>
      </w:r>
      <w:r w:rsidRPr="00B534A2">
        <w:rPr>
          <w:b/>
          <w:lang w:val="ru-RU"/>
        </w:rPr>
        <w:t>Редактировать»</w:t>
      </w:r>
      <w:r w:rsidRPr="00190895">
        <w:rPr>
          <w:lang w:val="ru-RU"/>
        </w:rPr>
        <w:t>.</w:t>
      </w:r>
      <w:r>
        <w:rPr>
          <w:color w:val="00B050"/>
          <w:lang w:val="ru-RU"/>
        </w:rPr>
        <w:t xml:space="preserve"> </w:t>
      </w:r>
      <w:r>
        <w:t xml:space="preserve">Откроется окно «Учетная запись», в котором нужно </w:t>
      </w:r>
      <w:r>
        <w:rPr>
          <w:lang w:val="ru-RU"/>
        </w:rPr>
        <w:t>указать</w:t>
      </w:r>
      <w:r>
        <w:t xml:space="preserve"> общие сведения об учетной записи пользователя и </w:t>
      </w:r>
      <w:r>
        <w:rPr>
          <w:lang w:val="ru-RU"/>
        </w:rPr>
        <w:t>определить</w:t>
      </w:r>
      <w:r>
        <w:t xml:space="preserve"> права доступа.</w:t>
      </w:r>
    </w:p>
    <w:p w:rsidR="008A1D2C" w:rsidRPr="000C3193" w:rsidRDefault="008A1D2C" w:rsidP="00430A2A">
      <w:pPr>
        <w:pStyle w:val="ac"/>
        <w:ind w:firstLine="851"/>
      </w:pPr>
      <w:r>
        <w:t xml:space="preserve">На вкладке </w:t>
      </w:r>
      <w:r w:rsidRPr="00821C7D">
        <w:rPr>
          <w:b/>
        </w:rPr>
        <w:t>«Общие сведения»</w:t>
      </w:r>
      <w:r>
        <w:t xml:space="preserve"> </w:t>
      </w:r>
      <w:r w:rsidRPr="00FE3BF7">
        <w:rPr>
          <w:b/>
        </w:rPr>
        <w:t>(</w:t>
      </w:r>
      <w:r w:rsidR="008E5ACE" w:rsidRPr="008E5ACE">
        <w:rPr>
          <w:b/>
        </w:rPr>
        <w:fldChar w:fldCharType="begin"/>
      </w:r>
      <w:r w:rsidR="008E5ACE" w:rsidRPr="008E5ACE">
        <w:rPr>
          <w:b/>
        </w:rPr>
        <w:instrText xml:space="preserve"> REF _Ref32330564 \h </w:instrText>
      </w:r>
      <w:r w:rsidR="008E5ACE">
        <w:rPr>
          <w:b/>
        </w:rPr>
        <w:instrText xml:space="preserve"> \* MERGEFORMAT </w:instrText>
      </w:r>
      <w:r w:rsidR="008E5ACE" w:rsidRPr="008E5ACE">
        <w:rPr>
          <w:b/>
        </w:rPr>
      </w:r>
      <w:r w:rsidR="008E5ACE" w:rsidRPr="008E5ACE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E83119">
        <w:rPr>
          <w:lang w:val="ru-RU"/>
        </w:rPr>
        <w:t>11</w:t>
      </w:r>
      <w:r w:rsidR="008E5ACE" w:rsidRPr="008E5ACE">
        <w:rPr>
          <w:b/>
        </w:rPr>
        <w:fldChar w:fldCharType="end"/>
      </w:r>
      <w:r w:rsidRPr="00FE3BF7">
        <w:rPr>
          <w:b/>
        </w:rPr>
        <w:t>)</w:t>
      </w:r>
      <w:r>
        <w:t xml:space="preserve"> следует заполнить следующие поля</w:t>
      </w:r>
      <w:r w:rsidRPr="000C3193">
        <w:t>:</w:t>
      </w:r>
    </w:p>
    <w:p w:rsidR="008A1D2C" w:rsidRPr="000C3193" w:rsidRDefault="008A1D2C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rPr>
          <w:lang w:val="en-US"/>
        </w:rPr>
        <w:t>Login</w:t>
      </w:r>
      <w:r w:rsidRPr="000C3193">
        <w:t xml:space="preserve"> –</w:t>
      </w:r>
      <w:r>
        <w:t xml:space="preserve"> имя пользователя, под которым он будет входить в программу «Баланс-2Н». Обязательное для заполнения поле</w:t>
      </w:r>
      <w:r w:rsidRPr="000C3193">
        <w:t>;</w:t>
      </w:r>
      <w:r>
        <w:t xml:space="preserve"> </w:t>
      </w:r>
    </w:p>
    <w:p w:rsidR="008A1D2C" w:rsidRPr="000C3193" w:rsidRDefault="008A1D2C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t>Пароль – последовательность символов, который пользователь должен будет указывать при входе в программу «Баланс-2Н».</w:t>
      </w:r>
      <w:r w:rsidRPr="000C3193">
        <w:t xml:space="preserve"> </w:t>
      </w:r>
      <w:r>
        <w:t>Обязательное для заполнения поле</w:t>
      </w:r>
      <w:r w:rsidRPr="000C3193">
        <w:t>;</w:t>
      </w:r>
    </w:p>
    <w:p w:rsidR="008A1D2C" w:rsidRPr="00A85908" w:rsidRDefault="008A1D2C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t>Повтор пароля – повторное подтверждение последовательности символов пароля,</w:t>
      </w:r>
      <w:r w:rsidRPr="000C3193">
        <w:t xml:space="preserve"> </w:t>
      </w:r>
      <w:r>
        <w:t>указанного в предыдущем поле.</w:t>
      </w:r>
      <w:r w:rsidRPr="000C3193">
        <w:t xml:space="preserve"> </w:t>
      </w:r>
      <w:r>
        <w:t>Обязательное для заполнения поле</w:t>
      </w:r>
      <w:r w:rsidRPr="000C3193">
        <w:t>;</w:t>
      </w:r>
    </w:p>
    <w:p w:rsidR="008A1D2C" w:rsidRDefault="008A1D2C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t>ФИО – фамилия, имя, отчество пользователя, для которого создается учетная запись</w:t>
      </w:r>
      <w:r w:rsidRPr="000C3193">
        <w:t>;</w:t>
      </w:r>
    </w:p>
    <w:p w:rsidR="008A1D2C" w:rsidRDefault="008A1D2C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t xml:space="preserve">Комментарий – пояснение к учетной записи пользователя.  </w:t>
      </w:r>
    </w:p>
    <w:p w:rsidR="008A1D2C" w:rsidRDefault="008A72A4" w:rsidP="00312188">
      <w:pPr>
        <w:pStyle w:val="a0"/>
        <w:numPr>
          <w:ilvl w:val="0"/>
          <w:numId w:val="15"/>
        </w:numPr>
        <w:tabs>
          <w:tab w:val="left" w:pos="0"/>
        </w:tabs>
      </w:pPr>
      <w:r>
        <w:t>Заблокированный пользователь</w:t>
      </w:r>
      <w:r w:rsidR="008A1D2C">
        <w:t xml:space="preserve"> – признак выставляется, если требуется заблокировать учетную запись пользователя.</w:t>
      </w:r>
    </w:p>
    <w:p w:rsidR="0069572B" w:rsidRDefault="0069572B" w:rsidP="0069572B">
      <w:pPr>
        <w:pStyle w:val="a0"/>
        <w:numPr>
          <w:ilvl w:val="0"/>
          <w:numId w:val="0"/>
        </w:numPr>
        <w:tabs>
          <w:tab w:val="clear" w:pos="1134"/>
        </w:tabs>
      </w:pPr>
      <w:r>
        <w:rPr>
          <w:noProof/>
        </w:rPr>
        <w:lastRenderedPageBreak/>
        <w:drawing>
          <wp:inline distT="0" distB="0" distL="0" distR="0" wp14:anchorId="771421E1" wp14:editId="5A649CAA">
            <wp:extent cx="5940425" cy="358521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2B" w:rsidRPr="008E5ACE" w:rsidRDefault="0069572B" w:rsidP="0069572B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24" w:name="_Ref32330564"/>
      <w:r w:rsidRPr="008E5ACE">
        <w:rPr>
          <w:color w:val="auto"/>
          <w:sz w:val="24"/>
          <w:szCs w:val="24"/>
        </w:rPr>
        <w:t>Рис</w:t>
      </w:r>
      <w:r>
        <w:rPr>
          <w:color w:val="auto"/>
          <w:sz w:val="24"/>
          <w:szCs w:val="24"/>
        </w:rPr>
        <w:t>.</w:t>
      </w:r>
      <w:bookmarkEnd w:id="24"/>
      <w:r>
        <w:rPr>
          <w:color w:val="auto"/>
          <w:sz w:val="24"/>
          <w:szCs w:val="24"/>
        </w:rPr>
        <w:t>1</w:t>
      </w:r>
      <w:r w:rsidR="00E83119">
        <w:rPr>
          <w:color w:val="auto"/>
          <w:sz w:val="24"/>
          <w:szCs w:val="24"/>
        </w:rPr>
        <w:t>1</w:t>
      </w:r>
      <w:r w:rsidRPr="008E5ACE">
        <w:rPr>
          <w:color w:val="auto"/>
          <w:sz w:val="24"/>
          <w:szCs w:val="24"/>
        </w:rPr>
        <w:t xml:space="preserve"> Вкладка «Общие сведения» окна «Учетная запись»</w:t>
      </w:r>
    </w:p>
    <w:p w:rsidR="00862715" w:rsidRDefault="00862715" w:rsidP="001854DC">
      <w:pPr>
        <w:pStyle w:val="a0"/>
        <w:numPr>
          <w:ilvl w:val="0"/>
          <w:numId w:val="15"/>
        </w:numPr>
        <w:tabs>
          <w:tab w:val="left" w:pos="0"/>
        </w:tabs>
        <w:spacing w:after="200"/>
        <w:ind w:hanging="357"/>
        <w:contextualSpacing w:val="0"/>
      </w:pPr>
      <w:r w:rsidRPr="00053C24">
        <w:rPr>
          <w:b/>
        </w:rPr>
        <w:t>Доменная учетная запись</w:t>
      </w:r>
      <w:r>
        <w:t xml:space="preserve"> – при установке этого признака пароль на вход не требуется</w:t>
      </w:r>
      <w:r w:rsidR="001854DC">
        <w:t xml:space="preserve">, </w:t>
      </w:r>
      <w:r>
        <w:t>поля «Пароль» и «Повтор пароля» не активны</w:t>
      </w:r>
      <w:r w:rsidR="00E83119">
        <w:t xml:space="preserve"> (Рис. 12</w:t>
      </w:r>
      <w:r w:rsidR="001854DC">
        <w:t>)</w:t>
      </w:r>
      <w:r>
        <w:t>.</w:t>
      </w:r>
    </w:p>
    <w:p w:rsidR="0069572B" w:rsidRDefault="001854DC" w:rsidP="0069572B">
      <w:pPr>
        <w:pStyle w:val="a0"/>
        <w:numPr>
          <w:ilvl w:val="0"/>
          <w:numId w:val="0"/>
        </w:numPr>
        <w:tabs>
          <w:tab w:val="clear" w:pos="1134"/>
        </w:tabs>
      </w:pPr>
      <w:r>
        <w:rPr>
          <w:noProof/>
        </w:rPr>
        <w:drawing>
          <wp:inline distT="0" distB="0" distL="0" distR="0" wp14:anchorId="69BA3CAF" wp14:editId="29833828">
            <wp:extent cx="5940425" cy="35909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CE" w:rsidRPr="001854DC" w:rsidRDefault="001854DC" w:rsidP="001854DC">
      <w:pPr>
        <w:pStyle w:val="a0"/>
        <w:keepNext/>
        <w:numPr>
          <w:ilvl w:val="0"/>
          <w:numId w:val="0"/>
        </w:numPr>
        <w:tabs>
          <w:tab w:val="clear" w:pos="1134"/>
        </w:tabs>
        <w:spacing w:before="120" w:after="200"/>
        <w:contextualSpacing w:val="0"/>
        <w:jc w:val="center"/>
        <w:rPr>
          <w:i/>
          <w:sz w:val="24"/>
        </w:rPr>
      </w:pPr>
      <w:r w:rsidRPr="001854DC">
        <w:rPr>
          <w:i/>
          <w:sz w:val="24"/>
        </w:rPr>
        <w:t>Рис.1</w:t>
      </w:r>
      <w:r w:rsidR="00E83119">
        <w:rPr>
          <w:i/>
          <w:sz w:val="24"/>
        </w:rPr>
        <w:t>2</w:t>
      </w:r>
      <w:r w:rsidR="007244CE">
        <w:rPr>
          <w:i/>
          <w:sz w:val="24"/>
        </w:rPr>
        <w:t xml:space="preserve"> Вкладка «Общие сведения», вход по доменной учетной записи</w:t>
      </w:r>
    </w:p>
    <w:p w:rsidR="008A1D2C" w:rsidRPr="00190895" w:rsidRDefault="008A1D2C" w:rsidP="00430A2A">
      <w:pPr>
        <w:pStyle w:val="a0"/>
        <w:numPr>
          <w:ilvl w:val="0"/>
          <w:numId w:val="0"/>
        </w:numPr>
        <w:tabs>
          <w:tab w:val="clear" w:pos="1134"/>
        </w:tabs>
        <w:ind w:firstLine="851"/>
      </w:pPr>
      <w:r w:rsidRPr="00190895">
        <w:t xml:space="preserve">Внеся эти данные, нажимаем </w:t>
      </w:r>
      <w:proofErr w:type="gramStart"/>
      <w:r w:rsidRPr="00190895">
        <w:rPr>
          <w:b/>
        </w:rPr>
        <w:t>«</w:t>
      </w:r>
      <w:r w:rsidRPr="00190895">
        <w:rPr>
          <w:b/>
          <w:noProof/>
        </w:rPr>
        <w:drawing>
          <wp:inline distT="0" distB="0" distL="0" distR="0">
            <wp:extent cx="152400" cy="152400"/>
            <wp:effectExtent l="0" t="0" r="0" b="0"/>
            <wp:docPr id="14" name="Рисунок 14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pply_16x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895">
        <w:rPr>
          <w:b/>
        </w:rPr>
        <w:t xml:space="preserve"> ОК</w:t>
      </w:r>
      <w:proofErr w:type="gramEnd"/>
      <w:r w:rsidRPr="00190895">
        <w:rPr>
          <w:b/>
        </w:rPr>
        <w:t>»</w:t>
      </w:r>
      <w:r w:rsidR="00BF0208">
        <w:rPr>
          <w:b/>
        </w:rPr>
        <w:t>.</w:t>
      </w:r>
      <w:r w:rsidRPr="00190895">
        <w:t xml:space="preserve"> </w:t>
      </w:r>
    </w:p>
    <w:p w:rsidR="008A1D2C" w:rsidRPr="00866304" w:rsidRDefault="008A1D2C" w:rsidP="00430A2A">
      <w:pPr>
        <w:pStyle w:val="ac"/>
        <w:ind w:firstLine="851"/>
        <w:rPr>
          <w:color w:val="00B050"/>
          <w:lang w:val="ru-RU"/>
        </w:rPr>
      </w:pPr>
      <w:r w:rsidRPr="00B534A2">
        <w:rPr>
          <w:b/>
        </w:rPr>
        <w:lastRenderedPageBreak/>
        <w:t>По умолчанию пользователь имеет базовые права доступа</w:t>
      </w:r>
      <w:r w:rsidR="00862715">
        <w:rPr>
          <w:b/>
          <w:lang w:val="ru-RU"/>
        </w:rPr>
        <w:t xml:space="preserve"> </w:t>
      </w:r>
      <w:r w:rsidR="00862715">
        <w:rPr>
          <w:lang w:val="ru-RU"/>
        </w:rPr>
        <w:t>(полный доступ ко всем действиям в программе)</w:t>
      </w:r>
      <w:r w:rsidRPr="00B534A2">
        <w:rPr>
          <w:b/>
        </w:rPr>
        <w:t>.</w:t>
      </w:r>
      <w:r>
        <w:t xml:space="preserve"> </w:t>
      </w:r>
      <w:r w:rsidRPr="00190895">
        <w:rPr>
          <w:lang w:val="ru-RU"/>
        </w:rPr>
        <w:t>При определении прав каждого пользователя базовые права применяются первыми, имеют наименьший приоритет и используются как основа для наложения на них назначенных пользователю прав и ролей.</w:t>
      </w:r>
      <w:r>
        <w:rPr>
          <w:color w:val="00B050"/>
          <w:lang w:val="ru-RU"/>
        </w:rPr>
        <w:t xml:space="preserve"> </w:t>
      </w:r>
      <w:r w:rsidRPr="008D1F24">
        <w:t xml:space="preserve">Для </w:t>
      </w:r>
      <w:r w:rsidR="004B74FF">
        <w:rPr>
          <w:lang w:val="ru-RU"/>
        </w:rPr>
        <w:t>установления</w:t>
      </w:r>
      <w:r w:rsidRPr="008D1F24">
        <w:t xml:space="preserve"> прав </w:t>
      </w:r>
      <w:r w:rsidR="00E25DA6">
        <w:rPr>
          <w:lang w:val="ru-RU"/>
        </w:rPr>
        <w:t>доступа</w:t>
      </w:r>
      <w:r w:rsidRPr="008D1F24">
        <w:t xml:space="preserve"> </w:t>
      </w:r>
      <w:r w:rsidR="004B74FF">
        <w:rPr>
          <w:lang w:val="ru-RU"/>
        </w:rPr>
        <w:t xml:space="preserve">пользователю </w:t>
      </w:r>
      <w:r w:rsidRPr="008D1F24">
        <w:t xml:space="preserve">следует </w:t>
      </w:r>
      <w:r w:rsidR="004B74FF">
        <w:rPr>
          <w:lang w:val="ru-RU"/>
        </w:rPr>
        <w:t>присвоить роль, в которой определены все доступные действия. Для ее создания на</w:t>
      </w:r>
      <w:r w:rsidRPr="00326A49">
        <w:rPr>
          <w:lang w:val="ru-RU"/>
        </w:rPr>
        <w:t xml:space="preserve"> вкладк</w:t>
      </w:r>
      <w:r w:rsidR="004B74FF">
        <w:rPr>
          <w:lang w:val="ru-RU"/>
        </w:rPr>
        <w:t>е</w:t>
      </w:r>
      <w:r w:rsidRPr="00326A49">
        <w:rPr>
          <w:lang w:val="ru-RU"/>
        </w:rPr>
        <w:t xml:space="preserve"> </w:t>
      </w:r>
      <w:r w:rsidRPr="00326A49">
        <w:rPr>
          <w:b/>
          <w:lang w:val="ru-RU"/>
        </w:rPr>
        <w:t xml:space="preserve">«Роли» </w:t>
      </w:r>
      <w:r w:rsidRPr="00326A49">
        <w:rPr>
          <w:lang w:val="ru-RU"/>
        </w:rPr>
        <w:t>наж</w:t>
      </w:r>
      <w:r w:rsidR="004B74FF">
        <w:rPr>
          <w:lang w:val="ru-RU"/>
        </w:rPr>
        <w:t>мите</w:t>
      </w:r>
      <w:r w:rsidRPr="00326A49">
        <w:rPr>
          <w:lang w:val="ru-RU"/>
        </w:rPr>
        <w:t xml:space="preserve"> кнопку </w:t>
      </w:r>
      <w:proofErr w:type="gramStart"/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3" name="Рисунок 13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dd_16x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Добавить</w:t>
      </w:r>
      <w:proofErr w:type="gramEnd"/>
      <w:r w:rsidRPr="00326A49">
        <w:rPr>
          <w:b/>
          <w:lang w:val="ru-RU"/>
        </w:rPr>
        <w:t>»</w:t>
      </w:r>
      <w:r w:rsidRPr="00326A49">
        <w:rPr>
          <w:lang w:val="ru-RU"/>
        </w:rPr>
        <w:t>.</w:t>
      </w:r>
    </w:p>
    <w:p w:rsidR="008A1D2C" w:rsidRDefault="008A1D2C" w:rsidP="00133BB8">
      <w:pPr>
        <w:pStyle w:val="ac"/>
        <w:spacing w:after="120"/>
        <w:ind w:firstLine="851"/>
        <w:rPr>
          <w:lang w:val="ru-RU"/>
        </w:rPr>
      </w:pPr>
      <w:r>
        <w:t xml:space="preserve">Откроется список ролей </w:t>
      </w:r>
      <w:r w:rsidRPr="007B3868">
        <w:t>(</w:t>
      </w:r>
      <w:r w:rsidR="007B3868" w:rsidRPr="007B3868">
        <w:fldChar w:fldCharType="begin"/>
      </w:r>
      <w:r w:rsidR="007B3868" w:rsidRPr="007B3868">
        <w:instrText xml:space="preserve"> REF _Ref32330665 \h  \* MERGEFORMAT </w:instrText>
      </w:r>
      <w:r w:rsidR="007B3868" w:rsidRPr="007B3868"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135B15">
        <w:rPr>
          <w:lang w:val="ru-RU"/>
        </w:rPr>
        <w:t>1</w:t>
      </w:r>
      <w:r w:rsidR="007B3868" w:rsidRPr="007B3868">
        <w:fldChar w:fldCharType="end"/>
      </w:r>
      <w:r w:rsidR="00E83119">
        <w:rPr>
          <w:lang w:val="ru-RU"/>
        </w:rPr>
        <w:t>3</w:t>
      </w:r>
      <w:r>
        <w:t xml:space="preserve">), заранее созданный администратором (см. </w:t>
      </w:r>
      <w:hyperlink w:anchor="_Администрирование_ролей" w:history="1">
        <w:r w:rsidRPr="00A97987">
          <w:rPr>
            <w:rStyle w:val="af0"/>
          </w:rPr>
          <w:t>п.</w:t>
        </w:r>
        <w:r>
          <w:rPr>
            <w:rStyle w:val="af0"/>
            <w:lang w:val="ru-RU"/>
          </w:rPr>
          <w:t>3</w:t>
        </w:r>
        <w:r w:rsidRPr="00A97987">
          <w:rPr>
            <w:rStyle w:val="af0"/>
          </w:rPr>
          <w:t>.2. Администрирование ролей</w:t>
        </w:r>
      </w:hyperlink>
      <w:r>
        <w:t xml:space="preserve">). Выберите нужную роль и нажмите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2" name="Рисунок 12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Apply_16x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ОК»</w:t>
      </w:r>
      <w:r>
        <w:t xml:space="preserve">, если подтверждаете добавление. В случае отказа нажмите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1" name="Рисунок 11" descr="Clos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lose_16x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Отмена»</w:t>
      </w:r>
      <w:r>
        <w:t xml:space="preserve">. Допускается добавление нескольких ролей. В этом случае для управления приоритетами прав имеется возможность перемещать роли по списку выше или ниже. Роли, которые находятся выше по списку, имеют </w:t>
      </w:r>
      <w:r>
        <w:rPr>
          <w:lang w:val="ru-RU"/>
        </w:rPr>
        <w:t xml:space="preserve">более высокий </w:t>
      </w:r>
      <w:r>
        <w:t xml:space="preserve">приоритет, чем роли, находящиеся по списку ниже. </w:t>
      </w:r>
      <w:r>
        <w:rPr>
          <w:lang w:val="ru-RU"/>
        </w:rPr>
        <w:t>Используя голубые стрелочки вверх-вниз, можно менять приоритеты ролей.</w:t>
      </w:r>
    </w:p>
    <w:p w:rsidR="007B3868" w:rsidRDefault="008A1D2C" w:rsidP="00430A2A">
      <w:pPr>
        <w:pStyle w:val="ac"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750640" cy="33604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16" cy="33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2C" w:rsidRPr="007B3868" w:rsidRDefault="007B3868" w:rsidP="00583D09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25" w:name="_Ref32330665"/>
      <w:r w:rsidRPr="007B3868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7B3868">
        <w:rPr>
          <w:color w:val="auto"/>
          <w:sz w:val="24"/>
          <w:szCs w:val="24"/>
        </w:rPr>
        <w:t xml:space="preserve"> </w:t>
      </w:r>
      <w:r w:rsidR="00135B15">
        <w:rPr>
          <w:color w:val="auto"/>
          <w:sz w:val="24"/>
          <w:szCs w:val="24"/>
        </w:rPr>
        <w:t>1</w:t>
      </w:r>
      <w:bookmarkEnd w:id="25"/>
      <w:r w:rsidR="00E83119">
        <w:rPr>
          <w:color w:val="auto"/>
          <w:sz w:val="24"/>
          <w:szCs w:val="24"/>
        </w:rPr>
        <w:t>3</w:t>
      </w:r>
      <w:r w:rsidRPr="007B3868">
        <w:rPr>
          <w:color w:val="auto"/>
          <w:sz w:val="24"/>
          <w:szCs w:val="24"/>
        </w:rPr>
        <w:t xml:space="preserve"> Окно «Роли, определенные для учетной записи пользователя»</w:t>
      </w:r>
    </w:p>
    <w:p w:rsidR="009571ED" w:rsidRDefault="00D149F0" w:rsidP="00D149F0">
      <w:pPr>
        <w:pStyle w:val="2"/>
        <w:rPr>
          <w:rFonts w:ascii="Arial" w:hAnsi="Arial" w:cs="Arial"/>
          <w:color w:val="auto"/>
          <w:sz w:val="28"/>
          <w:szCs w:val="28"/>
        </w:rPr>
      </w:pPr>
      <w:bookmarkStart w:id="26" w:name="_Администрирование_ролей"/>
      <w:bookmarkStart w:id="27" w:name="_Toc32332288"/>
      <w:bookmarkStart w:id="28" w:name="_Toc109727645"/>
      <w:bookmarkEnd w:id="26"/>
      <w:r w:rsidRPr="00D149F0">
        <w:rPr>
          <w:rFonts w:ascii="Arial" w:hAnsi="Arial" w:cs="Arial"/>
          <w:color w:val="auto"/>
          <w:sz w:val="28"/>
          <w:szCs w:val="28"/>
        </w:rPr>
        <w:t>Администрирование ролей</w:t>
      </w:r>
      <w:bookmarkEnd w:id="27"/>
      <w:bookmarkEnd w:id="28"/>
    </w:p>
    <w:p w:rsidR="00B3542E" w:rsidRDefault="000571D7" w:rsidP="00583D09">
      <w:pPr>
        <w:pStyle w:val="ac"/>
        <w:spacing w:before="240"/>
        <w:ind w:firstLine="851"/>
      </w:pPr>
      <w:r>
        <w:t xml:space="preserve">Роль – это набор прав доступа, который </w:t>
      </w:r>
      <w:r>
        <w:rPr>
          <w:lang w:val="ru-RU"/>
        </w:rPr>
        <w:t xml:space="preserve">удобно использовать для </w:t>
      </w:r>
      <w:r>
        <w:t>назнач</w:t>
      </w:r>
      <w:r>
        <w:rPr>
          <w:lang w:val="ru-RU"/>
        </w:rPr>
        <w:t>ения</w:t>
      </w:r>
      <w:r>
        <w:t xml:space="preserve"> сразу нескольким пользователям. Чтобы </w:t>
      </w:r>
      <w:r>
        <w:rPr>
          <w:lang w:val="ru-RU"/>
        </w:rPr>
        <w:t>добавить</w:t>
      </w:r>
      <w:r>
        <w:t xml:space="preserve"> или  отредактировать роль</w:t>
      </w:r>
      <w:r>
        <w:rPr>
          <w:lang w:val="ru-RU"/>
        </w:rPr>
        <w:t>,</w:t>
      </w:r>
      <w:r>
        <w:t xml:space="preserve"> следует в окне «Список пользователей» выбрать вкладку </w:t>
      </w:r>
      <w:r w:rsidRPr="00821C7D">
        <w:rPr>
          <w:b/>
        </w:rPr>
        <w:t>«Роли» (</w:t>
      </w:r>
      <w:r w:rsidR="003853BC" w:rsidRPr="003853BC">
        <w:rPr>
          <w:b/>
        </w:rPr>
        <w:fldChar w:fldCharType="begin"/>
      </w:r>
      <w:r w:rsidR="003853BC" w:rsidRPr="003853BC">
        <w:rPr>
          <w:b/>
        </w:rPr>
        <w:instrText xml:space="preserve"> REF _Ref32330846 \h </w:instrText>
      </w:r>
      <w:r w:rsidR="003853BC">
        <w:rPr>
          <w:b/>
        </w:rPr>
        <w:instrText xml:space="preserve"> \* MERGEFORMAT </w:instrText>
      </w:r>
      <w:r w:rsidR="003853BC" w:rsidRPr="003853BC">
        <w:rPr>
          <w:b/>
        </w:rPr>
      </w:r>
      <w:r w:rsidR="003853BC" w:rsidRPr="003853BC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.1</w:t>
      </w:r>
      <w:r w:rsidR="003853BC" w:rsidRPr="003853BC">
        <w:rPr>
          <w:b/>
        </w:rPr>
        <w:fldChar w:fldCharType="end"/>
      </w:r>
      <w:r w:rsidR="00E83119">
        <w:rPr>
          <w:lang w:val="ru-RU"/>
        </w:rPr>
        <w:t>4</w:t>
      </w:r>
      <w:r w:rsidRPr="00821C7D">
        <w:rPr>
          <w:b/>
        </w:rPr>
        <w:t>)</w:t>
      </w:r>
      <w:r>
        <w:t xml:space="preserve">. </w:t>
      </w:r>
    </w:p>
    <w:p w:rsidR="000571D7" w:rsidRPr="003D2CD8" w:rsidRDefault="000571D7" w:rsidP="00CB0B81">
      <w:pPr>
        <w:pStyle w:val="ac"/>
        <w:ind w:firstLine="851"/>
        <w:rPr>
          <w:lang w:val="ru-RU"/>
        </w:rPr>
      </w:pPr>
      <w:r w:rsidRPr="00B3542E">
        <w:rPr>
          <w:b/>
          <w:i/>
        </w:rPr>
        <w:t>Помните</w:t>
      </w:r>
      <w:r w:rsidRPr="00326A49">
        <w:t xml:space="preserve">, что редактируя роль, вы влияете на права </w:t>
      </w:r>
      <w:r w:rsidRPr="00326A49">
        <w:rPr>
          <w:b/>
        </w:rPr>
        <w:t>всех пользователей</w:t>
      </w:r>
      <w:r w:rsidRPr="00326A49">
        <w:t>, которым назначена данная роль.</w:t>
      </w:r>
    </w:p>
    <w:p w:rsidR="003853BC" w:rsidRDefault="000571D7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5314950" cy="3695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D7" w:rsidRPr="00312188" w:rsidRDefault="003853BC" w:rsidP="00583D09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29" w:name="_Ref32330846"/>
      <w:r w:rsidRPr="003853BC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.1</w:t>
      </w:r>
      <w:bookmarkEnd w:id="29"/>
      <w:r w:rsidR="00E83119">
        <w:rPr>
          <w:color w:val="auto"/>
          <w:sz w:val="24"/>
          <w:szCs w:val="24"/>
        </w:rPr>
        <w:t>4</w:t>
      </w:r>
      <w:r w:rsidRPr="003853BC">
        <w:rPr>
          <w:color w:val="auto"/>
          <w:sz w:val="24"/>
          <w:szCs w:val="24"/>
        </w:rPr>
        <w:t xml:space="preserve"> Вкладка «Роли»</w:t>
      </w:r>
    </w:p>
    <w:p w:rsidR="000571D7" w:rsidRPr="000C3193" w:rsidRDefault="000571D7" w:rsidP="00CB0B81">
      <w:pPr>
        <w:pStyle w:val="ac"/>
        <w:ind w:firstLine="851"/>
      </w:pPr>
      <w:r>
        <w:t xml:space="preserve">Для добавления новой роли нажмите кнопку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19" name="Рисунок 19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Add_16x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Добавить»</w:t>
      </w:r>
      <w:r w:rsidRPr="00326A49">
        <w:rPr>
          <w:lang w:val="ru-RU"/>
        </w:rPr>
        <w:t>.</w:t>
      </w:r>
      <w:r>
        <w:t xml:space="preserve"> Откроется окно, в котором на вкладке </w:t>
      </w:r>
      <w:r w:rsidRPr="00FE27BA">
        <w:rPr>
          <w:b/>
        </w:rPr>
        <w:t>«Общие сведения»</w:t>
      </w:r>
      <w:r>
        <w:rPr>
          <w:lang w:val="ru-RU"/>
        </w:rPr>
        <w:t xml:space="preserve"> </w:t>
      </w:r>
      <w:r w:rsidRPr="00532FBD">
        <w:rPr>
          <w:b/>
        </w:rPr>
        <w:t>(</w:t>
      </w:r>
      <w:r w:rsidR="00E64B4F" w:rsidRPr="00E64B4F">
        <w:rPr>
          <w:b/>
        </w:rPr>
        <w:fldChar w:fldCharType="begin"/>
      </w:r>
      <w:r w:rsidR="00E64B4F" w:rsidRPr="00E64B4F">
        <w:rPr>
          <w:b/>
        </w:rPr>
        <w:instrText xml:space="preserve"> REF _Ref32330931 \h  \* MERGEFORMAT </w:instrText>
      </w:r>
      <w:r w:rsidR="00E64B4F" w:rsidRPr="00E64B4F">
        <w:rPr>
          <w:b/>
        </w:rPr>
      </w:r>
      <w:r w:rsidR="00E64B4F" w:rsidRPr="00E64B4F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135B15">
        <w:rPr>
          <w:lang w:val="ru-RU"/>
        </w:rPr>
        <w:t>1</w:t>
      </w:r>
      <w:r w:rsidR="00E64B4F" w:rsidRPr="00E64B4F">
        <w:rPr>
          <w:b/>
        </w:rPr>
        <w:fldChar w:fldCharType="end"/>
      </w:r>
      <w:r w:rsidR="00E83119">
        <w:rPr>
          <w:lang w:val="ru-RU"/>
        </w:rPr>
        <w:t>5</w:t>
      </w:r>
      <w:r w:rsidRPr="00532FBD">
        <w:rPr>
          <w:b/>
        </w:rPr>
        <w:t>)</w:t>
      </w:r>
      <w:r>
        <w:t xml:space="preserve"> нужно заполнить следующие поля</w:t>
      </w:r>
      <w:r w:rsidRPr="000C3193">
        <w:t>:</w:t>
      </w:r>
    </w:p>
    <w:p w:rsidR="000571D7" w:rsidRPr="000C3193" w:rsidRDefault="000571D7" w:rsidP="00312188">
      <w:pPr>
        <w:pStyle w:val="a0"/>
        <w:numPr>
          <w:ilvl w:val="0"/>
          <w:numId w:val="13"/>
        </w:numPr>
        <w:tabs>
          <w:tab w:val="clear" w:pos="1134"/>
        </w:tabs>
        <w:ind w:left="1276"/>
      </w:pPr>
      <w:r>
        <w:t>Название – название роли, представляющее собой краткое пояснение к набору прав доступа (роли)</w:t>
      </w:r>
      <w:r w:rsidRPr="000C3193">
        <w:t>;</w:t>
      </w:r>
    </w:p>
    <w:p w:rsidR="000571D7" w:rsidRDefault="000571D7" w:rsidP="00312188">
      <w:pPr>
        <w:pStyle w:val="a0"/>
        <w:numPr>
          <w:ilvl w:val="0"/>
          <w:numId w:val="13"/>
        </w:numPr>
        <w:tabs>
          <w:tab w:val="clear" w:pos="1134"/>
        </w:tabs>
        <w:ind w:left="1276"/>
      </w:pPr>
      <w:r>
        <w:t>Комментарий – подробное пояснение к набору прав доступа для роли</w:t>
      </w:r>
      <w:r w:rsidRPr="000C3193">
        <w:t>;</w:t>
      </w:r>
    </w:p>
    <w:p w:rsidR="000571D7" w:rsidRPr="00C433C2" w:rsidRDefault="000571D7" w:rsidP="003424F5">
      <w:pPr>
        <w:pStyle w:val="a0"/>
        <w:numPr>
          <w:ilvl w:val="0"/>
          <w:numId w:val="13"/>
        </w:numPr>
        <w:tabs>
          <w:tab w:val="clear" w:pos="1134"/>
        </w:tabs>
        <w:spacing w:after="240"/>
        <w:ind w:left="1276" w:hanging="357"/>
      </w:pPr>
      <w:r>
        <w:t>Запись заблокирована – признак выставляется, если требуется заблокировать учетную запись роли, т.е. исключить использовани</w:t>
      </w:r>
      <w:r w:rsidR="00312188">
        <w:t>е роли, не удаляя ее из списка.</w:t>
      </w:r>
    </w:p>
    <w:p w:rsidR="00E64B4F" w:rsidRDefault="000571D7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4609791" cy="23431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44" cy="234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D7" w:rsidRPr="00E64B4F" w:rsidRDefault="00E64B4F" w:rsidP="003424F5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30" w:name="_Ref32330931"/>
      <w:r w:rsidRPr="00E64B4F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E64B4F">
        <w:rPr>
          <w:color w:val="auto"/>
          <w:sz w:val="24"/>
          <w:szCs w:val="24"/>
        </w:rPr>
        <w:t xml:space="preserve"> </w:t>
      </w:r>
      <w:r w:rsidR="00135B15">
        <w:rPr>
          <w:color w:val="auto"/>
          <w:sz w:val="24"/>
          <w:szCs w:val="24"/>
        </w:rPr>
        <w:t>1</w:t>
      </w:r>
      <w:bookmarkEnd w:id="30"/>
      <w:r w:rsidR="00E83119">
        <w:rPr>
          <w:color w:val="auto"/>
          <w:sz w:val="24"/>
          <w:szCs w:val="24"/>
        </w:rPr>
        <w:t>5</w:t>
      </w:r>
      <w:r w:rsidRPr="00E64B4F">
        <w:rPr>
          <w:color w:val="auto"/>
          <w:sz w:val="24"/>
          <w:szCs w:val="24"/>
        </w:rPr>
        <w:t xml:space="preserve"> Окно «Добавление роли». Вкладка «Общие сведения»</w:t>
      </w:r>
    </w:p>
    <w:p w:rsidR="000571D7" w:rsidRDefault="000571D7" w:rsidP="00054131">
      <w:pPr>
        <w:pStyle w:val="ac"/>
        <w:spacing w:after="240"/>
        <w:ind w:firstLine="851"/>
      </w:pPr>
      <w:r>
        <w:lastRenderedPageBreak/>
        <w:t>Вкладка «</w:t>
      </w:r>
      <w:r w:rsidR="00054131">
        <w:rPr>
          <w:lang w:val="ru-RU"/>
        </w:rPr>
        <w:t>Список прав роли</w:t>
      </w:r>
      <w:r>
        <w:t xml:space="preserve">» предназначена для настройки прав </w:t>
      </w:r>
      <w:r>
        <w:rPr>
          <w:lang w:val="ru-RU"/>
        </w:rPr>
        <w:t>доступа роли при работе с объектами программы</w:t>
      </w:r>
      <w:r>
        <w:t xml:space="preserve"> (см. </w:t>
      </w:r>
      <w:hyperlink w:anchor="_Настройка_прав_доступа" w:history="1">
        <w:r>
          <w:rPr>
            <w:rStyle w:val="af0"/>
          </w:rPr>
          <w:t>п.</w:t>
        </w:r>
        <w:r>
          <w:rPr>
            <w:rStyle w:val="af0"/>
            <w:lang w:val="ru-RU"/>
          </w:rPr>
          <w:t>3</w:t>
        </w:r>
        <w:r w:rsidRPr="00FE478D">
          <w:rPr>
            <w:rStyle w:val="af0"/>
          </w:rPr>
          <w:t>.3. Настройка прав доступа.</w:t>
        </w:r>
      </w:hyperlink>
      <w:r>
        <w:t>).</w:t>
      </w:r>
    </w:p>
    <w:p w:rsidR="007A58F7" w:rsidRDefault="007A58F7" w:rsidP="007A58F7">
      <w:pPr>
        <w:pStyle w:val="2"/>
        <w:rPr>
          <w:rFonts w:ascii="Arial" w:hAnsi="Arial" w:cs="Arial"/>
          <w:color w:val="auto"/>
          <w:sz w:val="28"/>
          <w:szCs w:val="28"/>
        </w:rPr>
      </w:pPr>
      <w:bookmarkStart w:id="31" w:name="_Настройка_прав_доступа"/>
      <w:bookmarkStart w:id="32" w:name="_Toc32332289"/>
      <w:bookmarkStart w:id="33" w:name="_Toc109727646"/>
      <w:bookmarkEnd w:id="31"/>
      <w:r w:rsidRPr="007A58F7">
        <w:rPr>
          <w:rFonts w:ascii="Arial" w:hAnsi="Arial" w:cs="Arial"/>
          <w:color w:val="auto"/>
          <w:sz w:val="28"/>
          <w:szCs w:val="28"/>
        </w:rPr>
        <w:t>Настройка прав доступа</w:t>
      </w:r>
      <w:bookmarkEnd w:id="32"/>
      <w:bookmarkEnd w:id="33"/>
    </w:p>
    <w:p w:rsidR="00F21E2F" w:rsidRDefault="00F21E2F" w:rsidP="00E2252F">
      <w:pPr>
        <w:pStyle w:val="ac"/>
        <w:spacing w:before="240" w:after="120"/>
        <w:ind w:firstLine="851"/>
      </w:pPr>
      <w:r>
        <w:t xml:space="preserve">Для настройки прав доступа следует в окне </w:t>
      </w:r>
      <w:r>
        <w:rPr>
          <w:lang w:val="ru-RU"/>
        </w:rPr>
        <w:t>роли</w:t>
      </w:r>
      <w:r>
        <w:t xml:space="preserve"> перейти на вкладку </w:t>
      </w:r>
      <w:r w:rsidRPr="00FE27BA">
        <w:rPr>
          <w:b/>
        </w:rPr>
        <w:t>«</w:t>
      </w:r>
      <w:r w:rsidRPr="00FE27BA">
        <w:rPr>
          <w:b/>
          <w:lang w:val="ru-RU"/>
        </w:rPr>
        <w:t>Список прав роли</w:t>
      </w:r>
      <w:r w:rsidRPr="00FE27BA">
        <w:rPr>
          <w:b/>
        </w:rPr>
        <w:t>»</w:t>
      </w:r>
      <w:r>
        <w:t xml:space="preserve">. Откроется список </w:t>
      </w:r>
      <w:r>
        <w:rPr>
          <w:lang w:val="ru-RU"/>
        </w:rPr>
        <w:t xml:space="preserve">соответствующих </w:t>
      </w:r>
      <w:r>
        <w:t xml:space="preserve">прав учетной записи. Для управления приоритетами прав на экране имеются </w:t>
      </w:r>
      <w:r>
        <w:rPr>
          <w:lang w:val="ru-RU"/>
        </w:rPr>
        <w:t>голубые</w:t>
      </w:r>
      <w:r>
        <w:t xml:space="preserve"> стрелки</w:t>
      </w:r>
      <w:r w:rsidRPr="00B77352">
        <w:rPr>
          <w:lang w:val="ru-RU"/>
        </w:rPr>
        <w:t xml:space="preserve"> (</w:t>
      </w:r>
      <w:r>
        <w:rPr>
          <w:lang w:val="ru-RU"/>
        </w:rPr>
        <w:t>внизу окна, справа</w:t>
      </w:r>
      <w:r w:rsidRPr="00B77352">
        <w:rPr>
          <w:lang w:val="ru-RU"/>
        </w:rPr>
        <w:t>)</w:t>
      </w:r>
      <w:r>
        <w:t xml:space="preserve">, позволяющие  перемещать запись в списке выше или ниже </w:t>
      </w:r>
      <w:r w:rsidRPr="00532FBD">
        <w:rPr>
          <w:b/>
        </w:rPr>
        <w:t>(</w:t>
      </w:r>
      <w:r w:rsidR="008217C2" w:rsidRPr="008217C2">
        <w:rPr>
          <w:b/>
        </w:rPr>
        <w:fldChar w:fldCharType="begin"/>
      </w:r>
      <w:r w:rsidR="008217C2" w:rsidRPr="008217C2">
        <w:rPr>
          <w:b/>
        </w:rPr>
        <w:instrText xml:space="preserve"> REF _Ref32331110 \h </w:instrText>
      </w:r>
      <w:r w:rsidR="008217C2">
        <w:rPr>
          <w:b/>
        </w:rPr>
        <w:instrText xml:space="preserve"> \* MERGEFORMAT </w:instrText>
      </w:r>
      <w:r w:rsidR="008217C2" w:rsidRPr="008217C2">
        <w:rPr>
          <w:b/>
        </w:rPr>
      </w:r>
      <w:r w:rsidR="008217C2" w:rsidRPr="008217C2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0D3C79" w:rsidRPr="000D3C79">
        <w:rPr>
          <w:noProof/>
        </w:rPr>
        <w:t>1</w:t>
      </w:r>
      <w:r w:rsidR="008217C2" w:rsidRPr="008217C2">
        <w:rPr>
          <w:b/>
        </w:rPr>
        <w:fldChar w:fldCharType="end"/>
      </w:r>
      <w:r w:rsidR="00E83119" w:rsidRPr="00E83119">
        <w:rPr>
          <w:lang w:val="ru-RU"/>
        </w:rPr>
        <w:t>6</w:t>
      </w:r>
      <w:r w:rsidRPr="00E83119">
        <w:t>).</w:t>
      </w:r>
      <w:r>
        <w:t xml:space="preserve"> Роли, которые находятся выше по списку, имеют </w:t>
      </w:r>
      <w:r>
        <w:rPr>
          <w:lang w:val="ru-RU"/>
        </w:rPr>
        <w:t>более высокий приоритет</w:t>
      </w:r>
      <w:r>
        <w:t>, чем роли, находящиеся по списку ниже.</w:t>
      </w:r>
    </w:p>
    <w:p w:rsidR="008217C2" w:rsidRDefault="00F21E2F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848350" cy="34956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2F" w:rsidRPr="008217C2" w:rsidRDefault="008217C2" w:rsidP="00E2252F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34" w:name="_Ref32331110"/>
      <w:r w:rsidRPr="008217C2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8217C2">
        <w:rPr>
          <w:color w:val="auto"/>
          <w:sz w:val="24"/>
          <w:szCs w:val="24"/>
        </w:rPr>
        <w:t xml:space="preserve"> </w:t>
      </w:r>
      <w:r w:rsidRPr="008217C2">
        <w:rPr>
          <w:color w:val="auto"/>
          <w:sz w:val="24"/>
          <w:szCs w:val="24"/>
        </w:rPr>
        <w:fldChar w:fldCharType="begin"/>
      </w:r>
      <w:r w:rsidRPr="008217C2">
        <w:rPr>
          <w:color w:val="auto"/>
          <w:sz w:val="24"/>
          <w:szCs w:val="24"/>
        </w:rPr>
        <w:instrText xml:space="preserve"> SEQ Рисунок \* ARABIC </w:instrText>
      </w:r>
      <w:r w:rsidRPr="008217C2">
        <w:rPr>
          <w:color w:val="auto"/>
          <w:sz w:val="24"/>
          <w:szCs w:val="24"/>
        </w:rPr>
        <w:fldChar w:fldCharType="separate"/>
      </w:r>
      <w:r w:rsidR="000D3C79">
        <w:rPr>
          <w:noProof/>
          <w:color w:val="auto"/>
          <w:sz w:val="24"/>
          <w:szCs w:val="24"/>
        </w:rPr>
        <w:t>1</w:t>
      </w:r>
      <w:r w:rsidRPr="008217C2">
        <w:rPr>
          <w:color w:val="auto"/>
          <w:sz w:val="24"/>
          <w:szCs w:val="24"/>
        </w:rPr>
        <w:fldChar w:fldCharType="end"/>
      </w:r>
      <w:bookmarkEnd w:id="34"/>
      <w:r w:rsidR="00E83119">
        <w:rPr>
          <w:color w:val="auto"/>
          <w:sz w:val="24"/>
          <w:szCs w:val="24"/>
        </w:rPr>
        <w:t>6</w:t>
      </w:r>
      <w:r w:rsidRPr="008217C2">
        <w:rPr>
          <w:color w:val="auto"/>
          <w:sz w:val="24"/>
          <w:szCs w:val="24"/>
        </w:rPr>
        <w:t xml:space="preserve"> Вкладка «Список прав роли»</w:t>
      </w:r>
    </w:p>
    <w:p w:rsidR="00F21E2F" w:rsidRPr="001E4AF9" w:rsidRDefault="00F21E2F" w:rsidP="00E2252F">
      <w:pPr>
        <w:pStyle w:val="ac"/>
        <w:spacing w:after="240"/>
        <w:ind w:firstLine="851"/>
        <w:rPr>
          <w:lang w:val="ru-RU"/>
        </w:rPr>
      </w:pPr>
      <w:r>
        <w:t>По умолчанию, список содержит базовые права, которые имеют наименьший приоритет и являются основой для построения прав</w:t>
      </w:r>
      <w:r>
        <w:rPr>
          <w:lang w:val="ru-RU"/>
        </w:rPr>
        <w:t xml:space="preserve"> для</w:t>
      </w:r>
      <w:r>
        <w:t xml:space="preserve"> конкретной </w:t>
      </w:r>
      <w:r>
        <w:rPr>
          <w:lang w:val="ru-RU"/>
        </w:rPr>
        <w:t xml:space="preserve">учетной </w:t>
      </w:r>
      <w:r>
        <w:t xml:space="preserve">записи. Для добавления собственных прав доступа нажмите кнопку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24" name="Рисунок 24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Add_16x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Добавить»</w:t>
      </w:r>
      <w:r>
        <w:t xml:space="preserve">. Откроется окно </w:t>
      </w:r>
      <w:r w:rsidRPr="00326A49">
        <w:rPr>
          <w:b/>
        </w:rPr>
        <w:t>«</w:t>
      </w:r>
      <w:r w:rsidRPr="00326A49">
        <w:rPr>
          <w:b/>
          <w:lang w:val="ru-RU"/>
        </w:rPr>
        <w:t>Добавление прав роли»</w:t>
      </w:r>
      <w:r>
        <w:t xml:space="preserve">, в котором нужно указать тип объекта, </w:t>
      </w:r>
      <w:r>
        <w:rPr>
          <w:lang w:val="ru-RU"/>
        </w:rPr>
        <w:t xml:space="preserve">для </w:t>
      </w:r>
      <w:r>
        <w:t>которо</w:t>
      </w:r>
      <w:r>
        <w:rPr>
          <w:lang w:val="ru-RU"/>
        </w:rPr>
        <w:t>го</w:t>
      </w:r>
      <w:r>
        <w:t xml:space="preserve"> будут </w:t>
      </w:r>
      <w:r>
        <w:rPr>
          <w:lang w:val="ru-RU"/>
        </w:rPr>
        <w:t>определяться</w:t>
      </w:r>
      <w:r>
        <w:t xml:space="preserve"> права </w:t>
      </w:r>
      <w:r w:rsidRPr="00532FBD">
        <w:rPr>
          <w:b/>
        </w:rPr>
        <w:t>(</w:t>
      </w:r>
      <w:r w:rsidR="00677713" w:rsidRPr="00677713">
        <w:rPr>
          <w:b/>
        </w:rPr>
        <w:fldChar w:fldCharType="begin"/>
      </w:r>
      <w:r w:rsidR="00677713" w:rsidRPr="00677713">
        <w:rPr>
          <w:b/>
        </w:rPr>
        <w:instrText xml:space="preserve"> REF _Ref32331194 \h </w:instrText>
      </w:r>
      <w:r w:rsidR="00677713">
        <w:rPr>
          <w:b/>
        </w:rPr>
        <w:instrText xml:space="preserve"> \* MERGEFORMAT </w:instrText>
      </w:r>
      <w:r w:rsidR="00677713" w:rsidRPr="00677713">
        <w:rPr>
          <w:b/>
        </w:rPr>
      </w:r>
      <w:r w:rsidR="00677713" w:rsidRPr="00677713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0D3C79" w:rsidRPr="000D3C79">
        <w:rPr>
          <w:noProof/>
        </w:rPr>
        <w:t>1</w:t>
      </w:r>
      <w:r w:rsidR="00677713" w:rsidRPr="00677713">
        <w:rPr>
          <w:b/>
        </w:rPr>
        <w:fldChar w:fldCharType="end"/>
      </w:r>
      <w:r w:rsidR="00E83119" w:rsidRPr="00E83119">
        <w:rPr>
          <w:lang w:val="ru-RU"/>
        </w:rPr>
        <w:t>7</w:t>
      </w:r>
      <w:r w:rsidRPr="00E83119">
        <w:t>).</w:t>
      </w:r>
      <w:r>
        <w:t xml:space="preserve"> </w:t>
      </w:r>
    </w:p>
    <w:p w:rsidR="00677713" w:rsidRDefault="00F21E2F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953000" cy="2152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2F" w:rsidRPr="00677713" w:rsidRDefault="00677713" w:rsidP="00E2252F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35" w:name="_Ref32331194"/>
      <w:r w:rsidRPr="00677713">
        <w:rPr>
          <w:color w:val="auto"/>
          <w:sz w:val="24"/>
          <w:szCs w:val="24"/>
        </w:rPr>
        <w:t>Ри</w:t>
      </w:r>
      <w:r w:rsidR="00135B15">
        <w:rPr>
          <w:color w:val="auto"/>
          <w:sz w:val="24"/>
          <w:szCs w:val="24"/>
        </w:rPr>
        <w:t>с.</w:t>
      </w:r>
      <w:r w:rsidRPr="00677713">
        <w:rPr>
          <w:color w:val="auto"/>
          <w:sz w:val="24"/>
          <w:szCs w:val="24"/>
        </w:rPr>
        <w:t xml:space="preserve"> </w:t>
      </w:r>
      <w:r w:rsidRPr="00677713">
        <w:rPr>
          <w:color w:val="auto"/>
          <w:sz w:val="24"/>
          <w:szCs w:val="24"/>
        </w:rPr>
        <w:fldChar w:fldCharType="begin"/>
      </w:r>
      <w:r w:rsidRPr="00677713">
        <w:rPr>
          <w:color w:val="auto"/>
          <w:sz w:val="24"/>
          <w:szCs w:val="24"/>
        </w:rPr>
        <w:instrText xml:space="preserve"> SEQ Рисунок \* ARABIC </w:instrText>
      </w:r>
      <w:r w:rsidRPr="00677713">
        <w:rPr>
          <w:color w:val="auto"/>
          <w:sz w:val="24"/>
          <w:szCs w:val="24"/>
        </w:rPr>
        <w:fldChar w:fldCharType="separate"/>
      </w:r>
      <w:r w:rsidR="000D3C79">
        <w:rPr>
          <w:noProof/>
          <w:color w:val="auto"/>
          <w:sz w:val="24"/>
          <w:szCs w:val="24"/>
        </w:rPr>
        <w:t>1</w:t>
      </w:r>
      <w:r w:rsidRPr="00677713">
        <w:rPr>
          <w:color w:val="auto"/>
          <w:sz w:val="24"/>
          <w:szCs w:val="24"/>
        </w:rPr>
        <w:fldChar w:fldCharType="end"/>
      </w:r>
      <w:bookmarkEnd w:id="35"/>
      <w:r w:rsidR="00E83119">
        <w:rPr>
          <w:color w:val="auto"/>
          <w:sz w:val="24"/>
          <w:szCs w:val="24"/>
        </w:rPr>
        <w:t>7</w:t>
      </w:r>
      <w:r w:rsidRPr="00677713">
        <w:rPr>
          <w:color w:val="auto"/>
          <w:sz w:val="24"/>
          <w:szCs w:val="24"/>
        </w:rPr>
        <w:t xml:space="preserve"> Окно «Добавление прав роли»</w:t>
      </w:r>
    </w:p>
    <w:p w:rsidR="00F21E2F" w:rsidRPr="00326A49" w:rsidRDefault="00F21E2F" w:rsidP="00E2252F">
      <w:pPr>
        <w:pStyle w:val="ac"/>
        <w:spacing w:after="120"/>
        <w:ind w:firstLine="851"/>
        <w:rPr>
          <w:lang w:val="ru-RU"/>
        </w:rPr>
      </w:pPr>
      <w:r>
        <w:t xml:space="preserve">Нажмите кнопку </w:t>
      </w:r>
      <w:r w:rsidRPr="00952D09">
        <w:rPr>
          <w:b/>
        </w:rPr>
        <w:t>«Далее»</w:t>
      </w:r>
      <w:r>
        <w:t>. В открывшемся окне отметьте объект, к которому применяются права</w:t>
      </w:r>
      <w:r>
        <w:rPr>
          <w:lang w:val="ru-RU"/>
        </w:rPr>
        <w:t>,</w:t>
      </w:r>
      <w:r>
        <w:t xml:space="preserve"> и нажмите </w:t>
      </w:r>
      <w:r w:rsidRPr="00326A49">
        <w:rPr>
          <w:b/>
          <w:lang w:val="ru-RU"/>
        </w:rPr>
        <w:t>«Далее»</w:t>
      </w:r>
      <w:r>
        <w:t>.</w:t>
      </w:r>
      <w:r w:rsidRPr="00EA388F">
        <w:t xml:space="preserve"> </w:t>
      </w:r>
      <w:r w:rsidRPr="00326A49">
        <w:rPr>
          <w:lang w:val="ru-RU"/>
        </w:rPr>
        <w:t>Откроется список налогоплательщиков, к которым будут применяться пр</w:t>
      </w:r>
      <w:r>
        <w:rPr>
          <w:lang w:val="ru-RU"/>
        </w:rPr>
        <w:t xml:space="preserve">ава </w:t>
      </w:r>
      <w:r w:rsidRPr="00532FBD">
        <w:rPr>
          <w:b/>
          <w:lang w:val="ru-RU"/>
        </w:rPr>
        <w:t>(</w:t>
      </w:r>
      <w:r w:rsidR="00356D7C" w:rsidRPr="00356D7C">
        <w:rPr>
          <w:b/>
          <w:lang w:val="ru-RU"/>
        </w:rPr>
        <w:fldChar w:fldCharType="begin"/>
      </w:r>
      <w:r w:rsidR="00356D7C" w:rsidRPr="00356D7C">
        <w:rPr>
          <w:b/>
          <w:lang w:val="ru-RU"/>
        </w:rPr>
        <w:instrText xml:space="preserve"> REF _Ref32331270 \h </w:instrText>
      </w:r>
      <w:r w:rsidR="00356D7C">
        <w:rPr>
          <w:b/>
          <w:lang w:val="ru-RU"/>
        </w:rPr>
        <w:instrText xml:space="preserve"> \* MERGEFORMAT </w:instrText>
      </w:r>
      <w:r w:rsidR="00356D7C" w:rsidRPr="00356D7C">
        <w:rPr>
          <w:b/>
          <w:lang w:val="ru-RU"/>
        </w:rPr>
      </w:r>
      <w:r w:rsidR="00356D7C" w:rsidRPr="00356D7C">
        <w:rPr>
          <w:b/>
          <w:lang w:val="ru-RU"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0D3C79" w:rsidRPr="000D3C79">
        <w:rPr>
          <w:noProof/>
        </w:rPr>
        <w:t>1</w:t>
      </w:r>
      <w:r w:rsidR="00356D7C" w:rsidRPr="00356D7C">
        <w:rPr>
          <w:b/>
          <w:lang w:val="ru-RU"/>
        </w:rPr>
        <w:fldChar w:fldCharType="end"/>
      </w:r>
      <w:r w:rsidR="00E83119" w:rsidRPr="00E83119">
        <w:rPr>
          <w:lang w:val="ru-RU"/>
        </w:rPr>
        <w:t>8</w:t>
      </w:r>
      <w:r w:rsidRPr="00E83119">
        <w:rPr>
          <w:lang w:val="ru-RU"/>
        </w:rPr>
        <w:t>).</w:t>
      </w:r>
      <w:r w:rsidRPr="00326A49">
        <w:rPr>
          <w:lang w:val="ru-RU"/>
        </w:rPr>
        <w:t xml:space="preserve"> Отметьте нужных, и нажмите </w:t>
      </w:r>
      <w:r w:rsidRPr="00326A49">
        <w:rPr>
          <w:b/>
          <w:lang w:val="ru-RU"/>
        </w:rPr>
        <w:t>«Далее»</w:t>
      </w:r>
      <w:r w:rsidRPr="00326A49">
        <w:rPr>
          <w:lang w:val="ru-RU"/>
        </w:rPr>
        <w:t>.</w:t>
      </w:r>
    </w:p>
    <w:p w:rsidR="00356D7C" w:rsidRDefault="00F21E2F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4867275" cy="4029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2F" w:rsidRPr="00356D7C" w:rsidRDefault="00356D7C" w:rsidP="005B6A50">
      <w:pPr>
        <w:pStyle w:val="ab"/>
        <w:spacing w:before="120"/>
        <w:ind w:firstLine="0"/>
        <w:jc w:val="center"/>
        <w:rPr>
          <w:noProof/>
          <w:color w:val="auto"/>
          <w:sz w:val="24"/>
          <w:szCs w:val="24"/>
        </w:rPr>
      </w:pPr>
      <w:bookmarkStart w:id="36" w:name="_Ref32331270"/>
      <w:r w:rsidRPr="00356D7C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356D7C">
        <w:rPr>
          <w:color w:val="auto"/>
          <w:sz w:val="24"/>
          <w:szCs w:val="24"/>
        </w:rPr>
        <w:t xml:space="preserve"> </w:t>
      </w:r>
      <w:r w:rsidRPr="00356D7C">
        <w:rPr>
          <w:color w:val="auto"/>
          <w:sz w:val="24"/>
          <w:szCs w:val="24"/>
        </w:rPr>
        <w:fldChar w:fldCharType="begin"/>
      </w:r>
      <w:r w:rsidRPr="00356D7C">
        <w:rPr>
          <w:color w:val="auto"/>
          <w:sz w:val="24"/>
          <w:szCs w:val="24"/>
        </w:rPr>
        <w:instrText xml:space="preserve"> SEQ Рисунок \* ARABIC </w:instrText>
      </w:r>
      <w:r w:rsidRPr="00356D7C">
        <w:rPr>
          <w:color w:val="auto"/>
          <w:sz w:val="24"/>
          <w:szCs w:val="24"/>
        </w:rPr>
        <w:fldChar w:fldCharType="separate"/>
      </w:r>
      <w:r w:rsidR="000D3C79">
        <w:rPr>
          <w:noProof/>
          <w:color w:val="auto"/>
          <w:sz w:val="24"/>
          <w:szCs w:val="24"/>
        </w:rPr>
        <w:t>1</w:t>
      </w:r>
      <w:r w:rsidRPr="00356D7C">
        <w:rPr>
          <w:color w:val="auto"/>
          <w:sz w:val="24"/>
          <w:szCs w:val="24"/>
        </w:rPr>
        <w:fldChar w:fldCharType="end"/>
      </w:r>
      <w:bookmarkEnd w:id="36"/>
      <w:r w:rsidR="00E83119">
        <w:rPr>
          <w:color w:val="auto"/>
          <w:sz w:val="24"/>
          <w:szCs w:val="24"/>
        </w:rPr>
        <w:t>8</w:t>
      </w:r>
      <w:r w:rsidRPr="00356D7C">
        <w:rPr>
          <w:color w:val="auto"/>
          <w:sz w:val="24"/>
          <w:szCs w:val="24"/>
        </w:rPr>
        <w:t xml:space="preserve"> Окно со списком налогоплательщиков</w:t>
      </w:r>
    </w:p>
    <w:p w:rsidR="009775E4" w:rsidRDefault="00F21E2F" w:rsidP="005B6A50">
      <w:pPr>
        <w:pStyle w:val="ac"/>
        <w:spacing w:after="120"/>
        <w:ind w:firstLine="851"/>
      </w:pPr>
      <w:bookmarkStart w:id="37" w:name="_Toc32332290"/>
      <w:r w:rsidRPr="00326A49">
        <w:t xml:space="preserve">Откроется окно, в котором можно на закладках, соответствующих объектам программы, разрешать или запрещать те или иные действия с ними </w:t>
      </w:r>
      <w:r w:rsidRPr="00532FBD">
        <w:rPr>
          <w:b/>
        </w:rPr>
        <w:t>(</w:t>
      </w:r>
      <w:r w:rsidR="00AD16A9" w:rsidRPr="00AD16A9">
        <w:rPr>
          <w:b/>
        </w:rPr>
        <w:fldChar w:fldCharType="begin"/>
      </w:r>
      <w:r w:rsidR="00AD16A9" w:rsidRPr="00AD16A9">
        <w:rPr>
          <w:b/>
        </w:rPr>
        <w:instrText xml:space="preserve"> REF _Ref32336390 \h </w:instrText>
      </w:r>
      <w:r w:rsidR="00AD16A9">
        <w:rPr>
          <w:b/>
        </w:rPr>
        <w:instrText xml:space="preserve"> \* MERGEFORMAT </w:instrText>
      </w:r>
      <w:r w:rsidR="00AD16A9" w:rsidRPr="00AD16A9">
        <w:rPr>
          <w:b/>
        </w:rPr>
      </w:r>
      <w:r w:rsidR="00AD16A9" w:rsidRPr="00AD16A9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rPr>
          <w:noProof/>
        </w:rPr>
        <w:t>1</w:t>
      </w:r>
      <w:r w:rsidR="00AD16A9" w:rsidRPr="00AD16A9">
        <w:rPr>
          <w:b/>
        </w:rPr>
        <w:fldChar w:fldCharType="end"/>
      </w:r>
      <w:r w:rsidR="00E83119">
        <w:rPr>
          <w:lang w:val="ru-RU"/>
        </w:rPr>
        <w:t>9</w:t>
      </w:r>
      <w:r w:rsidRPr="00E83119">
        <w:t>).</w:t>
      </w:r>
      <w:r w:rsidRPr="00326A49">
        <w:t xml:space="preserve"> В нём</w:t>
      </w:r>
      <w:r>
        <w:t xml:space="preserve"> администратор программы может задать права доступа на выбранный объект. Например, право видеть в главном меню выбранный </w:t>
      </w:r>
      <w:r>
        <w:lastRenderedPageBreak/>
        <w:t>объект, право видеть обособленные подразделения объекта, а также право видеть комплекты отчётности.</w:t>
      </w:r>
      <w:bookmarkEnd w:id="37"/>
    </w:p>
    <w:p w:rsidR="00D03964" w:rsidRDefault="00F21E2F" w:rsidP="00D03964">
      <w:pPr>
        <w:pStyle w:val="ac"/>
        <w:keepNext/>
        <w:ind w:firstLine="0"/>
        <w:jc w:val="center"/>
      </w:pPr>
      <w:bookmarkStart w:id="38" w:name="_Toc32332291"/>
      <w:r>
        <w:rPr>
          <w:noProof/>
          <w:lang w:val="ru-RU"/>
        </w:rPr>
        <w:drawing>
          <wp:inline distT="0" distB="0" distL="0" distR="0">
            <wp:extent cx="5915025" cy="3190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8"/>
    </w:p>
    <w:p w:rsidR="008158DA" w:rsidRPr="00D03964" w:rsidRDefault="00D03964" w:rsidP="005B6A50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39" w:name="_Ref32336390"/>
      <w:r w:rsidRPr="00D03964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D03964">
        <w:rPr>
          <w:color w:val="auto"/>
          <w:sz w:val="24"/>
          <w:szCs w:val="24"/>
        </w:rPr>
        <w:t xml:space="preserve"> </w:t>
      </w:r>
      <w:r w:rsidRPr="00D03964">
        <w:rPr>
          <w:color w:val="auto"/>
          <w:sz w:val="24"/>
          <w:szCs w:val="24"/>
        </w:rPr>
        <w:fldChar w:fldCharType="begin"/>
      </w:r>
      <w:r w:rsidRPr="00D03964">
        <w:rPr>
          <w:color w:val="auto"/>
          <w:sz w:val="24"/>
          <w:szCs w:val="24"/>
        </w:rPr>
        <w:instrText xml:space="preserve"> SEQ Рисунок \* ARABIC </w:instrText>
      </w:r>
      <w:r w:rsidRPr="00D03964">
        <w:rPr>
          <w:color w:val="auto"/>
          <w:sz w:val="24"/>
          <w:szCs w:val="24"/>
        </w:rPr>
        <w:fldChar w:fldCharType="separate"/>
      </w:r>
      <w:r w:rsidR="000D3C79">
        <w:rPr>
          <w:noProof/>
          <w:color w:val="auto"/>
          <w:sz w:val="24"/>
          <w:szCs w:val="24"/>
        </w:rPr>
        <w:t>1</w:t>
      </w:r>
      <w:r w:rsidRPr="00D03964">
        <w:rPr>
          <w:color w:val="auto"/>
          <w:sz w:val="24"/>
          <w:szCs w:val="24"/>
        </w:rPr>
        <w:fldChar w:fldCharType="end"/>
      </w:r>
      <w:bookmarkEnd w:id="39"/>
      <w:r w:rsidR="00E83119">
        <w:rPr>
          <w:color w:val="auto"/>
          <w:sz w:val="24"/>
          <w:szCs w:val="24"/>
        </w:rPr>
        <w:t>9</w:t>
      </w:r>
      <w:r w:rsidRPr="00D03964">
        <w:rPr>
          <w:noProof/>
          <w:color w:val="auto"/>
          <w:sz w:val="24"/>
          <w:szCs w:val="24"/>
        </w:rPr>
        <w:t xml:space="preserve"> Окно задания прав доступа на выбранный объект</w:t>
      </w:r>
    </w:p>
    <w:p w:rsidR="00AA39A0" w:rsidRDefault="00AA39A0" w:rsidP="00AA39A0">
      <w:pPr>
        <w:pStyle w:val="2"/>
        <w:rPr>
          <w:rFonts w:ascii="Arial" w:hAnsi="Arial" w:cs="Arial"/>
          <w:color w:val="auto"/>
          <w:sz w:val="28"/>
          <w:szCs w:val="28"/>
        </w:rPr>
      </w:pPr>
      <w:bookmarkStart w:id="40" w:name="_Toc109727647"/>
      <w:bookmarkStart w:id="41" w:name="_Toc32332292"/>
      <w:r w:rsidRPr="007A58F7">
        <w:rPr>
          <w:rFonts w:ascii="Arial" w:hAnsi="Arial" w:cs="Arial"/>
          <w:color w:val="auto"/>
          <w:sz w:val="28"/>
          <w:szCs w:val="28"/>
        </w:rPr>
        <w:t xml:space="preserve">Настройка </w:t>
      </w:r>
      <w:r>
        <w:rPr>
          <w:rFonts w:ascii="Arial" w:hAnsi="Arial" w:cs="Arial"/>
          <w:color w:val="auto"/>
          <w:sz w:val="28"/>
          <w:szCs w:val="28"/>
        </w:rPr>
        <w:t>действий с документами</w:t>
      </w:r>
      <w:bookmarkEnd w:id="40"/>
    </w:p>
    <w:p w:rsidR="00AA39A0" w:rsidRDefault="00AA39A0" w:rsidP="005B6A50">
      <w:pPr>
        <w:pStyle w:val="ac"/>
        <w:spacing w:before="120"/>
        <w:rPr>
          <w:lang w:val="ru-RU"/>
        </w:rPr>
      </w:pPr>
      <w:r>
        <w:rPr>
          <w:lang w:val="ru-RU"/>
        </w:rPr>
        <w:t>В системе разграничения прав доступа возможно установление следующих прав доступа при работе с отчетами (документами):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видимость документа в Главном дереве;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создание основного документа;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создание уточненного документа;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редактирование документа;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изменение статуса документа;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отправление документа по телекоммуникационным каналам связи;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удаление документа;</w:t>
      </w:r>
    </w:p>
    <w:p w:rsidR="00AA39A0" w:rsidRDefault="00AA39A0" w:rsidP="00AA39A0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проведение начислений.</w:t>
      </w:r>
    </w:p>
    <w:p w:rsidR="00AA39A0" w:rsidRDefault="00AA39A0" w:rsidP="00F20FF0">
      <w:pPr>
        <w:pStyle w:val="ac"/>
        <w:spacing w:before="120" w:after="120"/>
        <w:ind w:firstLine="0"/>
        <w:rPr>
          <w:lang w:val="ru-RU"/>
        </w:rPr>
      </w:pPr>
      <w:r>
        <w:rPr>
          <w:lang w:val="ru-RU"/>
        </w:rPr>
        <w:tab/>
        <w:t>Для настройки действий с документами в окне администрирования прав доступа нужно выбрать пункт «Базовые права». В открывшемся окне укажите вкладку действия с документами</w:t>
      </w:r>
      <w:r w:rsidR="00E83119">
        <w:rPr>
          <w:lang w:val="ru-RU"/>
        </w:rPr>
        <w:t xml:space="preserve"> (Рис. 20</w:t>
      </w:r>
      <w:r w:rsidR="001854DC">
        <w:rPr>
          <w:lang w:val="ru-RU"/>
        </w:rPr>
        <w:t>)</w:t>
      </w:r>
      <w:r>
        <w:rPr>
          <w:lang w:val="ru-RU"/>
        </w:rPr>
        <w:t>.</w:t>
      </w:r>
    </w:p>
    <w:p w:rsidR="00AA39A0" w:rsidRDefault="00AA39A0" w:rsidP="00AA39A0">
      <w:pPr>
        <w:pStyle w:val="ac"/>
        <w:ind w:firstLine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5838D3E" wp14:editId="62CE587E">
            <wp:extent cx="5934075" cy="4848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A0" w:rsidRPr="004A0A98" w:rsidRDefault="00AA39A0" w:rsidP="00F20FF0">
      <w:pPr>
        <w:pStyle w:val="ac"/>
        <w:spacing w:before="120" w:after="200"/>
        <w:ind w:firstLine="0"/>
        <w:jc w:val="center"/>
        <w:rPr>
          <w:i/>
          <w:sz w:val="24"/>
          <w:szCs w:val="24"/>
          <w:lang w:val="ru-RU"/>
        </w:rPr>
      </w:pPr>
      <w:r w:rsidRPr="004A0A98">
        <w:rPr>
          <w:i/>
          <w:sz w:val="24"/>
          <w:szCs w:val="24"/>
          <w:lang w:val="ru-RU"/>
        </w:rPr>
        <w:t>Рис.</w:t>
      </w:r>
      <w:r w:rsidR="00E83119">
        <w:rPr>
          <w:i/>
          <w:sz w:val="24"/>
          <w:szCs w:val="24"/>
          <w:lang w:val="ru-RU"/>
        </w:rPr>
        <w:t>20</w:t>
      </w:r>
      <w:r w:rsidRPr="004A0A98">
        <w:rPr>
          <w:i/>
          <w:sz w:val="24"/>
          <w:szCs w:val="24"/>
          <w:lang w:val="ru-RU"/>
        </w:rPr>
        <w:t xml:space="preserve"> Настройка действий с документами.</w:t>
      </w:r>
    </w:p>
    <w:p w:rsidR="00AA39A0" w:rsidRDefault="00AA39A0" w:rsidP="00F20FF0">
      <w:pPr>
        <w:pStyle w:val="ac"/>
        <w:spacing w:after="240"/>
        <w:rPr>
          <w:lang w:val="ru-RU"/>
        </w:rPr>
      </w:pPr>
      <w:r w:rsidRPr="00525877">
        <w:rPr>
          <w:lang w:val="ru-RU"/>
        </w:rPr>
        <w:t xml:space="preserve">На этой вкладке </w:t>
      </w:r>
      <w:r>
        <w:rPr>
          <w:lang w:val="ru-RU"/>
        </w:rPr>
        <w:t>вы можете для разных документов определять требуемые права доступа к действиям с ними.</w:t>
      </w:r>
    </w:p>
    <w:p w:rsidR="000B23CB" w:rsidRDefault="000B23CB" w:rsidP="000B23CB">
      <w:pPr>
        <w:pStyle w:val="2"/>
        <w:ind w:left="576"/>
        <w:rPr>
          <w:rFonts w:ascii="Arial" w:hAnsi="Arial" w:cs="Arial"/>
          <w:color w:val="auto"/>
          <w:sz w:val="28"/>
          <w:szCs w:val="28"/>
        </w:rPr>
      </w:pPr>
      <w:bookmarkStart w:id="42" w:name="_Toc109727648"/>
      <w:r w:rsidRPr="000B23CB">
        <w:rPr>
          <w:rFonts w:ascii="Arial" w:hAnsi="Arial" w:cs="Arial"/>
          <w:color w:val="auto"/>
          <w:sz w:val="28"/>
          <w:szCs w:val="28"/>
        </w:rPr>
        <w:t xml:space="preserve">Пример установки прав для ролей. </w:t>
      </w:r>
      <w:bookmarkStart w:id="43" w:name="_Toc25680591"/>
      <w:r w:rsidRPr="000B23CB">
        <w:rPr>
          <w:rFonts w:ascii="Arial" w:hAnsi="Arial" w:cs="Arial"/>
          <w:color w:val="auto"/>
          <w:sz w:val="28"/>
          <w:szCs w:val="28"/>
        </w:rPr>
        <w:t xml:space="preserve">Роль для работы с </w:t>
      </w:r>
      <w:r w:rsidR="0088286C">
        <w:rPr>
          <w:rFonts w:ascii="Arial" w:hAnsi="Arial" w:cs="Arial"/>
          <w:color w:val="auto"/>
          <w:sz w:val="28"/>
          <w:szCs w:val="28"/>
        </w:rPr>
        <w:t xml:space="preserve">ограниченным набором </w:t>
      </w:r>
      <w:r w:rsidRPr="000B23CB">
        <w:rPr>
          <w:rFonts w:ascii="Arial" w:hAnsi="Arial" w:cs="Arial"/>
          <w:color w:val="auto"/>
          <w:sz w:val="28"/>
          <w:szCs w:val="28"/>
        </w:rPr>
        <w:t>отчетны</w:t>
      </w:r>
      <w:r w:rsidR="0088286C">
        <w:rPr>
          <w:rFonts w:ascii="Arial" w:hAnsi="Arial" w:cs="Arial"/>
          <w:color w:val="auto"/>
          <w:sz w:val="28"/>
          <w:szCs w:val="28"/>
        </w:rPr>
        <w:t>х</w:t>
      </w:r>
      <w:r w:rsidRPr="000B23CB">
        <w:rPr>
          <w:rFonts w:ascii="Arial" w:hAnsi="Arial" w:cs="Arial"/>
          <w:color w:val="auto"/>
          <w:sz w:val="28"/>
          <w:szCs w:val="28"/>
        </w:rPr>
        <w:t xml:space="preserve"> документ</w:t>
      </w:r>
      <w:bookmarkEnd w:id="41"/>
      <w:bookmarkEnd w:id="43"/>
      <w:r w:rsidR="0088286C">
        <w:rPr>
          <w:rFonts w:ascii="Arial" w:hAnsi="Arial" w:cs="Arial"/>
          <w:color w:val="auto"/>
          <w:sz w:val="28"/>
          <w:szCs w:val="28"/>
        </w:rPr>
        <w:t>ов</w:t>
      </w:r>
      <w:bookmarkEnd w:id="42"/>
    </w:p>
    <w:p w:rsidR="006337E2" w:rsidRDefault="006337E2" w:rsidP="00F20FF0">
      <w:pPr>
        <w:pStyle w:val="ac"/>
        <w:spacing w:before="120"/>
        <w:ind w:firstLine="851"/>
      </w:pPr>
      <w:r>
        <w:t xml:space="preserve">В примере приводится последовательность </w:t>
      </w:r>
      <w:r>
        <w:rPr>
          <w:lang w:val="ru-RU"/>
        </w:rPr>
        <w:t>определения</w:t>
      </w:r>
      <w:r>
        <w:t xml:space="preserve"> прав доступа для роли, котор</w:t>
      </w:r>
      <w:r>
        <w:rPr>
          <w:lang w:val="ru-RU"/>
        </w:rPr>
        <w:t>ой</w:t>
      </w:r>
      <w:r>
        <w:t xml:space="preserve"> будут доступны для работы только </w:t>
      </w:r>
      <w:r w:rsidR="002C3A06">
        <w:rPr>
          <w:lang w:val="ru-RU"/>
        </w:rPr>
        <w:t xml:space="preserve">с </w:t>
      </w:r>
      <w:r w:rsidR="0088286C">
        <w:rPr>
          <w:lang w:val="ru-RU"/>
        </w:rPr>
        <w:t>ограниченны</w:t>
      </w:r>
      <w:r w:rsidR="002C3A06">
        <w:rPr>
          <w:lang w:val="ru-RU"/>
        </w:rPr>
        <w:t>м</w:t>
      </w:r>
      <w:r w:rsidR="0088286C">
        <w:rPr>
          <w:lang w:val="ru-RU"/>
        </w:rPr>
        <w:t xml:space="preserve"> набор</w:t>
      </w:r>
      <w:r w:rsidR="002C3A06">
        <w:rPr>
          <w:lang w:val="ru-RU"/>
        </w:rPr>
        <w:t>ом</w:t>
      </w:r>
      <w:r w:rsidR="0088286C">
        <w:rPr>
          <w:lang w:val="ru-RU"/>
        </w:rPr>
        <w:t xml:space="preserve"> отчетных</w:t>
      </w:r>
      <w:r>
        <w:t xml:space="preserve"> документ</w:t>
      </w:r>
      <w:r w:rsidR="0088286C">
        <w:rPr>
          <w:lang w:val="ru-RU"/>
        </w:rPr>
        <w:t>ов</w:t>
      </w:r>
      <w:r>
        <w:t xml:space="preserve"> в </w:t>
      </w:r>
      <w:r>
        <w:rPr>
          <w:lang w:val="ru-RU"/>
        </w:rPr>
        <w:t xml:space="preserve">выбранных </w:t>
      </w:r>
      <w:r>
        <w:t>комплектах отчетности.</w:t>
      </w:r>
    </w:p>
    <w:p w:rsidR="003204C7" w:rsidRDefault="006337E2" w:rsidP="00CB0B81">
      <w:pPr>
        <w:pStyle w:val="ac"/>
        <w:ind w:firstLine="851"/>
      </w:pPr>
      <w:r>
        <w:t xml:space="preserve">Добавьте новую </w:t>
      </w:r>
      <w:r>
        <w:rPr>
          <w:lang w:val="ru-RU"/>
        </w:rPr>
        <w:t>роль</w:t>
      </w:r>
      <w:r>
        <w:t xml:space="preserve">. Укажите </w:t>
      </w:r>
      <w:r w:rsidR="002C3A06">
        <w:rPr>
          <w:lang w:val="ru-RU"/>
        </w:rPr>
        <w:t>ее наименование и комментарий</w:t>
      </w:r>
      <w:r>
        <w:t xml:space="preserve"> </w:t>
      </w:r>
      <w:r w:rsidRPr="00881540">
        <w:rPr>
          <w:b/>
        </w:rPr>
        <w:t>(</w:t>
      </w:r>
      <w:r w:rsidR="00622694" w:rsidRPr="002674EF">
        <w:rPr>
          <w:b/>
        </w:rPr>
        <w:fldChar w:fldCharType="begin"/>
      </w:r>
      <w:r w:rsidR="00622694" w:rsidRPr="002674EF">
        <w:rPr>
          <w:b/>
        </w:rPr>
        <w:instrText xml:space="preserve"> REF _Ref32331707 \h </w:instrText>
      </w:r>
      <w:r w:rsidR="002674EF">
        <w:rPr>
          <w:b/>
        </w:rPr>
        <w:instrText xml:space="preserve"> \* MERGEFORMAT </w:instrText>
      </w:r>
      <w:r w:rsidR="00622694" w:rsidRPr="002674EF">
        <w:rPr>
          <w:b/>
        </w:rPr>
      </w:r>
      <w:r w:rsidR="00622694" w:rsidRPr="002674EF">
        <w:rPr>
          <w:b/>
        </w:rPr>
        <w:fldChar w:fldCharType="separate"/>
      </w:r>
      <w:r w:rsidR="000D3C79" w:rsidRPr="000D3C79">
        <w:t>Рис</w:t>
      </w:r>
      <w:r w:rsidR="00135B15">
        <w:rPr>
          <w:lang w:val="ru-RU"/>
        </w:rPr>
        <w:t>.</w:t>
      </w:r>
      <w:r w:rsidR="000D3C79" w:rsidRPr="000D3C79">
        <w:t xml:space="preserve"> </w:t>
      </w:r>
      <w:r w:rsidR="00622694" w:rsidRPr="002674EF">
        <w:rPr>
          <w:b/>
        </w:rPr>
        <w:fldChar w:fldCharType="end"/>
      </w:r>
      <w:r w:rsidR="00E83119">
        <w:rPr>
          <w:lang w:val="ru-RU"/>
        </w:rPr>
        <w:t>21</w:t>
      </w:r>
      <w:r w:rsidRPr="00881540">
        <w:rPr>
          <w:b/>
        </w:rPr>
        <w:t>)</w:t>
      </w:r>
      <w:r>
        <w:t xml:space="preserve">. Нажмите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33" name="Рисунок 33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Apply_16x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ОК»</w:t>
      </w:r>
      <w:r w:rsidR="003204C7">
        <w:t>.</w:t>
      </w:r>
    </w:p>
    <w:p w:rsidR="006337E2" w:rsidRPr="002C3A06" w:rsidRDefault="006337E2" w:rsidP="00CB0B81">
      <w:pPr>
        <w:pStyle w:val="ac"/>
        <w:ind w:firstLine="851"/>
        <w:rPr>
          <w:lang w:val="ru-RU"/>
        </w:rPr>
      </w:pPr>
      <w:r>
        <w:t>Перейдите на вкладку «</w:t>
      </w:r>
      <w:r>
        <w:rPr>
          <w:lang w:val="ru-RU"/>
        </w:rPr>
        <w:t>Список прав роли</w:t>
      </w:r>
      <w:r>
        <w:t>». Укажите тип объекта и выберите в списке</w:t>
      </w:r>
      <w:r w:rsidRPr="00233D74">
        <w:t xml:space="preserve"> </w:t>
      </w:r>
      <w:r>
        <w:t>объект</w:t>
      </w:r>
      <w:r w:rsidR="002C3A06">
        <w:rPr>
          <w:lang w:val="ru-RU"/>
        </w:rPr>
        <w:t>ы в программе</w:t>
      </w:r>
      <w:r>
        <w:t xml:space="preserve">, </w:t>
      </w:r>
      <w:r w:rsidR="002C3A06">
        <w:rPr>
          <w:lang w:val="ru-RU"/>
        </w:rPr>
        <w:t xml:space="preserve">к </w:t>
      </w:r>
      <w:r>
        <w:t>кото</w:t>
      </w:r>
      <w:r w:rsidR="002C3A06">
        <w:rPr>
          <w:lang w:val="ru-RU"/>
        </w:rPr>
        <w:t>рым</w:t>
      </w:r>
      <w:r>
        <w:t xml:space="preserve"> будут применяться права.</w:t>
      </w:r>
      <w:r w:rsidR="002C3A06">
        <w:rPr>
          <w:lang w:val="ru-RU"/>
        </w:rPr>
        <w:t xml:space="preserve"> Такими объектами могут быть налогоплательщики, филиалы/обособленные подразделения налогоплательщика, комплекты отчетности налогоплательщика и все или отдельные типы документов.</w:t>
      </w:r>
    </w:p>
    <w:p w:rsidR="00622694" w:rsidRDefault="006337E2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5333365" cy="2600325"/>
            <wp:effectExtent l="0" t="0" r="63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E2" w:rsidRPr="00622694" w:rsidRDefault="00622694" w:rsidP="00461509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44" w:name="_Ref32331707"/>
      <w:r w:rsidRPr="00622694">
        <w:rPr>
          <w:color w:val="auto"/>
          <w:sz w:val="24"/>
          <w:szCs w:val="24"/>
        </w:rPr>
        <w:t>Рис</w:t>
      </w:r>
      <w:r w:rsidR="00135B15">
        <w:rPr>
          <w:color w:val="auto"/>
          <w:sz w:val="24"/>
          <w:szCs w:val="24"/>
        </w:rPr>
        <w:t>.</w:t>
      </w:r>
      <w:r w:rsidRPr="00622694">
        <w:rPr>
          <w:color w:val="auto"/>
          <w:sz w:val="24"/>
          <w:szCs w:val="24"/>
        </w:rPr>
        <w:t xml:space="preserve"> </w:t>
      </w:r>
      <w:bookmarkEnd w:id="44"/>
      <w:r w:rsidR="001854DC">
        <w:rPr>
          <w:color w:val="auto"/>
          <w:sz w:val="24"/>
          <w:szCs w:val="24"/>
        </w:rPr>
        <w:t>2</w:t>
      </w:r>
      <w:r w:rsidR="00E83119">
        <w:rPr>
          <w:color w:val="auto"/>
          <w:sz w:val="24"/>
          <w:szCs w:val="24"/>
        </w:rPr>
        <w:t>1</w:t>
      </w:r>
      <w:r w:rsidR="001854DC">
        <w:rPr>
          <w:color w:val="auto"/>
          <w:sz w:val="24"/>
          <w:szCs w:val="24"/>
        </w:rPr>
        <w:t xml:space="preserve"> </w:t>
      </w:r>
      <w:r w:rsidRPr="00622694">
        <w:rPr>
          <w:color w:val="auto"/>
          <w:sz w:val="24"/>
          <w:szCs w:val="24"/>
        </w:rPr>
        <w:t>«Общие сведения» для создаваемой роли</w:t>
      </w:r>
    </w:p>
    <w:p w:rsidR="001E37A9" w:rsidRDefault="006337E2" w:rsidP="003204C7">
      <w:pPr>
        <w:pStyle w:val="ac"/>
        <w:spacing w:after="120"/>
        <w:ind w:firstLine="851"/>
      </w:pPr>
      <w:r>
        <w:t xml:space="preserve">Так как создание </w:t>
      </w:r>
      <w:r w:rsidR="002C3A06">
        <w:rPr>
          <w:lang w:val="ru-RU"/>
        </w:rPr>
        <w:t>нового набора</w:t>
      </w:r>
      <w:r>
        <w:t xml:space="preserve"> прав является дополнением </w:t>
      </w:r>
      <w:r w:rsidRPr="003A3078">
        <w:rPr>
          <w:b/>
        </w:rPr>
        <w:t>к базовым правам</w:t>
      </w:r>
      <w:r w:rsidR="001E37A9">
        <w:rPr>
          <w:b/>
          <w:lang w:val="ru-RU"/>
        </w:rPr>
        <w:t>, имеющимся у роли при ее создании</w:t>
      </w:r>
      <w:r w:rsidR="003204C7">
        <w:rPr>
          <w:b/>
          <w:lang w:val="ru-RU"/>
        </w:rPr>
        <w:t>,</w:t>
      </w:r>
      <w:r w:rsidR="001E37A9">
        <w:rPr>
          <w:b/>
          <w:lang w:val="ru-RU"/>
        </w:rPr>
        <w:t xml:space="preserve"> и</w:t>
      </w:r>
      <w:r w:rsidRPr="003A3078">
        <w:rPr>
          <w:b/>
        </w:rPr>
        <w:t xml:space="preserve"> в которых все разрешено</w:t>
      </w:r>
      <w:r>
        <w:t>,</w:t>
      </w:r>
      <w:r>
        <w:rPr>
          <w:lang w:val="ru-RU"/>
        </w:rPr>
        <w:t xml:space="preserve"> </w:t>
      </w:r>
      <w:r>
        <w:t xml:space="preserve">то для ограничения доступа к отчетным документам </w:t>
      </w:r>
      <w:r w:rsidR="001E37A9">
        <w:rPr>
          <w:b/>
          <w:lang w:val="ru-RU"/>
        </w:rPr>
        <w:t>необходимо</w:t>
      </w:r>
      <w:r w:rsidRPr="003E462F">
        <w:rPr>
          <w:b/>
        </w:rPr>
        <w:t xml:space="preserve"> задать права</w:t>
      </w:r>
      <w:r>
        <w:t xml:space="preserve"> </w:t>
      </w:r>
      <w:r w:rsidR="001E37A9">
        <w:rPr>
          <w:lang w:val="ru-RU"/>
        </w:rPr>
        <w:t xml:space="preserve">к ним </w:t>
      </w:r>
      <w:r>
        <w:t xml:space="preserve">на вкладке </w:t>
      </w:r>
      <w:r w:rsidRPr="003E462F">
        <w:t>«</w:t>
      </w:r>
      <w:r w:rsidRPr="003E462F">
        <w:rPr>
          <w:lang w:val="ru-RU"/>
        </w:rPr>
        <w:t>Действия с документами</w:t>
      </w:r>
      <w:r w:rsidRPr="003E462F">
        <w:t>»</w:t>
      </w:r>
      <w:r>
        <w:t xml:space="preserve">. </w:t>
      </w:r>
      <w:r>
        <w:rPr>
          <w:lang w:val="ru-RU"/>
        </w:rPr>
        <w:t xml:space="preserve">Для этого </w:t>
      </w:r>
      <w:r>
        <w:t xml:space="preserve">выберите вкладку </w:t>
      </w:r>
      <w:r w:rsidRPr="003E462F">
        <w:rPr>
          <w:b/>
        </w:rPr>
        <w:t>«</w:t>
      </w:r>
      <w:r w:rsidRPr="003E462F">
        <w:rPr>
          <w:b/>
          <w:lang w:val="ru-RU"/>
        </w:rPr>
        <w:t>Действия с документами</w:t>
      </w:r>
      <w:r w:rsidRPr="003E462F">
        <w:rPr>
          <w:b/>
        </w:rPr>
        <w:t>»</w:t>
      </w:r>
      <w:r w:rsidR="001854DC">
        <w:rPr>
          <w:b/>
          <w:lang w:val="ru-RU"/>
        </w:rPr>
        <w:t xml:space="preserve"> </w:t>
      </w:r>
      <w:r w:rsidR="00E83119">
        <w:rPr>
          <w:lang w:val="ru-RU"/>
        </w:rPr>
        <w:t>(Рис.22</w:t>
      </w:r>
      <w:r w:rsidR="001854DC">
        <w:rPr>
          <w:lang w:val="ru-RU"/>
        </w:rPr>
        <w:t>)</w:t>
      </w:r>
      <w:r>
        <w:t xml:space="preserve">. </w:t>
      </w:r>
    </w:p>
    <w:p w:rsidR="001E37A9" w:rsidRDefault="001E37A9" w:rsidP="00071FC2">
      <w:pPr>
        <w:pStyle w:val="ac"/>
        <w:ind w:firstLine="0"/>
        <w:jc w:val="center"/>
      </w:pPr>
      <w:r>
        <w:rPr>
          <w:noProof/>
          <w:lang w:val="ru-RU"/>
        </w:rPr>
        <w:drawing>
          <wp:inline distT="0" distB="0" distL="0" distR="0" wp14:anchorId="61141D9F" wp14:editId="3E61B290">
            <wp:extent cx="5293742" cy="430403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0411" cy="43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C2" w:rsidRPr="00622694" w:rsidRDefault="00071FC2" w:rsidP="003204C7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r w:rsidRPr="00622694">
        <w:rPr>
          <w:color w:val="auto"/>
          <w:sz w:val="24"/>
          <w:szCs w:val="24"/>
        </w:rPr>
        <w:t>Рис</w:t>
      </w:r>
      <w:r>
        <w:rPr>
          <w:color w:val="auto"/>
          <w:sz w:val="24"/>
          <w:szCs w:val="24"/>
        </w:rPr>
        <w:t>.</w:t>
      </w:r>
      <w:r w:rsidRPr="00622694">
        <w:rPr>
          <w:color w:val="auto"/>
          <w:sz w:val="24"/>
          <w:szCs w:val="24"/>
        </w:rPr>
        <w:t xml:space="preserve"> </w:t>
      </w:r>
      <w:r w:rsidR="001854DC">
        <w:rPr>
          <w:color w:val="auto"/>
          <w:sz w:val="24"/>
          <w:szCs w:val="24"/>
        </w:rPr>
        <w:t>2</w:t>
      </w:r>
      <w:r w:rsidR="00E83119">
        <w:rPr>
          <w:color w:val="auto"/>
          <w:sz w:val="24"/>
          <w:szCs w:val="24"/>
        </w:rPr>
        <w:t>2</w:t>
      </w:r>
      <w:r>
        <w:rPr>
          <w:color w:val="auto"/>
          <w:sz w:val="24"/>
          <w:szCs w:val="24"/>
        </w:rPr>
        <w:t xml:space="preserve"> Объекты разделения прав доступа</w:t>
      </w:r>
    </w:p>
    <w:p w:rsidR="006337E2" w:rsidRPr="003E462F" w:rsidRDefault="006337E2" w:rsidP="00CB0B81">
      <w:pPr>
        <w:pStyle w:val="ac"/>
        <w:ind w:firstLine="851"/>
        <w:rPr>
          <w:lang w:val="ru-RU"/>
        </w:rPr>
      </w:pPr>
      <w:r>
        <w:lastRenderedPageBreak/>
        <w:t xml:space="preserve">На вкладке нажмите кнопку </w:t>
      </w:r>
      <w:r>
        <w:rPr>
          <w:noProof/>
          <w:lang w:val="ru-RU"/>
        </w:rPr>
        <w:drawing>
          <wp:inline distT="0" distB="0" distL="0" distR="0">
            <wp:extent cx="209550" cy="200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добавить </w:t>
      </w:r>
      <w:r>
        <w:rPr>
          <w:lang w:val="ru-RU"/>
        </w:rPr>
        <w:t xml:space="preserve">список </w:t>
      </w:r>
      <w:r>
        <w:t xml:space="preserve">правил. Откроется окно, в котором следует указать, </w:t>
      </w:r>
      <w:r w:rsidRPr="003E462F">
        <w:rPr>
          <w:b/>
        </w:rPr>
        <w:t>на какие документы будет распространяться создаваемое правило</w:t>
      </w:r>
      <w:r w:rsidRPr="00233D74">
        <w:t>:</w:t>
      </w:r>
      <w:r>
        <w:rPr>
          <w:lang w:val="ru-RU"/>
        </w:rPr>
        <w:t xml:space="preserve"> </w:t>
      </w:r>
    </w:p>
    <w:p w:rsidR="006337E2" w:rsidRDefault="00CB0B81" w:rsidP="00312188">
      <w:pPr>
        <w:pStyle w:val="ac"/>
        <w:numPr>
          <w:ilvl w:val="0"/>
          <w:numId w:val="16"/>
        </w:numPr>
        <w:tabs>
          <w:tab w:val="left" w:pos="0"/>
        </w:tabs>
        <w:ind w:left="1134"/>
      </w:pPr>
      <w:r>
        <w:t>На все документы</w:t>
      </w:r>
      <w:r>
        <w:rPr>
          <w:lang w:val="ru-RU"/>
        </w:rPr>
        <w:t>.</w:t>
      </w:r>
    </w:p>
    <w:p w:rsidR="006337E2" w:rsidRDefault="006337E2" w:rsidP="00312188">
      <w:pPr>
        <w:pStyle w:val="ac"/>
        <w:numPr>
          <w:ilvl w:val="0"/>
          <w:numId w:val="16"/>
        </w:numPr>
        <w:tabs>
          <w:tab w:val="left" w:pos="0"/>
        </w:tabs>
        <w:ind w:left="1134"/>
      </w:pPr>
      <w:r>
        <w:t>На документы из списка. В этом случае открывается список документов, в котором следует указать те отчетные формы, на которые будут распространяться задаваемые права. При этом на документы вне списка будут</w:t>
      </w:r>
      <w:r w:rsidR="00CB0B81">
        <w:t xml:space="preserve"> распространяться базовые права.</w:t>
      </w:r>
    </w:p>
    <w:p w:rsidR="006337E2" w:rsidRDefault="006337E2" w:rsidP="00312188">
      <w:pPr>
        <w:pStyle w:val="ac"/>
        <w:numPr>
          <w:ilvl w:val="0"/>
          <w:numId w:val="16"/>
        </w:numPr>
        <w:tabs>
          <w:tab w:val="left" w:pos="0"/>
        </w:tabs>
        <w:ind w:left="1134"/>
      </w:pPr>
      <w:r>
        <w:t xml:space="preserve">На все документы, кроме документов из списка. В этом случае открывается список документов, в котором следует указать те отчетные формы, на которые НЕ будут распространяться задаваемые права, а </w:t>
      </w:r>
      <w:r w:rsidR="00071FC2">
        <w:rPr>
          <w:lang w:val="ru-RU"/>
        </w:rPr>
        <w:t>для</w:t>
      </w:r>
      <w:r>
        <w:rPr>
          <w:lang w:val="ru-RU"/>
        </w:rPr>
        <w:t xml:space="preserve"> них </w:t>
      </w:r>
      <w:r>
        <w:t xml:space="preserve">останутся </w:t>
      </w:r>
      <w:r>
        <w:rPr>
          <w:lang w:val="ru-RU"/>
        </w:rPr>
        <w:t xml:space="preserve">действовать </w:t>
      </w:r>
      <w:r>
        <w:t>базовые права.</w:t>
      </w:r>
    </w:p>
    <w:p w:rsidR="006337E2" w:rsidRPr="007C2DD2" w:rsidRDefault="006337E2" w:rsidP="003204C7">
      <w:pPr>
        <w:pStyle w:val="ac"/>
        <w:spacing w:before="120"/>
        <w:ind w:firstLine="851"/>
        <w:rPr>
          <w:lang w:val="ru-RU"/>
        </w:rPr>
      </w:pPr>
      <w:r w:rsidRPr="00881540">
        <w:rPr>
          <w:b/>
          <w:u w:val="single"/>
        </w:rPr>
        <w:t>Для примера</w:t>
      </w:r>
      <w:r>
        <w:t xml:space="preserve"> укажем, что правило будет распространяться на документ из списка. В списке отметим</w:t>
      </w:r>
      <w:r w:rsidR="00071FC2">
        <w:rPr>
          <w:lang w:val="ru-RU"/>
        </w:rPr>
        <w:t>, например,</w:t>
      </w:r>
      <w:r>
        <w:t xml:space="preserve"> </w:t>
      </w:r>
      <w:r>
        <w:rPr>
          <w:lang w:val="ru-RU"/>
        </w:rPr>
        <w:t>д</w:t>
      </w:r>
      <w:r w:rsidR="003F02EB">
        <w:rPr>
          <w:lang w:val="ru-RU"/>
        </w:rPr>
        <w:t xml:space="preserve">екларации </w:t>
      </w:r>
      <w:r>
        <w:rPr>
          <w:lang w:val="ru-RU"/>
        </w:rPr>
        <w:t xml:space="preserve">по НДС и </w:t>
      </w:r>
      <w:r w:rsidR="00071FC2">
        <w:rPr>
          <w:lang w:val="ru-RU"/>
        </w:rPr>
        <w:t xml:space="preserve">декларации </w:t>
      </w:r>
      <w:r w:rsidR="003F02EB">
        <w:rPr>
          <w:lang w:val="ru-RU"/>
        </w:rPr>
        <w:t>по налогу на прибыль</w:t>
      </w:r>
      <w:r>
        <w:t xml:space="preserve"> </w:t>
      </w:r>
      <w:r w:rsidRPr="001854DC">
        <w:t>(</w:t>
      </w:r>
      <w:r w:rsidR="00D1746A" w:rsidRPr="001854DC">
        <w:rPr>
          <w:lang w:val="ru-RU"/>
        </w:rPr>
        <w:t>Рис. 2</w:t>
      </w:r>
      <w:r w:rsidR="00E83119">
        <w:rPr>
          <w:lang w:val="ru-RU"/>
        </w:rPr>
        <w:t>3</w:t>
      </w:r>
      <w:r w:rsidRPr="001854DC">
        <w:t>).</w:t>
      </w:r>
    </w:p>
    <w:p w:rsidR="006337E2" w:rsidRPr="007C2DD2" w:rsidRDefault="006337E2" w:rsidP="006337E2">
      <w:pPr>
        <w:pStyle w:val="ac"/>
        <w:tabs>
          <w:tab w:val="left" w:pos="0"/>
        </w:tabs>
        <w:ind w:firstLine="1134"/>
        <w:rPr>
          <w:lang w:val="ru-RU"/>
        </w:rPr>
      </w:pPr>
    </w:p>
    <w:p w:rsidR="004307BC" w:rsidRDefault="006337E2" w:rsidP="00FE1854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871082" cy="4286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41" cy="42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E2" w:rsidRPr="004307BC" w:rsidRDefault="004307BC" w:rsidP="003204C7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45" w:name="_Ref32331773"/>
      <w:r w:rsidRPr="004307BC">
        <w:rPr>
          <w:color w:val="auto"/>
          <w:sz w:val="24"/>
          <w:szCs w:val="24"/>
        </w:rPr>
        <w:t>Рис</w:t>
      </w:r>
      <w:r w:rsidR="00257138">
        <w:rPr>
          <w:color w:val="auto"/>
          <w:sz w:val="24"/>
          <w:szCs w:val="24"/>
        </w:rPr>
        <w:t>.</w:t>
      </w:r>
      <w:r w:rsidRPr="004307BC">
        <w:rPr>
          <w:color w:val="auto"/>
          <w:sz w:val="24"/>
          <w:szCs w:val="24"/>
        </w:rPr>
        <w:t xml:space="preserve"> </w:t>
      </w:r>
      <w:r w:rsidR="00C12298">
        <w:rPr>
          <w:color w:val="auto"/>
          <w:sz w:val="24"/>
          <w:szCs w:val="24"/>
        </w:rPr>
        <w:t>2</w:t>
      </w:r>
      <w:bookmarkEnd w:id="45"/>
      <w:r w:rsidR="00E83119">
        <w:rPr>
          <w:color w:val="auto"/>
          <w:sz w:val="24"/>
          <w:szCs w:val="24"/>
        </w:rPr>
        <w:t>3</w:t>
      </w:r>
      <w:r w:rsidRPr="004307BC">
        <w:rPr>
          <w:color w:val="auto"/>
          <w:sz w:val="24"/>
          <w:szCs w:val="24"/>
        </w:rPr>
        <w:t xml:space="preserve"> – Окно «Правило применения прав на отчетные формы»</w:t>
      </w:r>
    </w:p>
    <w:p w:rsidR="006337E2" w:rsidRDefault="006337E2" w:rsidP="00CB0B81">
      <w:pPr>
        <w:pStyle w:val="ac"/>
        <w:ind w:firstLine="851"/>
        <w:rPr>
          <w:lang w:val="ru-RU"/>
        </w:rPr>
      </w:pPr>
      <w:r>
        <w:t xml:space="preserve">После нажатия </w:t>
      </w:r>
      <w:r w:rsidRPr="00326A49">
        <w:rPr>
          <w:b/>
          <w:lang w:val="ru-RU"/>
        </w:rPr>
        <w:t>«</w:t>
      </w:r>
      <w:r w:rsidRPr="00326A49">
        <w:rPr>
          <w:b/>
          <w:noProof/>
          <w:lang w:val="ru-RU"/>
        </w:rPr>
        <w:drawing>
          <wp:inline distT="0" distB="0" distL="0" distR="0">
            <wp:extent cx="152400" cy="152400"/>
            <wp:effectExtent l="0" t="0" r="0" b="0"/>
            <wp:docPr id="29" name="Рисунок 29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Apply_16x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49">
        <w:rPr>
          <w:b/>
          <w:lang w:val="ru-RU"/>
        </w:rPr>
        <w:t xml:space="preserve"> ОК»</w:t>
      </w:r>
      <w:r>
        <w:t xml:space="preserve">, откроется окно, в котором следует установить права </w:t>
      </w:r>
      <w:r w:rsidR="00071FC2">
        <w:rPr>
          <w:lang w:val="ru-RU"/>
        </w:rPr>
        <w:t>на действия с указанным набором документов</w:t>
      </w:r>
      <w:r>
        <w:t xml:space="preserve">. В примере требуется разрешить работать только с </w:t>
      </w:r>
      <w:r w:rsidR="003F02EB">
        <w:rPr>
          <w:lang w:val="ru-RU"/>
        </w:rPr>
        <w:t xml:space="preserve">декларациями по НДС и </w:t>
      </w:r>
      <w:r w:rsidR="009A1A51">
        <w:rPr>
          <w:lang w:val="ru-RU"/>
        </w:rPr>
        <w:t>деклараци</w:t>
      </w:r>
      <w:r w:rsidR="003204C7">
        <w:rPr>
          <w:lang w:val="ru-RU"/>
        </w:rPr>
        <w:t>ями</w:t>
      </w:r>
      <w:r w:rsidR="009A1A51">
        <w:rPr>
          <w:lang w:val="ru-RU"/>
        </w:rPr>
        <w:t xml:space="preserve"> </w:t>
      </w:r>
      <w:r w:rsidR="003F02EB">
        <w:rPr>
          <w:lang w:val="ru-RU"/>
        </w:rPr>
        <w:t>по налогу на прибыль</w:t>
      </w:r>
      <w:r w:rsidRPr="00C35292">
        <w:t>, поэтому выбираем «</w:t>
      </w:r>
      <w:r w:rsidRPr="00C35292">
        <w:rPr>
          <w:lang w:val="ru-RU"/>
        </w:rPr>
        <w:t>Разрешить</w:t>
      </w:r>
      <w:r w:rsidRPr="00C35292">
        <w:t xml:space="preserve"> все» для</w:t>
      </w:r>
      <w:r w:rsidRPr="00C35292">
        <w:rPr>
          <w:lang w:val="ru-RU"/>
        </w:rPr>
        <w:t xml:space="preserve"> «Документов из списка»</w:t>
      </w:r>
      <w:r w:rsidRPr="00C35292">
        <w:t>,</w:t>
      </w:r>
      <w:r w:rsidRPr="00C35292">
        <w:rPr>
          <w:lang w:val="ru-RU"/>
        </w:rPr>
        <w:t xml:space="preserve"> </w:t>
      </w:r>
      <w:r>
        <w:rPr>
          <w:lang w:val="ru-RU"/>
        </w:rPr>
        <w:lastRenderedPageBreak/>
        <w:t xml:space="preserve">т.е. </w:t>
      </w:r>
      <w:r w:rsidRPr="00C35292">
        <w:rPr>
          <w:lang w:val="ru-RU"/>
        </w:rPr>
        <w:t xml:space="preserve">для </w:t>
      </w:r>
      <w:r>
        <w:rPr>
          <w:lang w:val="ru-RU"/>
        </w:rPr>
        <w:t xml:space="preserve">различных форм </w:t>
      </w:r>
      <w:r w:rsidR="003F02EB">
        <w:rPr>
          <w:lang w:val="ru-RU"/>
        </w:rPr>
        <w:t xml:space="preserve">деклараций по НДС и </w:t>
      </w:r>
      <w:r w:rsidR="00071FC2">
        <w:rPr>
          <w:lang w:val="ru-RU"/>
        </w:rPr>
        <w:t xml:space="preserve">деклараций </w:t>
      </w:r>
      <w:r w:rsidR="003F02EB">
        <w:rPr>
          <w:lang w:val="ru-RU"/>
        </w:rPr>
        <w:t>по налогу на прибыль</w:t>
      </w:r>
      <w:r w:rsidRPr="00C35292">
        <w:rPr>
          <w:lang w:val="ru-RU"/>
        </w:rPr>
        <w:t xml:space="preserve"> </w:t>
      </w:r>
      <w:r w:rsidRPr="001854DC">
        <w:t>(</w:t>
      </w:r>
      <w:r w:rsidR="00071FC2" w:rsidRPr="001854DC">
        <w:fldChar w:fldCharType="begin"/>
      </w:r>
      <w:r w:rsidR="00071FC2" w:rsidRPr="001854DC">
        <w:instrText xml:space="preserve"> REF  _Ref32331839 \h  \* MERGEFORMAT </w:instrText>
      </w:r>
      <w:r w:rsidR="00071FC2" w:rsidRPr="001854DC">
        <w:fldChar w:fldCharType="separate"/>
      </w:r>
      <w:r w:rsidR="00071FC2" w:rsidRPr="001854DC">
        <w:t>Рис.</w:t>
      </w:r>
      <w:r w:rsidR="001854DC">
        <w:rPr>
          <w:lang w:val="ru-RU"/>
        </w:rPr>
        <w:t xml:space="preserve"> </w:t>
      </w:r>
      <w:r w:rsidR="00071FC2" w:rsidRPr="001854DC">
        <w:rPr>
          <w:lang w:val="ru-RU"/>
        </w:rPr>
        <w:t>2</w:t>
      </w:r>
      <w:r w:rsidR="00071FC2" w:rsidRPr="001854DC">
        <w:fldChar w:fldCharType="end"/>
      </w:r>
      <w:r w:rsidR="00E83119">
        <w:rPr>
          <w:lang w:val="ru-RU"/>
        </w:rPr>
        <w:t>4</w:t>
      </w:r>
      <w:r w:rsidRPr="001854DC">
        <w:t>).</w:t>
      </w:r>
      <w:r>
        <w:t xml:space="preserve"> </w:t>
      </w:r>
    </w:p>
    <w:p w:rsidR="006337E2" w:rsidRDefault="006337E2" w:rsidP="00CB0B81">
      <w:pPr>
        <w:pStyle w:val="ac"/>
        <w:ind w:firstLine="851"/>
      </w:pPr>
      <w:r>
        <w:t xml:space="preserve">Так как по умолчанию разрешены все действия со всеми документами, то </w:t>
      </w:r>
      <w:r w:rsidRPr="003E462F">
        <w:rPr>
          <w:b/>
        </w:rPr>
        <w:t>на работу с д</w:t>
      </w:r>
      <w:r w:rsidR="003F02EB">
        <w:rPr>
          <w:b/>
          <w:lang w:val="ru-RU"/>
        </w:rPr>
        <w:t>екларация</w:t>
      </w:r>
      <w:r w:rsidRPr="003E462F">
        <w:rPr>
          <w:b/>
          <w:lang w:val="ru-RU"/>
        </w:rPr>
        <w:t>ми по НДС и п</w:t>
      </w:r>
      <w:r w:rsidRPr="003E462F">
        <w:rPr>
          <w:b/>
        </w:rPr>
        <w:t>о</w:t>
      </w:r>
      <w:r w:rsidRPr="003E462F">
        <w:rPr>
          <w:b/>
          <w:lang w:val="ru-RU"/>
        </w:rPr>
        <w:t xml:space="preserve"> </w:t>
      </w:r>
      <w:r w:rsidR="003F02EB">
        <w:rPr>
          <w:b/>
          <w:lang w:val="ru-RU"/>
        </w:rPr>
        <w:t>налогу на п</w:t>
      </w:r>
      <w:r w:rsidRPr="003E462F">
        <w:rPr>
          <w:b/>
          <w:lang w:val="ru-RU"/>
        </w:rPr>
        <w:t>рибыл</w:t>
      </w:r>
      <w:r w:rsidR="003F02EB">
        <w:rPr>
          <w:b/>
          <w:lang w:val="ru-RU"/>
        </w:rPr>
        <w:t>ь</w:t>
      </w:r>
      <w:r w:rsidRPr="003E462F">
        <w:rPr>
          <w:b/>
        </w:rPr>
        <w:t xml:space="preserve"> будет продолжать распространяться базовое правило</w:t>
      </w:r>
      <w:r>
        <w:t>.</w:t>
      </w:r>
    </w:p>
    <w:p w:rsidR="007B4F77" w:rsidRDefault="007B4F77" w:rsidP="00CB0B81">
      <w:pPr>
        <w:pStyle w:val="ac"/>
        <w:ind w:firstLine="851"/>
      </w:pPr>
    </w:p>
    <w:p w:rsidR="007536E8" w:rsidRDefault="006337E2" w:rsidP="00CB0B81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124450" cy="41243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E2" w:rsidRPr="007536E8" w:rsidRDefault="007536E8" w:rsidP="003204C7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46" w:name="_Ref32331839"/>
      <w:r w:rsidRPr="007536E8">
        <w:rPr>
          <w:color w:val="auto"/>
          <w:sz w:val="24"/>
          <w:szCs w:val="24"/>
        </w:rPr>
        <w:t>Рис</w:t>
      </w:r>
      <w:r w:rsidR="00257138">
        <w:rPr>
          <w:color w:val="auto"/>
          <w:sz w:val="24"/>
          <w:szCs w:val="24"/>
        </w:rPr>
        <w:t>.</w:t>
      </w:r>
      <w:r w:rsidRPr="007536E8">
        <w:rPr>
          <w:color w:val="auto"/>
          <w:sz w:val="24"/>
          <w:szCs w:val="24"/>
        </w:rPr>
        <w:t xml:space="preserve"> </w:t>
      </w:r>
      <w:bookmarkEnd w:id="46"/>
      <w:r w:rsidR="00071FC2">
        <w:rPr>
          <w:color w:val="auto"/>
          <w:sz w:val="24"/>
          <w:szCs w:val="24"/>
        </w:rPr>
        <w:t>2</w:t>
      </w:r>
      <w:r w:rsidR="00E83119">
        <w:rPr>
          <w:color w:val="auto"/>
          <w:sz w:val="24"/>
          <w:szCs w:val="24"/>
        </w:rPr>
        <w:t>4</w:t>
      </w:r>
      <w:r w:rsidRPr="007536E8">
        <w:rPr>
          <w:color w:val="auto"/>
          <w:sz w:val="24"/>
          <w:szCs w:val="24"/>
        </w:rPr>
        <w:t xml:space="preserve"> – Вкладка «Добавление прав </w:t>
      </w:r>
      <w:r w:rsidR="003F02EB">
        <w:rPr>
          <w:color w:val="auto"/>
          <w:sz w:val="24"/>
          <w:szCs w:val="24"/>
        </w:rPr>
        <w:t xml:space="preserve">для </w:t>
      </w:r>
      <w:r w:rsidRPr="007536E8">
        <w:rPr>
          <w:color w:val="auto"/>
          <w:sz w:val="24"/>
          <w:szCs w:val="24"/>
        </w:rPr>
        <w:t>роли»</w:t>
      </w:r>
    </w:p>
    <w:p w:rsidR="006337E2" w:rsidRPr="003E462F" w:rsidRDefault="006337E2" w:rsidP="00CB0B81">
      <w:pPr>
        <w:pStyle w:val="ac"/>
        <w:ind w:firstLine="851"/>
      </w:pPr>
      <w:bookmarkStart w:id="47" w:name="_Toc32332293"/>
      <w:r>
        <w:t xml:space="preserve">Устанавливаем ещё </w:t>
      </w:r>
      <w:r w:rsidR="003204C7">
        <w:rPr>
          <w:lang w:val="ru-RU"/>
        </w:rPr>
        <w:t xml:space="preserve">одно </w:t>
      </w:r>
      <w:r>
        <w:t>правило</w:t>
      </w:r>
      <w:r w:rsidR="003F02EB">
        <w:rPr>
          <w:lang w:val="ru-RU"/>
        </w:rPr>
        <w:t>:</w:t>
      </w:r>
      <w:r w:rsidR="003F02EB">
        <w:t xml:space="preserve"> для в</w:t>
      </w:r>
      <w:r>
        <w:t>сех документов кроме документов из спи</w:t>
      </w:r>
      <w:r w:rsidR="003F02EB">
        <w:t>ска (в списке отметить декларации</w:t>
      </w:r>
      <w:r>
        <w:t xml:space="preserve"> по </w:t>
      </w:r>
      <w:r w:rsidR="003601B8">
        <w:rPr>
          <w:lang w:val="ru-RU"/>
        </w:rPr>
        <w:t>2-НДФЛ, 6-</w:t>
      </w:r>
      <w:r>
        <w:t>НД</w:t>
      </w:r>
      <w:r w:rsidR="007B4F77">
        <w:rPr>
          <w:lang w:val="ru-RU"/>
        </w:rPr>
        <w:t>ФЛ</w:t>
      </w:r>
      <w:r>
        <w:t xml:space="preserve"> и</w:t>
      </w:r>
      <w:r w:rsidR="00071FC2">
        <w:rPr>
          <w:lang w:val="ru-RU"/>
        </w:rPr>
        <w:t xml:space="preserve"> </w:t>
      </w:r>
      <w:r w:rsidR="007B4F77">
        <w:rPr>
          <w:lang w:val="ru-RU"/>
        </w:rPr>
        <w:t>РСВ</w:t>
      </w:r>
      <w:r>
        <w:t>) все права запретить (</w:t>
      </w:r>
      <w:r w:rsidR="003C1623" w:rsidRPr="003C1623">
        <w:fldChar w:fldCharType="begin"/>
      </w:r>
      <w:r w:rsidR="003C1623" w:rsidRPr="003C1623">
        <w:instrText xml:space="preserve"> REF _Ref32331892 \h  \* MERGEFORMAT </w:instrText>
      </w:r>
      <w:r w:rsidR="003C1623" w:rsidRPr="003C1623">
        <w:fldChar w:fldCharType="separate"/>
      </w:r>
      <w:r w:rsidR="00071FC2" w:rsidRPr="00071FC2">
        <w:t>Рис</w:t>
      </w:r>
      <w:r w:rsidR="00071FC2" w:rsidRPr="00071FC2">
        <w:rPr>
          <w:lang w:val="ru-RU"/>
        </w:rPr>
        <w:t>.</w:t>
      </w:r>
      <w:r w:rsidR="003C1623" w:rsidRPr="003C1623">
        <w:fldChar w:fldCharType="end"/>
      </w:r>
      <w:r w:rsidR="00071FC2">
        <w:rPr>
          <w:lang w:val="ru-RU"/>
        </w:rPr>
        <w:t>2</w:t>
      </w:r>
      <w:r w:rsidR="00E83119">
        <w:rPr>
          <w:lang w:val="ru-RU"/>
        </w:rPr>
        <w:t>5</w:t>
      </w:r>
      <w:r w:rsidRPr="005659B4">
        <w:t>)</w:t>
      </w:r>
      <w:r>
        <w:t>.</w:t>
      </w:r>
      <w:bookmarkEnd w:id="47"/>
    </w:p>
    <w:p w:rsidR="003C1623" w:rsidRDefault="007B4F77" w:rsidP="00CB0B81">
      <w:pPr>
        <w:pStyle w:val="ac"/>
        <w:ind w:firstLine="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858247" cy="394778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37" cy="39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E2" w:rsidRPr="003C1623" w:rsidRDefault="003C1623" w:rsidP="003204C7">
      <w:pPr>
        <w:pStyle w:val="ab"/>
        <w:spacing w:before="120"/>
        <w:ind w:firstLine="0"/>
        <w:jc w:val="center"/>
        <w:rPr>
          <w:noProof/>
          <w:color w:val="auto"/>
          <w:sz w:val="24"/>
          <w:szCs w:val="24"/>
        </w:rPr>
      </w:pPr>
      <w:bookmarkStart w:id="48" w:name="_Ref32331892"/>
      <w:r w:rsidRPr="003C1623">
        <w:rPr>
          <w:color w:val="auto"/>
          <w:sz w:val="24"/>
          <w:szCs w:val="24"/>
        </w:rPr>
        <w:t>Рис</w:t>
      </w:r>
      <w:r w:rsidR="00257138">
        <w:rPr>
          <w:color w:val="auto"/>
          <w:sz w:val="24"/>
          <w:szCs w:val="24"/>
        </w:rPr>
        <w:t>.</w:t>
      </w:r>
      <w:bookmarkEnd w:id="48"/>
      <w:r w:rsidR="00071FC2">
        <w:rPr>
          <w:color w:val="auto"/>
          <w:sz w:val="24"/>
          <w:szCs w:val="24"/>
        </w:rPr>
        <w:t>2</w:t>
      </w:r>
      <w:r w:rsidR="00E83119">
        <w:rPr>
          <w:color w:val="auto"/>
          <w:sz w:val="24"/>
          <w:szCs w:val="24"/>
        </w:rPr>
        <w:t>5</w:t>
      </w:r>
      <w:r w:rsidRPr="003C1623">
        <w:rPr>
          <w:color w:val="auto"/>
          <w:sz w:val="24"/>
          <w:szCs w:val="24"/>
        </w:rPr>
        <w:t xml:space="preserve"> Вкладка прав роли с признаком запрета</w:t>
      </w:r>
    </w:p>
    <w:p w:rsidR="006337E2" w:rsidRPr="00461509" w:rsidRDefault="006337E2" w:rsidP="003204C7">
      <w:pPr>
        <w:pStyle w:val="ac"/>
        <w:spacing w:after="120"/>
        <w:ind w:firstLine="851"/>
        <w:rPr>
          <w:lang w:val="ru-RU"/>
        </w:rPr>
      </w:pPr>
      <w:r>
        <w:t xml:space="preserve">Пользователь, которому определена роль, описанная в </w:t>
      </w:r>
      <w:r w:rsidR="00F5049B">
        <w:rPr>
          <w:lang w:val="ru-RU"/>
        </w:rPr>
        <w:t xml:space="preserve">данном </w:t>
      </w:r>
      <w:r>
        <w:t>примере, будет иметь прав</w:t>
      </w:r>
      <w:r>
        <w:rPr>
          <w:lang w:val="ru-RU"/>
        </w:rPr>
        <w:t>о</w:t>
      </w:r>
      <w:r>
        <w:t xml:space="preserve"> видеть и работать только с </w:t>
      </w:r>
      <w:r>
        <w:rPr>
          <w:lang w:val="ru-RU"/>
        </w:rPr>
        <w:t>документами по НД</w:t>
      </w:r>
      <w:r w:rsidR="00F5049B">
        <w:rPr>
          <w:lang w:val="ru-RU"/>
        </w:rPr>
        <w:t>ФЛ</w:t>
      </w:r>
      <w:r>
        <w:rPr>
          <w:lang w:val="ru-RU"/>
        </w:rPr>
        <w:t xml:space="preserve"> </w:t>
      </w:r>
      <w:r w:rsidRPr="00461509">
        <w:rPr>
          <w:lang w:val="ru-RU"/>
        </w:rPr>
        <w:t xml:space="preserve">и </w:t>
      </w:r>
      <w:r w:rsidR="00F5049B" w:rsidRPr="00461509">
        <w:rPr>
          <w:lang w:val="ru-RU"/>
        </w:rPr>
        <w:t>РСВ</w:t>
      </w:r>
      <w:r w:rsidRPr="00461509">
        <w:t xml:space="preserve"> (</w:t>
      </w:r>
      <w:r w:rsidR="00071FC2" w:rsidRPr="00461509">
        <w:fldChar w:fldCharType="begin"/>
      </w:r>
      <w:r w:rsidR="00071FC2" w:rsidRPr="00461509">
        <w:instrText xml:space="preserve"> REF  _Ref32331931 \h  \* MERGEFORMAT </w:instrText>
      </w:r>
      <w:r w:rsidR="00071FC2" w:rsidRPr="00461509">
        <w:fldChar w:fldCharType="separate"/>
      </w:r>
      <w:r w:rsidR="00071FC2" w:rsidRPr="00461509">
        <w:t xml:space="preserve">Рис. </w:t>
      </w:r>
      <w:r w:rsidR="00071FC2" w:rsidRPr="00461509">
        <w:fldChar w:fldCharType="end"/>
      </w:r>
      <w:r w:rsidR="00071FC2" w:rsidRPr="00461509">
        <w:rPr>
          <w:lang w:val="ru-RU"/>
        </w:rPr>
        <w:t>2</w:t>
      </w:r>
      <w:r w:rsidR="00E83119">
        <w:rPr>
          <w:lang w:val="ru-RU"/>
        </w:rPr>
        <w:t>6</w:t>
      </w:r>
      <w:r w:rsidRPr="00461509">
        <w:t>).</w:t>
      </w:r>
    </w:p>
    <w:p w:rsidR="00DE4E59" w:rsidRDefault="00EA60E0" w:rsidP="00CB0B81">
      <w:pPr>
        <w:pStyle w:val="ac"/>
        <w:keepNext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768340" cy="3727235"/>
            <wp:effectExtent l="0" t="0" r="381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49" cy="37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E2" w:rsidRPr="00DE4E59" w:rsidRDefault="00DE4E59" w:rsidP="003204C7">
      <w:pPr>
        <w:pStyle w:val="ab"/>
        <w:spacing w:before="120"/>
        <w:ind w:firstLine="0"/>
        <w:jc w:val="center"/>
        <w:rPr>
          <w:color w:val="auto"/>
          <w:sz w:val="24"/>
          <w:szCs w:val="24"/>
        </w:rPr>
      </w:pPr>
      <w:bookmarkStart w:id="49" w:name="_Ref32331931"/>
      <w:r w:rsidRPr="00DE4E59">
        <w:rPr>
          <w:color w:val="auto"/>
          <w:sz w:val="24"/>
          <w:szCs w:val="24"/>
        </w:rPr>
        <w:t>Рис</w:t>
      </w:r>
      <w:r w:rsidR="00257138">
        <w:rPr>
          <w:color w:val="auto"/>
          <w:sz w:val="24"/>
          <w:szCs w:val="24"/>
        </w:rPr>
        <w:t>.</w:t>
      </w:r>
      <w:r w:rsidRPr="00DE4E59">
        <w:rPr>
          <w:color w:val="auto"/>
          <w:sz w:val="24"/>
          <w:szCs w:val="24"/>
        </w:rPr>
        <w:t xml:space="preserve"> </w:t>
      </w:r>
      <w:bookmarkEnd w:id="49"/>
      <w:r w:rsidR="00071FC2">
        <w:rPr>
          <w:color w:val="auto"/>
          <w:sz w:val="24"/>
          <w:szCs w:val="24"/>
        </w:rPr>
        <w:t>2</w:t>
      </w:r>
      <w:r w:rsidR="00E83119">
        <w:rPr>
          <w:color w:val="auto"/>
          <w:sz w:val="24"/>
          <w:szCs w:val="24"/>
        </w:rPr>
        <w:t>6</w:t>
      </w:r>
      <w:r w:rsidRPr="00DE4E59">
        <w:rPr>
          <w:color w:val="auto"/>
          <w:sz w:val="24"/>
          <w:szCs w:val="24"/>
        </w:rPr>
        <w:t xml:space="preserve"> Отчетные документы</w:t>
      </w:r>
    </w:p>
    <w:p w:rsidR="00D149F0" w:rsidRPr="00D149F0" w:rsidRDefault="006337E2" w:rsidP="009775E4">
      <w:pPr>
        <w:pStyle w:val="ac"/>
      </w:pPr>
      <w:bookmarkStart w:id="50" w:name="_Toc32332295"/>
      <w:r>
        <w:rPr>
          <w:b/>
        </w:rPr>
        <w:lastRenderedPageBreak/>
        <w:t xml:space="preserve">ВНИМАНИЕ! </w:t>
      </w:r>
      <w:r w:rsidR="003601B8">
        <w:t>Все сведения</w:t>
      </w:r>
      <w:r>
        <w:t xml:space="preserve"> о правах доступа хранятся в</w:t>
      </w:r>
      <w:r w:rsidR="003601B8">
        <w:t xml:space="preserve"> базе данных программы. Поэтому</w:t>
      </w:r>
      <w:r>
        <w:t xml:space="preserve"> при восстановлении базы из резервной копии или переносе её каталога в другое место или на другой компьютер, </w:t>
      </w:r>
      <w:r>
        <w:rPr>
          <w:b/>
        </w:rPr>
        <w:t xml:space="preserve">повторная настройка </w:t>
      </w:r>
      <w:r w:rsidR="003601B8">
        <w:rPr>
          <w:b/>
          <w:lang w:val="ru-RU"/>
        </w:rPr>
        <w:t xml:space="preserve">разграничения </w:t>
      </w:r>
      <w:r>
        <w:rPr>
          <w:b/>
        </w:rPr>
        <w:t>прав</w:t>
      </w:r>
      <w:r w:rsidR="003601B8">
        <w:rPr>
          <w:b/>
          <w:lang w:val="ru-RU"/>
        </w:rPr>
        <w:t xml:space="preserve"> доступа</w:t>
      </w:r>
      <w:r>
        <w:rPr>
          <w:b/>
          <w:bCs/>
          <w:iCs/>
          <w:color w:val="1F497D"/>
        </w:rPr>
        <w:t xml:space="preserve">, </w:t>
      </w:r>
      <w:r>
        <w:rPr>
          <w:b/>
          <w:bCs/>
          <w:iCs/>
        </w:rPr>
        <w:t>логинов и паролей</w:t>
      </w:r>
      <w:r>
        <w:rPr>
          <w:b/>
        </w:rPr>
        <w:t xml:space="preserve"> </w:t>
      </w:r>
      <w:r w:rsidR="003601B8">
        <w:rPr>
          <w:b/>
          <w:lang w:val="ru-RU"/>
        </w:rPr>
        <w:t xml:space="preserve">пользователей </w:t>
      </w:r>
      <w:r>
        <w:rPr>
          <w:b/>
        </w:rPr>
        <w:t xml:space="preserve">не требуется. </w:t>
      </w:r>
      <w:bookmarkEnd w:id="50"/>
    </w:p>
    <w:sectPr w:rsidR="00D149F0" w:rsidRPr="00D14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CE9" w:rsidRDefault="00AD0CE9" w:rsidP="009F6F29">
      <w:pPr>
        <w:spacing w:before="0"/>
      </w:pPr>
      <w:r>
        <w:separator/>
      </w:r>
    </w:p>
  </w:endnote>
  <w:endnote w:type="continuationSeparator" w:id="0">
    <w:p w:rsidR="00AD0CE9" w:rsidRDefault="00AD0CE9" w:rsidP="009F6F2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5795690"/>
      <w:docPartObj>
        <w:docPartGallery w:val="Page Numbers (Bottom of Page)"/>
        <w:docPartUnique/>
      </w:docPartObj>
    </w:sdtPr>
    <w:sdtEndPr/>
    <w:sdtContent>
      <w:p w:rsidR="00E57689" w:rsidRDefault="00E5768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1697" w:rsidRPr="00681697">
          <w:rPr>
            <w:noProof/>
            <w:lang w:val="ru-RU"/>
          </w:rPr>
          <w:t>6</w:t>
        </w:r>
        <w:r>
          <w:fldChar w:fldCharType="end"/>
        </w:r>
      </w:p>
    </w:sdtContent>
  </w:sdt>
  <w:p w:rsidR="00E57689" w:rsidRDefault="00E5768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F29" w:rsidRPr="003601B8" w:rsidRDefault="009F6F29" w:rsidP="009F6F29">
    <w:pPr>
      <w:pStyle w:val="a7"/>
      <w:jc w:val="center"/>
      <w:rPr>
        <w:sz w:val="28"/>
        <w:szCs w:val="28"/>
        <w:lang w:val="ru-RU"/>
      </w:rPr>
    </w:pPr>
    <w:r w:rsidRPr="003601B8">
      <w:rPr>
        <w:sz w:val="28"/>
        <w:szCs w:val="28"/>
        <w:lang w:val="ru-RU"/>
      </w:rPr>
      <w:t>Москва 202</w:t>
    </w:r>
    <w:r w:rsidR="0013398D">
      <w:rPr>
        <w:sz w:val="28"/>
        <w:szCs w:val="28"/>
        <w:lang w:val="ru-RU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CE9" w:rsidRDefault="00AD0CE9" w:rsidP="009F6F29">
      <w:pPr>
        <w:spacing w:before="0"/>
      </w:pPr>
      <w:r>
        <w:separator/>
      </w:r>
    </w:p>
  </w:footnote>
  <w:footnote w:type="continuationSeparator" w:id="0">
    <w:p w:rsidR="00AD0CE9" w:rsidRDefault="00AD0CE9" w:rsidP="009F6F2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F33" w:rsidRDefault="00AD0CE9" w:rsidP="00316459">
    <w:pPr>
      <w:pStyle w:val="a5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DB4877C"/>
    <w:lvl w:ilvl="0">
      <w:start w:val="1"/>
      <w:numFmt w:val="decimal"/>
      <w:pStyle w:val="a"/>
      <w:lvlText w:val="%1."/>
      <w:lvlJc w:val="left"/>
      <w:pPr>
        <w:tabs>
          <w:tab w:val="num" w:pos="568"/>
        </w:tabs>
        <w:ind w:left="568" w:firstLine="0"/>
      </w:pPr>
      <w:rPr>
        <w:rFonts w:hint="default"/>
      </w:rPr>
    </w:lvl>
  </w:abstractNum>
  <w:abstractNum w:abstractNumId="1" w15:restartNumberingAfterBreak="0">
    <w:nsid w:val="06B15B39"/>
    <w:multiLevelType w:val="hybridMultilevel"/>
    <w:tmpl w:val="E90609C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96A4F61"/>
    <w:multiLevelType w:val="hybridMultilevel"/>
    <w:tmpl w:val="15C692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207577F"/>
    <w:multiLevelType w:val="hybridMultilevel"/>
    <w:tmpl w:val="C3865F84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" w15:restartNumberingAfterBreak="0">
    <w:nsid w:val="1DEF0634"/>
    <w:multiLevelType w:val="hybridMultilevel"/>
    <w:tmpl w:val="480687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5E2C4B"/>
    <w:multiLevelType w:val="hybridMultilevel"/>
    <w:tmpl w:val="DBD8B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4DF34D5"/>
    <w:multiLevelType w:val="hybridMultilevel"/>
    <w:tmpl w:val="2C227C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4C52C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15235DA"/>
    <w:multiLevelType w:val="hybridMultilevel"/>
    <w:tmpl w:val="DF543C9A"/>
    <w:lvl w:ilvl="0" w:tplc="FFFFFFFF">
      <w:start w:val="1"/>
      <w:numFmt w:val="bullet"/>
      <w:pStyle w:val="a0"/>
      <w:lvlText w:val=""/>
      <w:lvlJc w:val="left"/>
      <w:pPr>
        <w:ind w:left="546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5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29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017" w:hanging="360"/>
      </w:pPr>
      <w:rPr>
        <w:rFonts w:ascii="Wingdings" w:hAnsi="Wingdings" w:hint="default"/>
      </w:rPr>
    </w:lvl>
  </w:abstractNum>
  <w:abstractNum w:abstractNumId="9" w15:restartNumberingAfterBreak="0">
    <w:nsid w:val="44C4639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B8A327C"/>
    <w:multiLevelType w:val="hybridMultilevel"/>
    <w:tmpl w:val="D87CBF4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5C0C0A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08B7ED1"/>
    <w:multiLevelType w:val="hybridMultilevel"/>
    <w:tmpl w:val="C432295C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3" w15:restartNumberingAfterBreak="0">
    <w:nsid w:val="72130362"/>
    <w:multiLevelType w:val="hybridMultilevel"/>
    <w:tmpl w:val="E416AD6E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8826671"/>
    <w:multiLevelType w:val="hybridMultilevel"/>
    <w:tmpl w:val="9F32D7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7A986D9C"/>
    <w:multiLevelType w:val="hybridMultilevel"/>
    <w:tmpl w:val="91C6F8F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8"/>
  </w:num>
  <w:num w:numId="5">
    <w:abstractNumId w:val="0"/>
    <w:lvlOverride w:ilvl="0">
      <w:startOverride w:val="1"/>
    </w:lvlOverride>
  </w:num>
  <w:num w:numId="6">
    <w:abstractNumId w:val="7"/>
  </w:num>
  <w:num w:numId="7">
    <w:abstractNumId w:val="9"/>
  </w:num>
  <w:num w:numId="8">
    <w:abstractNumId w:val="9"/>
  </w:num>
  <w:num w:numId="9">
    <w:abstractNumId w:val="9"/>
  </w:num>
  <w:num w:numId="10">
    <w:abstractNumId w:val="13"/>
  </w:num>
  <w:num w:numId="11">
    <w:abstractNumId w:val="1"/>
  </w:num>
  <w:num w:numId="12">
    <w:abstractNumId w:val="10"/>
  </w:num>
  <w:num w:numId="13">
    <w:abstractNumId w:val="2"/>
  </w:num>
  <w:num w:numId="14">
    <w:abstractNumId w:val="3"/>
  </w:num>
  <w:num w:numId="15">
    <w:abstractNumId w:val="12"/>
  </w:num>
  <w:num w:numId="16">
    <w:abstractNumId w:val="15"/>
  </w:num>
  <w:num w:numId="17">
    <w:abstractNumId w:val="4"/>
  </w:num>
  <w:num w:numId="18">
    <w:abstractNumId w:val="5"/>
  </w:num>
  <w:num w:numId="19">
    <w:abstractNumId w:val="1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29"/>
    <w:rsid w:val="00001D1B"/>
    <w:rsid w:val="00006863"/>
    <w:rsid w:val="00045269"/>
    <w:rsid w:val="00053C24"/>
    <w:rsid w:val="00054131"/>
    <w:rsid w:val="000571D7"/>
    <w:rsid w:val="00071FC2"/>
    <w:rsid w:val="000943BD"/>
    <w:rsid w:val="000A5E8F"/>
    <w:rsid w:val="000B23CB"/>
    <w:rsid w:val="000B4AD4"/>
    <w:rsid w:val="000C0245"/>
    <w:rsid w:val="000D3C79"/>
    <w:rsid w:val="000E7F12"/>
    <w:rsid w:val="000F5879"/>
    <w:rsid w:val="00123225"/>
    <w:rsid w:val="0013398D"/>
    <w:rsid w:val="00133BB8"/>
    <w:rsid w:val="00135B15"/>
    <w:rsid w:val="00162762"/>
    <w:rsid w:val="001644CD"/>
    <w:rsid w:val="001854DC"/>
    <w:rsid w:val="001C46B3"/>
    <w:rsid w:val="001D3CC9"/>
    <w:rsid w:val="001E37A9"/>
    <w:rsid w:val="002041BF"/>
    <w:rsid w:val="0022065F"/>
    <w:rsid w:val="00235B55"/>
    <w:rsid w:val="002406F2"/>
    <w:rsid w:val="002532B1"/>
    <w:rsid w:val="00255038"/>
    <w:rsid w:val="00257138"/>
    <w:rsid w:val="00260383"/>
    <w:rsid w:val="002674EF"/>
    <w:rsid w:val="00293C24"/>
    <w:rsid w:val="002C3A06"/>
    <w:rsid w:val="002D58FC"/>
    <w:rsid w:val="002D65EC"/>
    <w:rsid w:val="003049AD"/>
    <w:rsid w:val="00310102"/>
    <w:rsid w:val="00312188"/>
    <w:rsid w:val="003204C7"/>
    <w:rsid w:val="00320AF2"/>
    <w:rsid w:val="003225D8"/>
    <w:rsid w:val="003318B2"/>
    <w:rsid w:val="003424F5"/>
    <w:rsid w:val="003432D1"/>
    <w:rsid w:val="00356D7C"/>
    <w:rsid w:val="003601B8"/>
    <w:rsid w:val="003627FB"/>
    <w:rsid w:val="00367C76"/>
    <w:rsid w:val="003853BC"/>
    <w:rsid w:val="00387BE6"/>
    <w:rsid w:val="003B0FD0"/>
    <w:rsid w:val="003C0D17"/>
    <w:rsid w:val="003C1623"/>
    <w:rsid w:val="003D454C"/>
    <w:rsid w:val="003F02EB"/>
    <w:rsid w:val="003F7C16"/>
    <w:rsid w:val="00415901"/>
    <w:rsid w:val="004307BC"/>
    <w:rsid w:val="00430A2A"/>
    <w:rsid w:val="00445354"/>
    <w:rsid w:val="00461509"/>
    <w:rsid w:val="004A0A98"/>
    <w:rsid w:val="004A52C5"/>
    <w:rsid w:val="004B74FF"/>
    <w:rsid w:val="00522093"/>
    <w:rsid w:val="00525877"/>
    <w:rsid w:val="00583D09"/>
    <w:rsid w:val="00592C6F"/>
    <w:rsid w:val="005B6A50"/>
    <w:rsid w:val="00602F86"/>
    <w:rsid w:val="00622694"/>
    <w:rsid w:val="006337E2"/>
    <w:rsid w:val="006340DC"/>
    <w:rsid w:val="006473D7"/>
    <w:rsid w:val="00677713"/>
    <w:rsid w:val="00681697"/>
    <w:rsid w:val="0069572B"/>
    <w:rsid w:val="006B4AC5"/>
    <w:rsid w:val="006B62EF"/>
    <w:rsid w:val="006D1215"/>
    <w:rsid w:val="007244CE"/>
    <w:rsid w:val="007536E8"/>
    <w:rsid w:val="007976B5"/>
    <w:rsid w:val="007A58F7"/>
    <w:rsid w:val="007B2B9B"/>
    <w:rsid w:val="007B3868"/>
    <w:rsid w:val="007B4F77"/>
    <w:rsid w:val="007E6EA5"/>
    <w:rsid w:val="00803BE5"/>
    <w:rsid w:val="008158DA"/>
    <w:rsid w:val="008217C2"/>
    <w:rsid w:val="00830AB6"/>
    <w:rsid w:val="00841649"/>
    <w:rsid w:val="00862715"/>
    <w:rsid w:val="0088286C"/>
    <w:rsid w:val="008942FC"/>
    <w:rsid w:val="008A1D2C"/>
    <w:rsid w:val="008A72A4"/>
    <w:rsid w:val="008C1A06"/>
    <w:rsid w:val="008E06CD"/>
    <w:rsid w:val="008E5ACE"/>
    <w:rsid w:val="00900FDD"/>
    <w:rsid w:val="00920DF8"/>
    <w:rsid w:val="00927428"/>
    <w:rsid w:val="00954AA9"/>
    <w:rsid w:val="009571ED"/>
    <w:rsid w:val="009662DF"/>
    <w:rsid w:val="009775E4"/>
    <w:rsid w:val="009A1A51"/>
    <w:rsid w:val="009B36BD"/>
    <w:rsid w:val="009B4C5B"/>
    <w:rsid w:val="009F6F29"/>
    <w:rsid w:val="00A1355A"/>
    <w:rsid w:val="00A139E9"/>
    <w:rsid w:val="00A55975"/>
    <w:rsid w:val="00A8093E"/>
    <w:rsid w:val="00AA39A0"/>
    <w:rsid w:val="00AC1E06"/>
    <w:rsid w:val="00AD0CE9"/>
    <w:rsid w:val="00AD16A9"/>
    <w:rsid w:val="00AD7001"/>
    <w:rsid w:val="00B263A5"/>
    <w:rsid w:val="00B3542E"/>
    <w:rsid w:val="00B75B29"/>
    <w:rsid w:val="00B82B0B"/>
    <w:rsid w:val="00BB7CAD"/>
    <w:rsid w:val="00BC51AD"/>
    <w:rsid w:val="00BF0208"/>
    <w:rsid w:val="00BF47CA"/>
    <w:rsid w:val="00BF60F7"/>
    <w:rsid w:val="00C12298"/>
    <w:rsid w:val="00C36C21"/>
    <w:rsid w:val="00C46588"/>
    <w:rsid w:val="00C60E59"/>
    <w:rsid w:val="00C70A86"/>
    <w:rsid w:val="00C77575"/>
    <w:rsid w:val="00C80817"/>
    <w:rsid w:val="00C879F6"/>
    <w:rsid w:val="00CB0B81"/>
    <w:rsid w:val="00D03964"/>
    <w:rsid w:val="00D149F0"/>
    <w:rsid w:val="00D1746A"/>
    <w:rsid w:val="00D22B33"/>
    <w:rsid w:val="00DA4D00"/>
    <w:rsid w:val="00DD1AEB"/>
    <w:rsid w:val="00DD5AFB"/>
    <w:rsid w:val="00DE4E59"/>
    <w:rsid w:val="00DF674B"/>
    <w:rsid w:val="00E2252F"/>
    <w:rsid w:val="00E25DA6"/>
    <w:rsid w:val="00E512AD"/>
    <w:rsid w:val="00E57689"/>
    <w:rsid w:val="00E64B4F"/>
    <w:rsid w:val="00E809B7"/>
    <w:rsid w:val="00E83119"/>
    <w:rsid w:val="00EA60E0"/>
    <w:rsid w:val="00EB300A"/>
    <w:rsid w:val="00ED4155"/>
    <w:rsid w:val="00EE5D5E"/>
    <w:rsid w:val="00EF607C"/>
    <w:rsid w:val="00F108D6"/>
    <w:rsid w:val="00F12EA5"/>
    <w:rsid w:val="00F20FF0"/>
    <w:rsid w:val="00F21E2F"/>
    <w:rsid w:val="00F23913"/>
    <w:rsid w:val="00F27EC6"/>
    <w:rsid w:val="00F30EDD"/>
    <w:rsid w:val="00F5049B"/>
    <w:rsid w:val="00F568B9"/>
    <w:rsid w:val="00FB6C2F"/>
    <w:rsid w:val="00FE1854"/>
    <w:rsid w:val="00FF2FB5"/>
    <w:rsid w:val="00FF2FBA"/>
    <w:rsid w:val="00FF7430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00F32C5-8151-4526-B31D-71E3E0CB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liases w:val="Обычный ИПС ФАП"/>
    <w:qFormat/>
    <w:rsid w:val="009F6F29"/>
    <w:pPr>
      <w:spacing w:before="180"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9F6F29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9F6F29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9F6F29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9F6F29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F6F29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F6F29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F6F29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F6F29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F6F29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9F6F29"/>
    <w:pPr>
      <w:tabs>
        <w:tab w:val="center" w:pos="4153"/>
        <w:tab w:val="right" w:pos="8306"/>
      </w:tabs>
    </w:pPr>
    <w:rPr>
      <w:sz w:val="20"/>
      <w:lang w:val="x-none"/>
    </w:rPr>
  </w:style>
  <w:style w:type="character" w:customStyle="1" w:styleId="a6">
    <w:name w:val="Верхний колонтитул Знак"/>
    <w:basedOn w:val="a2"/>
    <w:link w:val="a5"/>
    <w:uiPriority w:val="99"/>
    <w:rsid w:val="009F6F2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7">
    <w:name w:val="footer"/>
    <w:basedOn w:val="a1"/>
    <w:link w:val="a8"/>
    <w:uiPriority w:val="99"/>
    <w:unhideWhenUsed/>
    <w:rsid w:val="009F6F29"/>
    <w:pPr>
      <w:tabs>
        <w:tab w:val="center" w:pos="4677"/>
        <w:tab w:val="right" w:pos="9355"/>
      </w:tabs>
    </w:pPr>
    <w:rPr>
      <w:sz w:val="20"/>
      <w:lang w:val="x-none" w:eastAsia="x-none"/>
    </w:rPr>
  </w:style>
  <w:style w:type="character" w:customStyle="1" w:styleId="a8">
    <w:name w:val="Нижний колонтитул Знак"/>
    <w:basedOn w:val="a2"/>
    <w:link w:val="a7"/>
    <w:uiPriority w:val="99"/>
    <w:rsid w:val="009F6F2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11">
    <w:name w:val="Обычный1"/>
    <w:rsid w:val="009F6F2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en-US" w:eastAsia="ru-RU"/>
    </w:rPr>
  </w:style>
  <w:style w:type="character" w:customStyle="1" w:styleId="10">
    <w:name w:val="Заголовок 1 Знак"/>
    <w:basedOn w:val="a2"/>
    <w:link w:val="1"/>
    <w:uiPriority w:val="9"/>
    <w:rsid w:val="009F6F2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9">
    <w:name w:val="TOC Heading"/>
    <w:basedOn w:val="1"/>
    <w:next w:val="a1"/>
    <w:uiPriority w:val="39"/>
    <w:unhideWhenUsed/>
    <w:qFormat/>
    <w:rsid w:val="009F6F29"/>
    <w:pPr>
      <w:spacing w:line="259" w:lineRule="auto"/>
      <w:ind w:firstLine="0"/>
      <w:jc w:val="left"/>
      <w:outlineLvl w:val="9"/>
    </w:pPr>
  </w:style>
  <w:style w:type="paragraph" w:styleId="aa">
    <w:name w:val="List Paragraph"/>
    <w:basedOn w:val="a1"/>
    <w:uiPriority w:val="34"/>
    <w:qFormat/>
    <w:rsid w:val="009F6F29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9F6F2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semiHidden/>
    <w:rsid w:val="009F6F2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9F6F29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9"/>
    <w:semiHidden/>
    <w:rsid w:val="009F6F29"/>
    <w:rPr>
      <w:rFonts w:asciiTheme="majorHAnsi" w:eastAsiaTheme="majorEastAsia" w:hAnsiTheme="majorHAnsi" w:cstheme="majorBidi"/>
      <w:color w:val="2E74B5" w:themeColor="accent1" w:themeShade="BF"/>
      <w:sz w:val="28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9F6F29"/>
    <w:rPr>
      <w:rFonts w:asciiTheme="majorHAnsi" w:eastAsiaTheme="majorEastAsia" w:hAnsiTheme="majorHAnsi" w:cstheme="majorBidi"/>
      <w:color w:val="1F4D78" w:themeColor="accent1" w:themeShade="7F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9F6F29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9F6F2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9F6F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b">
    <w:name w:val="caption"/>
    <w:basedOn w:val="a1"/>
    <w:next w:val="a1"/>
    <w:uiPriority w:val="35"/>
    <w:unhideWhenUsed/>
    <w:qFormat/>
    <w:rsid w:val="00FF778F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ac">
    <w:name w:val="Абзац"/>
    <w:basedOn w:val="a1"/>
    <w:link w:val="ad"/>
    <w:qFormat/>
    <w:rsid w:val="009662DF"/>
    <w:pPr>
      <w:spacing w:before="0"/>
      <w:ind w:firstLine="709"/>
    </w:pPr>
    <w:rPr>
      <w:szCs w:val="28"/>
      <w:lang w:val="x-none"/>
    </w:rPr>
  </w:style>
  <w:style w:type="character" w:customStyle="1" w:styleId="ad">
    <w:name w:val="Абзац Знак"/>
    <w:link w:val="ac"/>
    <w:rsid w:val="009662DF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paragraph" w:customStyle="1" w:styleId="ae">
    <w:name w:val="Подпись к рисунку"/>
    <w:basedOn w:val="a1"/>
    <w:qFormat/>
    <w:rsid w:val="009662DF"/>
    <w:pPr>
      <w:spacing w:before="0" w:after="120"/>
      <w:ind w:firstLine="0"/>
      <w:jc w:val="center"/>
    </w:pPr>
    <w:rPr>
      <w:i/>
      <w:szCs w:val="28"/>
    </w:rPr>
  </w:style>
  <w:style w:type="paragraph" w:styleId="a">
    <w:name w:val="List Number"/>
    <w:basedOn w:val="a1"/>
    <w:qFormat/>
    <w:rsid w:val="009662DF"/>
    <w:pPr>
      <w:numPr>
        <w:numId w:val="3"/>
      </w:numPr>
      <w:tabs>
        <w:tab w:val="left" w:pos="1190"/>
      </w:tabs>
      <w:spacing w:before="0"/>
      <w:contextualSpacing/>
    </w:pPr>
    <w:rPr>
      <w:szCs w:val="24"/>
    </w:rPr>
  </w:style>
  <w:style w:type="paragraph" w:customStyle="1" w:styleId="af">
    <w:name w:val="Контейнер для рисунка"/>
    <w:basedOn w:val="a1"/>
    <w:qFormat/>
    <w:rsid w:val="009662DF"/>
    <w:pPr>
      <w:keepNext/>
      <w:spacing w:before="120"/>
      <w:ind w:firstLine="0"/>
      <w:jc w:val="center"/>
    </w:pPr>
    <w:rPr>
      <w:szCs w:val="28"/>
    </w:rPr>
  </w:style>
  <w:style w:type="character" w:styleId="af0">
    <w:name w:val="Hyperlink"/>
    <w:uiPriority w:val="99"/>
    <w:unhideWhenUsed/>
    <w:rsid w:val="009662DF"/>
    <w:rPr>
      <w:color w:val="0000FF"/>
      <w:u w:val="single"/>
    </w:rPr>
  </w:style>
  <w:style w:type="character" w:styleId="af1">
    <w:name w:val="FollowedHyperlink"/>
    <w:basedOn w:val="a2"/>
    <w:uiPriority w:val="99"/>
    <w:semiHidden/>
    <w:unhideWhenUsed/>
    <w:rsid w:val="009662DF"/>
    <w:rPr>
      <w:color w:val="954F72" w:themeColor="followedHyperlink"/>
      <w:u w:val="single"/>
    </w:rPr>
  </w:style>
  <w:style w:type="paragraph" w:styleId="a0">
    <w:name w:val="List Bullet"/>
    <w:basedOn w:val="21"/>
    <w:qFormat/>
    <w:rsid w:val="00320AF2"/>
    <w:pPr>
      <w:numPr>
        <w:numId w:val="4"/>
      </w:numPr>
      <w:tabs>
        <w:tab w:val="left" w:pos="1134"/>
      </w:tabs>
      <w:spacing w:before="0"/>
      <w:ind w:left="432" w:hanging="432"/>
    </w:pPr>
    <w:rPr>
      <w:szCs w:val="28"/>
    </w:rPr>
  </w:style>
  <w:style w:type="paragraph" w:styleId="21">
    <w:name w:val="List Number 2"/>
    <w:basedOn w:val="a1"/>
    <w:uiPriority w:val="99"/>
    <w:semiHidden/>
    <w:unhideWhenUsed/>
    <w:rsid w:val="00320AF2"/>
    <w:pPr>
      <w:tabs>
        <w:tab w:val="num" w:pos="568"/>
      </w:tabs>
      <w:ind w:left="568" w:firstLine="0"/>
      <w:contextualSpacing/>
    </w:pPr>
  </w:style>
  <w:style w:type="paragraph" w:styleId="12">
    <w:name w:val="toc 1"/>
    <w:basedOn w:val="a1"/>
    <w:next w:val="a1"/>
    <w:autoRedefine/>
    <w:uiPriority w:val="39"/>
    <w:unhideWhenUsed/>
    <w:rsid w:val="006B4AC5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6B4AC5"/>
    <w:pPr>
      <w:spacing w:after="100"/>
      <w:ind w:left="280"/>
    </w:pPr>
  </w:style>
  <w:style w:type="paragraph" w:styleId="31">
    <w:name w:val="toc 3"/>
    <w:basedOn w:val="a1"/>
    <w:next w:val="a1"/>
    <w:autoRedefine/>
    <w:uiPriority w:val="39"/>
    <w:unhideWhenUsed/>
    <w:rsid w:val="008C1A06"/>
    <w:pPr>
      <w:spacing w:before="0"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B5A9F-A479-4ED4-AF16-31C0BB88D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20</Pages>
  <Words>2502</Words>
  <Characters>14263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Козеев Олег Егорович</dc:creator>
  <cp:keywords/>
  <dc:description/>
  <cp:lastModifiedBy>Попова Елена Николаевна</cp:lastModifiedBy>
  <cp:revision>10</cp:revision>
  <dcterms:created xsi:type="dcterms:W3CDTF">2022-07-26T06:44:00Z</dcterms:created>
  <dcterms:modified xsi:type="dcterms:W3CDTF">2022-07-27T07:23:00Z</dcterms:modified>
</cp:coreProperties>
</file>