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541" w:rsidRDefault="007F2541" w:rsidP="00524CE5"/>
    <w:p w:rsidR="007F2541" w:rsidRPr="00A5096A" w:rsidRDefault="00A5096A" w:rsidP="007F2541">
      <w:pPr>
        <w:pStyle w:val="a7"/>
        <w:spacing w:before="0" w:line="360" w:lineRule="auto"/>
        <w:rPr>
          <w:rFonts w:asciiTheme="minorHAnsi" w:eastAsiaTheme="minorHAnsi" w:hAnsiTheme="minorHAnsi" w:cstheme="minorHAnsi"/>
          <w:color w:val="auto"/>
          <w:sz w:val="36"/>
          <w:szCs w:val="36"/>
          <w:lang w:eastAsia="en-US"/>
        </w:rPr>
      </w:pPr>
      <w:r>
        <w:rPr>
          <w:rFonts w:asciiTheme="minorHAnsi" w:eastAsiaTheme="minorHAnsi" w:hAnsiTheme="minorHAnsi" w:cstheme="minorHAnsi"/>
          <w:color w:val="auto"/>
          <w:sz w:val="36"/>
          <w:szCs w:val="36"/>
          <w:lang w:eastAsia="en-US"/>
        </w:rPr>
        <w:t>Инструкция</w:t>
      </w:r>
    </w:p>
    <w:p w:rsidR="007F2541" w:rsidRDefault="00061783" w:rsidP="007F2541">
      <w:pPr>
        <w:rPr>
          <w:sz w:val="32"/>
          <w:szCs w:val="32"/>
        </w:rPr>
      </w:pPr>
      <w:r>
        <w:rPr>
          <w:sz w:val="32"/>
          <w:szCs w:val="32"/>
        </w:rPr>
        <w:t>п</w:t>
      </w:r>
      <w:r w:rsidR="007F2541" w:rsidRPr="007F2541">
        <w:rPr>
          <w:sz w:val="32"/>
          <w:szCs w:val="32"/>
        </w:rPr>
        <w:t>о подготовке в Баланс-2</w:t>
      </w:r>
      <w:r w:rsidR="00D22129" w:rsidRPr="00D22129">
        <w:rPr>
          <w:sz w:val="32"/>
          <w:szCs w:val="32"/>
        </w:rPr>
        <w:t>Н</w:t>
      </w:r>
      <w:r w:rsidR="007F2541" w:rsidRPr="007F2541">
        <w:rPr>
          <w:sz w:val="32"/>
          <w:szCs w:val="32"/>
        </w:rPr>
        <w:t xml:space="preserve"> отчет</w:t>
      </w:r>
      <w:r w:rsidR="00662DCF">
        <w:rPr>
          <w:sz w:val="32"/>
          <w:szCs w:val="32"/>
        </w:rPr>
        <w:t>а</w:t>
      </w:r>
      <w:r w:rsidR="00662DCF" w:rsidRPr="00662DCF">
        <w:rPr>
          <w:sz w:val="32"/>
          <w:szCs w:val="32"/>
        </w:rPr>
        <w:t xml:space="preserve"> </w:t>
      </w:r>
      <w:r w:rsidR="00662DCF">
        <w:rPr>
          <w:sz w:val="32"/>
          <w:szCs w:val="32"/>
        </w:rPr>
        <w:t xml:space="preserve">по форме </w:t>
      </w:r>
      <w:r w:rsidR="00662DCF">
        <w:rPr>
          <w:sz w:val="32"/>
          <w:szCs w:val="32"/>
          <w:lang w:val="en-US"/>
        </w:rPr>
        <w:t>FATCA</w:t>
      </w:r>
      <w:r w:rsidR="00662DCF" w:rsidRPr="00662DCF">
        <w:rPr>
          <w:sz w:val="32"/>
          <w:szCs w:val="32"/>
        </w:rPr>
        <w:t xml:space="preserve"> 8966</w:t>
      </w:r>
    </w:p>
    <w:p w:rsidR="007F2541" w:rsidRDefault="007F2541" w:rsidP="007F2541"/>
    <w:p w:rsidR="007F2541" w:rsidRDefault="007F2541" w:rsidP="00524CE5"/>
    <w:sdt>
      <w:sdtPr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id w:val="-26917050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A5096A" w:rsidRDefault="00A5096A">
          <w:pPr>
            <w:pStyle w:val="a7"/>
            <w:rPr>
              <w:color w:val="auto"/>
            </w:rPr>
          </w:pPr>
          <w:r w:rsidRPr="00524CE5">
            <w:rPr>
              <w:color w:val="auto"/>
            </w:rPr>
            <w:t>Оглавление</w:t>
          </w:r>
        </w:p>
        <w:p w:rsidR="00524CE5" w:rsidRPr="00524CE5" w:rsidRDefault="00524CE5" w:rsidP="00524CE5">
          <w:pPr>
            <w:rPr>
              <w:lang w:eastAsia="ru-RU"/>
            </w:rPr>
          </w:pPr>
        </w:p>
        <w:p w:rsidR="00280732" w:rsidRDefault="00A5096A">
          <w:pPr>
            <w:pStyle w:val="11"/>
            <w:tabs>
              <w:tab w:val="left" w:pos="440"/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TOC \o "1-3" \h \z \u </w:instrText>
          </w:r>
          <w:r>
            <w:rPr>
              <w:bCs/>
            </w:rPr>
            <w:fldChar w:fldCharType="separate"/>
          </w:r>
          <w:hyperlink w:anchor="_Toc30507344" w:history="1">
            <w:r w:rsidR="00280732" w:rsidRPr="007D4E39">
              <w:rPr>
                <w:rStyle w:val="a3"/>
                <w:noProof/>
              </w:rPr>
              <w:t>1.</w:t>
            </w:r>
            <w:r w:rsidR="00280732">
              <w:rPr>
                <w:rFonts w:asciiTheme="minorHAnsi" w:eastAsiaTheme="minorEastAsia" w:hAnsiTheme="minorHAnsi" w:cstheme="minorBidi"/>
                <w:b w:val="0"/>
                <w:noProof/>
                <w:lang w:eastAsia="ru-RU"/>
              </w:rPr>
              <w:tab/>
            </w:r>
            <w:r w:rsidR="00280732" w:rsidRPr="007D4E39">
              <w:rPr>
                <w:rStyle w:val="a3"/>
                <w:rFonts w:cstheme="minorHAnsi"/>
                <w:noProof/>
              </w:rPr>
              <w:t>Первичная установка программы Баланс-2Н</w:t>
            </w:r>
            <w:r w:rsidR="00280732">
              <w:rPr>
                <w:noProof/>
                <w:webHidden/>
              </w:rPr>
              <w:tab/>
            </w:r>
            <w:r w:rsidR="00280732">
              <w:rPr>
                <w:noProof/>
                <w:webHidden/>
              </w:rPr>
              <w:fldChar w:fldCharType="begin"/>
            </w:r>
            <w:r w:rsidR="00280732">
              <w:rPr>
                <w:noProof/>
                <w:webHidden/>
              </w:rPr>
              <w:instrText xml:space="preserve"> PAGEREF _Toc30507344 \h </w:instrText>
            </w:r>
            <w:r w:rsidR="00280732">
              <w:rPr>
                <w:noProof/>
                <w:webHidden/>
              </w:rPr>
            </w:r>
            <w:r w:rsidR="00280732">
              <w:rPr>
                <w:noProof/>
                <w:webHidden/>
              </w:rPr>
              <w:fldChar w:fldCharType="separate"/>
            </w:r>
            <w:r w:rsidR="00280732">
              <w:rPr>
                <w:noProof/>
                <w:webHidden/>
              </w:rPr>
              <w:t>2</w:t>
            </w:r>
            <w:r w:rsidR="00280732">
              <w:rPr>
                <w:noProof/>
                <w:webHidden/>
              </w:rPr>
              <w:fldChar w:fldCharType="end"/>
            </w:r>
          </w:hyperlink>
        </w:p>
        <w:p w:rsidR="00280732" w:rsidRDefault="00124620">
          <w:pPr>
            <w:pStyle w:val="11"/>
            <w:tabs>
              <w:tab w:val="left" w:pos="440"/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30507345" w:history="1">
            <w:r w:rsidR="00280732" w:rsidRPr="007D4E39">
              <w:rPr>
                <w:rStyle w:val="a3"/>
                <w:rFonts w:cstheme="minorHAnsi"/>
                <w:noProof/>
              </w:rPr>
              <w:t>2.</w:t>
            </w:r>
            <w:r w:rsidR="00280732">
              <w:rPr>
                <w:rFonts w:asciiTheme="minorHAnsi" w:eastAsiaTheme="minorEastAsia" w:hAnsiTheme="minorHAnsi" w:cstheme="minorBidi"/>
                <w:b w:val="0"/>
                <w:noProof/>
                <w:lang w:eastAsia="ru-RU"/>
              </w:rPr>
              <w:tab/>
            </w:r>
            <w:r w:rsidR="00280732" w:rsidRPr="007D4E39">
              <w:rPr>
                <w:rStyle w:val="a3"/>
                <w:rFonts w:cstheme="minorHAnsi"/>
                <w:noProof/>
              </w:rPr>
              <w:t>Начало работы в программе</w:t>
            </w:r>
            <w:r w:rsidR="00280732">
              <w:rPr>
                <w:noProof/>
                <w:webHidden/>
              </w:rPr>
              <w:tab/>
            </w:r>
            <w:r w:rsidR="00280732">
              <w:rPr>
                <w:noProof/>
                <w:webHidden/>
              </w:rPr>
              <w:fldChar w:fldCharType="begin"/>
            </w:r>
            <w:r w:rsidR="00280732">
              <w:rPr>
                <w:noProof/>
                <w:webHidden/>
              </w:rPr>
              <w:instrText xml:space="preserve"> PAGEREF _Toc30507345 \h </w:instrText>
            </w:r>
            <w:r w:rsidR="00280732">
              <w:rPr>
                <w:noProof/>
                <w:webHidden/>
              </w:rPr>
            </w:r>
            <w:r w:rsidR="00280732">
              <w:rPr>
                <w:noProof/>
                <w:webHidden/>
              </w:rPr>
              <w:fldChar w:fldCharType="separate"/>
            </w:r>
            <w:r w:rsidR="00280732">
              <w:rPr>
                <w:noProof/>
                <w:webHidden/>
              </w:rPr>
              <w:t>2</w:t>
            </w:r>
            <w:r w:rsidR="00280732">
              <w:rPr>
                <w:noProof/>
                <w:webHidden/>
              </w:rPr>
              <w:fldChar w:fldCharType="end"/>
            </w:r>
          </w:hyperlink>
        </w:p>
        <w:p w:rsidR="00280732" w:rsidRDefault="00124620">
          <w:pPr>
            <w:pStyle w:val="11"/>
            <w:tabs>
              <w:tab w:val="left" w:pos="440"/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30507346" w:history="1">
            <w:r w:rsidR="00280732" w:rsidRPr="007D4E39">
              <w:rPr>
                <w:rStyle w:val="a3"/>
                <w:noProof/>
              </w:rPr>
              <w:t>3.</w:t>
            </w:r>
            <w:r w:rsidR="00280732">
              <w:rPr>
                <w:rFonts w:asciiTheme="minorHAnsi" w:eastAsiaTheme="minorEastAsia" w:hAnsiTheme="minorHAnsi" w:cstheme="minorBidi"/>
                <w:b w:val="0"/>
                <w:noProof/>
                <w:lang w:eastAsia="ru-RU"/>
              </w:rPr>
              <w:tab/>
            </w:r>
            <w:r w:rsidR="00280732" w:rsidRPr="007D4E39">
              <w:rPr>
                <w:rStyle w:val="a3"/>
                <w:noProof/>
              </w:rPr>
              <w:t>Подготовка отчета по форме FATCA 8966</w:t>
            </w:r>
            <w:r w:rsidR="00280732">
              <w:rPr>
                <w:noProof/>
                <w:webHidden/>
              </w:rPr>
              <w:tab/>
            </w:r>
            <w:r w:rsidR="00280732">
              <w:rPr>
                <w:noProof/>
                <w:webHidden/>
              </w:rPr>
              <w:fldChar w:fldCharType="begin"/>
            </w:r>
            <w:r w:rsidR="00280732">
              <w:rPr>
                <w:noProof/>
                <w:webHidden/>
              </w:rPr>
              <w:instrText xml:space="preserve"> PAGEREF _Toc30507346 \h </w:instrText>
            </w:r>
            <w:r w:rsidR="00280732">
              <w:rPr>
                <w:noProof/>
                <w:webHidden/>
              </w:rPr>
            </w:r>
            <w:r w:rsidR="00280732">
              <w:rPr>
                <w:noProof/>
                <w:webHidden/>
              </w:rPr>
              <w:fldChar w:fldCharType="separate"/>
            </w:r>
            <w:r w:rsidR="00280732">
              <w:rPr>
                <w:noProof/>
                <w:webHidden/>
              </w:rPr>
              <w:t>3</w:t>
            </w:r>
            <w:r w:rsidR="00280732">
              <w:rPr>
                <w:noProof/>
                <w:webHidden/>
              </w:rPr>
              <w:fldChar w:fldCharType="end"/>
            </w:r>
          </w:hyperlink>
        </w:p>
        <w:p w:rsidR="00280732" w:rsidRDefault="00124620">
          <w:pPr>
            <w:pStyle w:val="11"/>
            <w:tabs>
              <w:tab w:val="left" w:pos="440"/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30507347" w:history="1">
            <w:r w:rsidR="00280732" w:rsidRPr="007D4E39">
              <w:rPr>
                <w:rStyle w:val="a3"/>
                <w:noProof/>
              </w:rPr>
              <w:t>4.</w:t>
            </w:r>
            <w:r w:rsidR="00280732">
              <w:rPr>
                <w:rFonts w:asciiTheme="minorHAnsi" w:eastAsiaTheme="minorEastAsia" w:hAnsiTheme="minorHAnsi" w:cstheme="minorBidi"/>
                <w:b w:val="0"/>
                <w:noProof/>
                <w:lang w:eastAsia="ru-RU"/>
              </w:rPr>
              <w:tab/>
            </w:r>
            <w:r w:rsidR="00280732" w:rsidRPr="007D4E39">
              <w:rPr>
                <w:rStyle w:val="a3"/>
                <w:noProof/>
              </w:rPr>
              <w:t>Импорт данных из интерфейсных таблиц</w:t>
            </w:r>
            <w:r w:rsidR="00280732">
              <w:rPr>
                <w:noProof/>
                <w:webHidden/>
              </w:rPr>
              <w:tab/>
            </w:r>
            <w:r w:rsidR="00280732">
              <w:rPr>
                <w:noProof/>
                <w:webHidden/>
              </w:rPr>
              <w:fldChar w:fldCharType="begin"/>
            </w:r>
            <w:r w:rsidR="00280732">
              <w:rPr>
                <w:noProof/>
                <w:webHidden/>
              </w:rPr>
              <w:instrText xml:space="preserve"> PAGEREF _Toc30507347 \h </w:instrText>
            </w:r>
            <w:r w:rsidR="00280732">
              <w:rPr>
                <w:noProof/>
                <w:webHidden/>
              </w:rPr>
            </w:r>
            <w:r w:rsidR="00280732">
              <w:rPr>
                <w:noProof/>
                <w:webHidden/>
              </w:rPr>
              <w:fldChar w:fldCharType="separate"/>
            </w:r>
            <w:r w:rsidR="00280732">
              <w:rPr>
                <w:noProof/>
                <w:webHidden/>
              </w:rPr>
              <w:t>10</w:t>
            </w:r>
            <w:r w:rsidR="00280732">
              <w:rPr>
                <w:noProof/>
                <w:webHidden/>
              </w:rPr>
              <w:fldChar w:fldCharType="end"/>
            </w:r>
          </w:hyperlink>
        </w:p>
        <w:p w:rsidR="00280732" w:rsidRDefault="00124620">
          <w:pPr>
            <w:pStyle w:val="11"/>
            <w:tabs>
              <w:tab w:val="left" w:pos="440"/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30507348" w:history="1">
            <w:r w:rsidR="00280732" w:rsidRPr="007D4E39">
              <w:rPr>
                <w:rStyle w:val="a3"/>
                <w:noProof/>
              </w:rPr>
              <w:t>5.</w:t>
            </w:r>
            <w:r w:rsidR="00280732">
              <w:rPr>
                <w:rFonts w:asciiTheme="minorHAnsi" w:eastAsiaTheme="minorEastAsia" w:hAnsiTheme="minorHAnsi" w:cstheme="minorBidi"/>
                <w:b w:val="0"/>
                <w:noProof/>
                <w:lang w:eastAsia="ru-RU"/>
              </w:rPr>
              <w:tab/>
            </w:r>
            <w:r w:rsidR="00280732" w:rsidRPr="007D4E39">
              <w:rPr>
                <w:rStyle w:val="a3"/>
                <w:noProof/>
              </w:rPr>
              <w:t>Формирование транспортного контейнера и передача его в IDES отчета по форме FATCA 8966</w:t>
            </w:r>
            <w:r w:rsidR="00280732">
              <w:rPr>
                <w:noProof/>
                <w:webHidden/>
              </w:rPr>
              <w:tab/>
            </w:r>
            <w:r w:rsidR="00280732">
              <w:rPr>
                <w:noProof/>
                <w:webHidden/>
              </w:rPr>
              <w:fldChar w:fldCharType="begin"/>
            </w:r>
            <w:r w:rsidR="00280732">
              <w:rPr>
                <w:noProof/>
                <w:webHidden/>
              </w:rPr>
              <w:instrText xml:space="preserve"> PAGEREF _Toc30507348 \h </w:instrText>
            </w:r>
            <w:r w:rsidR="00280732">
              <w:rPr>
                <w:noProof/>
                <w:webHidden/>
              </w:rPr>
            </w:r>
            <w:r w:rsidR="00280732">
              <w:rPr>
                <w:noProof/>
                <w:webHidden/>
              </w:rPr>
              <w:fldChar w:fldCharType="separate"/>
            </w:r>
            <w:r w:rsidR="00280732">
              <w:rPr>
                <w:noProof/>
                <w:webHidden/>
              </w:rPr>
              <w:t>11</w:t>
            </w:r>
            <w:r w:rsidR="00280732">
              <w:rPr>
                <w:noProof/>
                <w:webHidden/>
              </w:rPr>
              <w:fldChar w:fldCharType="end"/>
            </w:r>
          </w:hyperlink>
        </w:p>
        <w:p w:rsidR="00A5096A" w:rsidRDefault="00A5096A">
          <w:r>
            <w:rPr>
              <w:bCs/>
            </w:rPr>
            <w:fldChar w:fldCharType="end"/>
          </w:r>
        </w:p>
      </w:sdtContent>
    </w:sdt>
    <w:p w:rsidR="006972A6" w:rsidRDefault="006972A6">
      <w:pPr>
        <w:spacing w:after="160" w:line="259" w:lineRule="auto"/>
        <w:rPr>
          <w:rFonts w:asciiTheme="minorHAnsi" w:hAnsiTheme="minorHAnsi" w:cstheme="minorHAnsi"/>
          <w:b w:val="0"/>
          <w:color w:val="000000"/>
          <w:sz w:val="28"/>
          <w:szCs w:val="24"/>
          <w:shd w:val="clear" w:color="auto" w:fill="FFFFFF"/>
        </w:rPr>
      </w:pPr>
      <w:r>
        <w:rPr>
          <w:rFonts w:asciiTheme="minorHAnsi" w:hAnsiTheme="minorHAnsi" w:cstheme="minorHAnsi"/>
          <w:b w:val="0"/>
          <w:color w:val="000000"/>
          <w:sz w:val="28"/>
          <w:szCs w:val="24"/>
          <w:shd w:val="clear" w:color="auto" w:fill="FFFFFF"/>
        </w:rPr>
        <w:br w:type="page"/>
      </w:r>
    </w:p>
    <w:p w:rsidR="006972A6" w:rsidRPr="001E5CA3" w:rsidRDefault="007B22E4" w:rsidP="0017796D">
      <w:pPr>
        <w:pStyle w:val="1"/>
        <w:numPr>
          <w:ilvl w:val="0"/>
          <w:numId w:val="12"/>
        </w:numPr>
        <w:jc w:val="left"/>
        <w:rPr>
          <w:sz w:val="28"/>
          <w:szCs w:val="28"/>
          <w:shd w:val="clear" w:color="auto" w:fill="FFFFFF"/>
        </w:rPr>
      </w:pPr>
      <w:bookmarkStart w:id="0" w:name="_Toc519523846"/>
      <w:bookmarkStart w:id="1" w:name="_Toc30507344"/>
      <w:r w:rsidRPr="00A5096A">
        <w:rPr>
          <w:rStyle w:val="red"/>
          <w:rFonts w:asciiTheme="minorHAnsi" w:hAnsiTheme="minorHAnsi" w:cstheme="minorHAnsi"/>
          <w:color w:val="auto"/>
          <w:sz w:val="28"/>
          <w:szCs w:val="28"/>
        </w:rPr>
        <w:lastRenderedPageBreak/>
        <w:t>Первичная у</w:t>
      </w:r>
      <w:r w:rsidR="006972A6" w:rsidRPr="00A5096A">
        <w:rPr>
          <w:rStyle w:val="red"/>
          <w:rFonts w:asciiTheme="minorHAnsi" w:hAnsiTheme="minorHAnsi" w:cstheme="minorHAnsi"/>
          <w:color w:val="auto"/>
          <w:sz w:val="28"/>
          <w:szCs w:val="28"/>
        </w:rPr>
        <w:t>становка программы Баланс-2</w:t>
      </w:r>
      <w:r w:rsidR="001E5CA3" w:rsidRPr="000A39AB">
        <w:rPr>
          <w:rStyle w:val="red"/>
          <w:rFonts w:asciiTheme="minorHAnsi" w:hAnsiTheme="minorHAnsi" w:cstheme="minorHAnsi"/>
          <w:color w:val="auto"/>
          <w:sz w:val="28"/>
          <w:szCs w:val="28"/>
        </w:rPr>
        <w:t>Н</w:t>
      </w:r>
      <w:bookmarkEnd w:id="0"/>
      <w:bookmarkEnd w:id="1"/>
    </w:p>
    <w:p w:rsidR="006972A6" w:rsidRPr="007B22E4" w:rsidRDefault="006972A6" w:rsidP="006972A6">
      <w:pPr>
        <w:pStyle w:val="a5"/>
        <w:shd w:val="clear" w:color="auto" w:fill="FFFFFF"/>
        <w:spacing w:line="276" w:lineRule="auto"/>
        <w:ind w:left="0"/>
        <w:jc w:val="both"/>
        <w:rPr>
          <w:rStyle w:val="a3"/>
          <w:rFonts w:asciiTheme="minorHAnsi" w:eastAsia="Times New Roman" w:hAnsiTheme="minorHAnsi" w:cstheme="minorHAnsi"/>
          <w:b w:val="0"/>
          <w:color w:val="000000"/>
          <w:sz w:val="24"/>
          <w:szCs w:val="24"/>
          <w:u w:val="none"/>
          <w:lang w:eastAsia="ru-RU"/>
        </w:rPr>
      </w:pPr>
    </w:p>
    <w:p w:rsidR="003303E5" w:rsidRPr="00A5096A" w:rsidRDefault="00124620" w:rsidP="00A865A6">
      <w:pPr>
        <w:pStyle w:val="a5"/>
        <w:numPr>
          <w:ilvl w:val="0"/>
          <w:numId w:val="21"/>
        </w:numPr>
        <w:shd w:val="clear" w:color="auto" w:fill="FFFFFF"/>
        <w:spacing w:line="276" w:lineRule="auto"/>
        <w:ind w:left="426"/>
        <w:jc w:val="both"/>
        <w:rPr>
          <w:rStyle w:val="a6"/>
          <w:rFonts w:asciiTheme="minorHAnsi" w:eastAsia="Times New Roman" w:hAnsiTheme="minorHAnsi" w:cstheme="minorHAnsi"/>
          <w:b/>
          <w:bCs w:val="0"/>
          <w:color w:val="000000"/>
          <w:sz w:val="24"/>
          <w:szCs w:val="24"/>
          <w:lang w:eastAsia="ru-RU"/>
        </w:rPr>
      </w:pPr>
      <w:hyperlink r:id="rId8" w:history="1">
        <w:r w:rsidR="00F02D86" w:rsidRPr="00F923BD">
          <w:rPr>
            <w:rStyle w:val="a3"/>
            <w:rFonts w:asciiTheme="minorHAnsi" w:eastAsia="Times New Roman" w:hAnsiTheme="minorHAnsi" w:cstheme="minorHAnsi"/>
            <w:b w:val="0"/>
            <w:color w:val="2A68D2"/>
            <w:sz w:val="24"/>
            <w:szCs w:val="24"/>
            <w:lang w:eastAsia="ru-RU"/>
          </w:rPr>
          <w:t>С</w:t>
        </w:r>
        <w:r w:rsidR="00F859F1" w:rsidRPr="00F923BD">
          <w:rPr>
            <w:rStyle w:val="a3"/>
            <w:rFonts w:asciiTheme="minorHAnsi" w:eastAsia="Times New Roman" w:hAnsiTheme="minorHAnsi" w:cstheme="minorHAnsi"/>
            <w:b w:val="0"/>
            <w:color w:val="2A68D2"/>
            <w:sz w:val="24"/>
            <w:szCs w:val="24"/>
            <w:lang w:eastAsia="ru-RU"/>
          </w:rPr>
          <w:t>кач</w:t>
        </w:r>
        <w:r w:rsidR="00F859F1" w:rsidRPr="00F923BD">
          <w:rPr>
            <w:rStyle w:val="a3"/>
            <w:rFonts w:asciiTheme="minorHAnsi" w:eastAsia="Times New Roman" w:hAnsiTheme="minorHAnsi" w:cstheme="minorHAnsi"/>
            <w:b w:val="0"/>
            <w:color w:val="2A68D2"/>
            <w:sz w:val="24"/>
            <w:szCs w:val="24"/>
            <w:lang w:eastAsia="ru-RU"/>
          </w:rPr>
          <w:t>а</w:t>
        </w:r>
        <w:r w:rsidR="00F859F1" w:rsidRPr="00F923BD">
          <w:rPr>
            <w:rStyle w:val="a3"/>
            <w:rFonts w:asciiTheme="minorHAnsi" w:eastAsia="Times New Roman" w:hAnsiTheme="minorHAnsi" w:cstheme="minorHAnsi"/>
            <w:b w:val="0"/>
            <w:color w:val="2A68D2"/>
            <w:sz w:val="24"/>
            <w:szCs w:val="24"/>
            <w:lang w:eastAsia="ru-RU"/>
          </w:rPr>
          <w:t>йте</w:t>
        </w:r>
      </w:hyperlink>
      <w:r w:rsidR="00F859F1" w:rsidRPr="00A5096A">
        <w:rPr>
          <w:rStyle w:val="apple-converted-space"/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и </w:t>
      </w:r>
      <w:r w:rsidR="00F859F1" w:rsidRPr="00A5096A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установите системные компоненты</w:t>
      </w:r>
      <w:r w:rsidR="006D15E7" w:rsidRPr="00A5096A">
        <w:rPr>
          <w:rStyle w:val="apple-converted-space"/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F859F1" w:rsidRPr="00A5096A">
        <w:rPr>
          <w:rStyle w:val="a6"/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на каждом </w:t>
      </w:r>
      <w:r w:rsidR="009D01DB" w:rsidRPr="00A5096A">
        <w:rPr>
          <w:rStyle w:val="a6"/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предполагаемом</w:t>
      </w:r>
      <w:r w:rsidR="00F859F1" w:rsidRPr="00A5096A">
        <w:rPr>
          <w:rStyle w:val="a6"/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рабочем месте</w:t>
      </w:r>
      <w:r w:rsidR="00682FDF">
        <w:rPr>
          <w:rStyle w:val="a6"/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.</w:t>
      </w:r>
    </w:p>
    <w:p w:rsidR="006972A6" w:rsidRPr="00A5096A" w:rsidRDefault="00124620" w:rsidP="00A865A6">
      <w:pPr>
        <w:pStyle w:val="a5"/>
        <w:numPr>
          <w:ilvl w:val="0"/>
          <w:numId w:val="21"/>
        </w:numPr>
        <w:shd w:val="clear" w:color="auto" w:fill="FFFFFF"/>
        <w:spacing w:after="200" w:line="276" w:lineRule="auto"/>
        <w:ind w:left="426"/>
        <w:jc w:val="both"/>
        <w:rPr>
          <w:b w:val="0"/>
          <w:bCs/>
          <w:sz w:val="24"/>
          <w:szCs w:val="24"/>
        </w:rPr>
      </w:pPr>
      <w:hyperlink r:id="rId9" w:history="1">
        <w:r w:rsidR="00F02D86" w:rsidRPr="00F923BD">
          <w:rPr>
            <w:rStyle w:val="a3"/>
            <w:rFonts w:asciiTheme="minorHAnsi" w:eastAsia="Times New Roman" w:hAnsiTheme="minorHAnsi" w:cstheme="minorHAnsi"/>
            <w:b w:val="0"/>
            <w:color w:val="2A68D2"/>
            <w:sz w:val="24"/>
            <w:szCs w:val="24"/>
            <w:lang w:eastAsia="ru-RU"/>
          </w:rPr>
          <w:t>С</w:t>
        </w:r>
        <w:r w:rsidR="00F859F1" w:rsidRPr="00F923BD">
          <w:rPr>
            <w:rStyle w:val="a3"/>
            <w:rFonts w:asciiTheme="minorHAnsi" w:eastAsia="Times New Roman" w:hAnsiTheme="minorHAnsi" w:cstheme="minorHAnsi"/>
            <w:b w:val="0"/>
            <w:color w:val="2A68D2"/>
            <w:sz w:val="24"/>
            <w:szCs w:val="24"/>
            <w:lang w:eastAsia="ru-RU"/>
          </w:rPr>
          <w:t>ка</w:t>
        </w:r>
        <w:bookmarkStart w:id="2" w:name="_GoBack"/>
        <w:bookmarkEnd w:id="2"/>
        <w:r w:rsidR="00F859F1" w:rsidRPr="00F923BD">
          <w:rPr>
            <w:rStyle w:val="a3"/>
            <w:rFonts w:asciiTheme="minorHAnsi" w:eastAsia="Times New Roman" w:hAnsiTheme="minorHAnsi" w:cstheme="minorHAnsi"/>
            <w:b w:val="0"/>
            <w:color w:val="2A68D2"/>
            <w:sz w:val="24"/>
            <w:szCs w:val="24"/>
            <w:lang w:eastAsia="ru-RU"/>
          </w:rPr>
          <w:t>ч</w:t>
        </w:r>
        <w:r w:rsidR="00F859F1" w:rsidRPr="00F923BD">
          <w:rPr>
            <w:rStyle w:val="a3"/>
            <w:rFonts w:asciiTheme="minorHAnsi" w:eastAsia="Times New Roman" w:hAnsiTheme="minorHAnsi" w:cstheme="minorHAnsi"/>
            <w:b w:val="0"/>
            <w:color w:val="2A68D2"/>
            <w:sz w:val="24"/>
            <w:szCs w:val="24"/>
            <w:lang w:eastAsia="ru-RU"/>
          </w:rPr>
          <w:t>айте</w:t>
        </w:r>
      </w:hyperlink>
      <w:r w:rsidR="00F859F1" w:rsidRPr="00A5096A">
        <w:rPr>
          <w:rStyle w:val="apple-converted-space"/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и </w:t>
      </w:r>
      <w:r w:rsidR="00F859F1" w:rsidRPr="00A5096A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установите</w:t>
      </w:r>
      <w:r w:rsidR="00F859F1" w:rsidRPr="00A5096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программу «Баланс-2</w:t>
      </w:r>
      <w:r w:rsidR="00D22129" w:rsidRPr="00D22129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Н</w:t>
      </w:r>
      <w:r w:rsidR="00F859F1" w:rsidRPr="00A5096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»</w:t>
      </w:r>
      <w:r w:rsidR="00682FD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.</w:t>
      </w:r>
    </w:p>
    <w:p w:rsidR="00A5096A" w:rsidRDefault="00A5096A" w:rsidP="0017796D">
      <w:pPr>
        <w:pStyle w:val="1"/>
        <w:numPr>
          <w:ilvl w:val="0"/>
          <w:numId w:val="12"/>
        </w:numPr>
        <w:jc w:val="left"/>
        <w:rPr>
          <w:rStyle w:val="red"/>
          <w:rFonts w:asciiTheme="minorHAnsi" w:hAnsiTheme="minorHAnsi" w:cstheme="minorHAnsi"/>
          <w:color w:val="auto"/>
          <w:sz w:val="28"/>
          <w:szCs w:val="28"/>
        </w:rPr>
      </w:pPr>
      <w:bookmarkStart w:id="3" w:name="_Toc30507345"/>
      <w:r w:rsidRPr="00A5096A">
        <w:rPr>
          <w:rStyle w:val="red"/>
          <w:rFonts w:asciiTheme="minorHAnsi" w:hAnsiTheme="minorHAnsi" w:cstheme="minorHAnsi"/>
          <w:color w:val="auto"/>
          <w:sz w:val="28"/>
          <w:szCs w:val="28"/>
        </w:rPr>
        <w:t>Начало работы в программе</w:t>
      </w:r>
      <w:bookmarkEnd w:id="3"/>
    </w:p>
    <w:p w:rsidR="00A5096A" w:rsidRPr="00D225A2" w:rsidRDefault="00A5096A" w:rsidP="00A5096A">
      <w:pPr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ru-RU"/>
        </w:rPr>
      </w:pPr>
    </w:p>
    <w:p w:rsidR="00A5096A" w:rsidRPr="009A6732" w:rsidRDefault="00A5096A" w:rsidP="00A865A6">
      <w:pPr>
        <w:pStyle w:val="a5"/>
        <w:numPr>
          <w:ilvl w:val="0"/>
          <w:numId w:val="8"/>
        </w:numPr>
        <w:shd w:val="clear" w:color="auto" w:fill="FFFFFF"/>
        <w:spacing w:line="276" w:lineRule="auto"/>
        <w:jc w:val="both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  <w:r w:rsidRPr="009A673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В установленной программе </w:t>
      </w:r>
      <w:r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«Баланс-2</w:t>
      </w:r>
      <w:r w:rsidR="00D22129" w:rsidRPr="00D22129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Н</w:t>
      </w:r>
      <w:r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» </w:t>
      </w:r>
      <w:r w:rsidRPr="009A673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добавьте налогоплательщика, воспользовавшись пунктом меню «Добавление – Добавить нового налогоплательщика». Заполните данные по налогоплательщику</w:t>
      </w:r>
      <w:r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,</w:t>
      </w:r>
      <w:r w:rsidRPr="009A673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запрашиваемые мастером первого шага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и прежде всего ИНН, КПП и ОГРН</w:t>
      </w:r>
      <w:r w:rsidR="00A865A6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.</w:t>
      </w:r>
    </w:p>
    <w:p w:rsidR="00A5096A" w:rsidRPr="009A6732" w:rsidRDefault="00A5096A" w:rsidP="00A865A6">
      <w:pPr>
        <w:pStyle w:val="a5"/>
        <w:shd w:val="clear" w:color="auto" w:fill="FFFFFF"/>
        <w:spacing w:line="276" w:lineRule="auto"/>
        <w:ind w:left="360" w:hanging="360"/>
        <w:jc w:val="both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</w:p>
    <w:p w:rsidR="00A5096A" w:rsidRPr="00D22129" w:rsidRDefault="00A5096A" w:rsidP="00A865A6">
      <w:pPr>
        <w:pStyle w:val="a5"/>
        <w:numPr>
          <w:ilvl w:val="0"/>
          <w:numId w:val="8"/>
        </w:numPr>
        <w:shd w:val="clear" w:color="auto" w:fill="FFFFFF"/>
        <w:spacing w:line="276" w:lineRule="auto"/>
        <w:jc w:val="both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Заполните ячейку «ИНН», нажмит</w:t>
      </w:r>
      <w:r w:rsidR="00A865A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е «Заполнить сведения из ЕГРЮЛ».</w:t>
      </w:r>
    </w:p>
    <w:p w:rsidR="00D22129" w:rsidRPr="00D22129" w:rsidRDefault="00D22129" w:rsidP="00A865A6">
      <w:pPr>
        <w:pStyle w:val="a5"/>
        <w:ind w:hanging="360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</w:p>
    <w:p w:rsidR="00D22129" w:rsidRPr="00D22129" w:rsidRDefault="00D22129" w:rsidP="00D22129">
      <w:pPr>
        <w:pStyle w:val="a5"/>
        <w:ind w:left="0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b w:val="0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096000" cy="27297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637" cy="274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129" w:rsidRPr="00742646" w:rsidRDefault="00D22129" w:rsidP="00D22129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</w:p>
    <w:p w:rsidR="00742646" w:rsidRPr="00742646" w:rsidRDefault="00742646" w:rsidP="00742646">
      <w:pPr>
        <w:pStyle w:val="a5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</w:p>
    <w:p w:rsidR="008F6E7B" w:rsidRPr="00662DCF" w:rsidRDefault="00A5096A" w:rsidP="00443432">
      <w:pPr>
        <w:pStyle w:val="a5"/>
        <w:numPr>
          <w:ilvl w:val="0"/>
          <w:numId w:val="8"/>
        </w:numPr>
        <w:shd w:val="clear" w:color="auto" w:fill="FFFFFF"/>
        <w:spacing w:line="276" w:lineRule="auto"/>
        <w:jc w:val="both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  <w:r w:rsidRPr="00662DCF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Для налогоплательщика создайте комплект отчетности с типом «Отчетность организаций финансового рынка»</w:t>
      </w:r>
      <w:r w:rsidR="00514DAB" w:rsidRPr="00662DCF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, после такого выбора в качестве налогового органа автоматически будет указана </w:t>
      </w:r>
      <w:r w:rsidR="00E22FDD" w:rsidRPr="00662DCF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Межр</w:t>
      </w:r>
      <w:r w:rsidR="00F807AC" w:rsidRPr="00662DCF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е</w:t>
      </w:r>
      <w:r w:rsidR="00E22FDD" w:rsidRPr="00662DCF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гиональная инспекция ФНС России по централизованной обработке данных (ИФНС</w:t>
      </w:r>
      <w:r w:rsidR="00514DAB" w:rsidRPr="00662DCF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9965</w:t>
      </w:r>
      <w:r w:rsidR="00E22FDD" w:rsidRPr="00662DCF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)</w:t>
      </w:r>
      <w:r w:rsidRPr="00662DCF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. При заполнении данных по комплекту отчетности обратите </w:t>
      </w:r>
      <w:r w:rsidR="00514DAB" w:rsidRPr="00662DCF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внимание </w:t>
      </w:r>
      <w:r w:rsidRPr="00662DCF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на заполнение реквизит</w:t>
      </w:r>
      <w:r w:rsidR="00514DAB" w:rsidRPr="00662DCF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а </w:t>
      </w:r>
      <w:r w:rsidR="00514DAB" w:rsidRPr="00662DCF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  <w:lang w:val="en-US"/>
        </w:rPr>
        <w:t>GIIN</w:t>
      </w:r>
      <w:r w:rsidR="00514DAB" w:rsidRPr="00662DCF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на</w:t>
      </w:r>
      <w:r w:rsidRPr="00662DCF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закладке «ОФР».</w:t>
      </w:r>
      <w:r w:rsidR="00514DAB" w:rsidRPr="00662DCF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Этот номер нужен для подготовки отчетности по </w:t>
      </w:r>
      <w:r w:rsidR="00514DAB" w:rsidRPr="00662DCF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  <w:lang w:val="en-US"/>
        </w:rPr>
        <w:t>FATCA</w:t>
      </w:r>
      <w:r w:rsidR="00514DAB" w:rsidRPr="00662DCF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8966 и никак не влияет на заполнение отчетности по ОЭСР. </w:t>
      </w:r>
      <w:r w:rsidR="00357B9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Для удобства ввода </w:t>
      </w:r>
      <w:r w:rsidR="00357B9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  <w:lang w:val="en-US"/>
        </w:rPr>
        <w:t>GIIN</w:t>
      </w:r>
      <w:r w:rsidR="00357B92" w:rsidRPr="00357B9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357B9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рекомендуем по кнопке «Выбрать» воспользоваться справочником </w:t>
      </w:r>
      <w:r w:rsidR="00357B9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  <w:lang w:val="en-US"/>
        </w:rPr>
        <w:t>GIIN</w:t>
      </w:r>
      <w:r w:rsidR="00357B92" w:rsidRPr="00357B9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357B9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российских организаций, сформированным разработчиками программы на основании списка </w:t>
      </w:r>
      <w:r w:rsidR="00357B9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  <w:lang w:val="en-US"/>
        </w:rPr>
        <w:t>GIIN</w:t>
      </w:r>
      <w:r w:rsidR="00357B92" w:rsidRPr="00357B9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357B9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на сайте </w:t>
      </w:r>
      <w:r w:rsidR="00357B9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  <w:lang w:val="en-US"/>
        </w:rPr>
        <w:t>IDES</w:t>
      </w:r>
      <w:r w:rsidR="00357B9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.</w:t>
      </w:r>
    </w:p>
    <w:p w:rsidR="008F6E7B" w:rsidRPr="000A39AB" w:rsidRDefault="002F2966" w:rsidP="000A39AB">
      <w:pPr>
        <w:pStyle w:val="a5"/>
        <w:ind w:left="0"/>
        <w:rPr>
          <w:rFonts w:asciiTheme="minorHAnsi" w:hAnsiTheme="minorHAnsi" w:cstheme="minorHAnsi"/>
          <w:b w:val="0"/>
          <w:noProof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Theme="minorHAnsi" w:hAnsiTheme="minorHAnsi" w:cstheme="minorHAnsi"/>
          <w:b w:val="0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53125" cy="40386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7FE" w:rsidRPr="00D22129" w:rsidRDefault="008E77FE" w:rsidP="008E77FE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  <w:lang w:val="en-US"/>
        </w:rPr>
      </w:pPr>
    </w:p>
    <w:p w:rsidR="007B22E4" w:rsidRPr="0017796D" w:rsidRDefault="007B22E4" w:rsidP="0017796D">
      <w:pPr>
        <w:pStyle w:val="1"/>
        <w:numPr>
          <w:ilvl w:val="0"/>
          <w:numId w:val="12"/>
        </w:numPr>
        <w:jc w:val="left"/>
        <w:rPr>
          <w:rStyle w:val="red"/>
          <w:color w:val="auto"/>
          <w:szCs w:val="28"/>
        </w:rPr>
      </w:pPr>
      <w:bookmarkStart w:id="4" w:name="_Toc519523847"/>
      <w:bookmarkStart w:id="5" w:name="_Toc30507346"/>
      <w:r w:rsidRPr="0017796D">
        <w:rPr>
          <w:rStyle w:val="red"/>
          <w:color w:val="auto"/>
          <w:szCs w:val="28"/>
        </w:rPr>
        <w:t>Подготовка отчета</w:t>
      </w:r>
      <w:r w:rsidR="007D4476" w:rsidRPr="0017796D">
        <w:rPr>
          <w:rStyle w:val="red"/>
          <w:color w:val="auto"/>
          <w:szCs w:val="28"/>
        </w:rPr>
        <w:t xml:space="preserve"> </w:t>
      </w:r>
      <w:r w:rsidR="00662DCF" w:rsidRPr="0017796D">
        <w:rPr>
          <w:rStyle w:val="red"/>
          <w:color w:val="auto"/>
          <w:szCs w:val="28"/>
        </w:rPr>
        <w:t>п</w:t>
      </w:r>
      <w:r w:rsidRPr="0017796D">
        <w:rPr>
          <w:rStyle w:val="red"/>
          <w:color w:val="auto"/>
          <w:szCs w:val="28"/>
        </w:rPr>
        <w:t xml:space="preserve">о </w:t>
      </w:r>
      <w:r w:rsidR="00662DCF" w:rsidRPr="0017796D">
        <w:rPr>
          <w:rStyle w:val="red"/>
          <w:color w:val="auto"/>
          <w:szCs w:val="28"/>
        </w:rPr>
        <w:t>форме FATCA 8966</w:t>
      </w:r>
      <w:bookmarkEnd w:id="4"/>
      <w:bookmarkEnd w:id="5"/>
    </w:p>
    <w:p w:rsidR="00D225A2" w:rsidRPr="009A6732" w:rsidRDefault="00D225A2" w:rsidP="00D225A2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</w:p>
    <w:p w:rsidR="009A64F2" w:rsidRDefault="0079518E" w:rsidP="00AF0C9A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Создайте </w:t>
      </w:r>
      <w:r w:rsidR="00AF0C9A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документ </w:t>
      </w:r>
      <w:r w:rsidR="00524CE5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«</w:t>
      </w:r>
      <w:r w:rsidR="00A159A1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FATCA</w:t>
      </w:r>
      <w:r w:rsidR="00A159A1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, Форма 8966</w:t>
      </w:r>
      <w:r w:rsidR="00524CE5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»</w:t>
      </w:r>
      <w:r w:rsidR="001B41E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, найдя его в папке</w:t>
      </w:r>
      <w:r w:rsidR="003864EE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1B41E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«</w:t>
      </w:r>
      <w:r w:rsidR="003864EE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IV</w:t>
      </w:r>
      <w:r w:rsidR="003864EE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квартал</w:t>
      </w:r>
      <w:r w:rsidR="001B41E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, год»</w:t>
      </w:r>
      <w:r w:rsidR="00F807AC" w:rsidRPr="00F807A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отчетного</w:t>
      </w:r>
      <w:r w:rsidR="00514DA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год</w:t>
      </w:r>
      <w:r w:rsidR="00F807AC" w:rsidRPr="00F807A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а</w:t>
      </w:r>
      <w:r w:rsidR="005377E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.</w:t>
      </w:r>
    </w:p>
    <w:p w:rsidR="001543F9" w:rsidRDefault="001543F9" w:rsidP="001543F9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27676E" w:rsidRPr="000A39AB" w:rsidRDefault="00C469EB" w:rsidP="000A39AB">
      <w:pPr>
        <w:pStyle w:val="a5"/>
        <w:ind w:left="0"/>
        <w:rPr>
          <w:rFonts w:asciiTheme="minorHAnsi" w:hAnsiTheme="minorHAnsi" w:cstheme="minorHAnsi"/>
          <w:b w:val="0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0A39AB">
        <w:rPr>
          <w:rFonts w:asciiTheme="minorHAnsi" w:hAnsiTheme="minorHAnsi" w:cstheme="minorHAnsi"/>
          <w:b w:val="0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562725" cy="18002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D87" w:rsidRPr="00AF0C9A" w:rsidRDefault="00292D87" w:rsidP="00292D87">
      <w:pPr>
        <w:pStyle w:val="a5"/>
        <w:shd w:val="clear" w:color="auto" w:fill="FFFFFF"/>
        <w:spacing w:line="276" w:lineRule="auto"/>
        <w:ind w:left="0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6C5F4B" w:rsidRDefault="00FB2F75" w:rsidP="00AF0C9A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На </w:t>
      </w:r>
      <w:r w:rsidR="00C469E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закладке «Общие параметры отчета и тип отправителя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» </w:t>
      </w:r>
      <w:r w:rsidR="00305EF1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з</w:t>
      </w:r>
      <w:r w:rsidR="00C469E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аполните информацию о типе отправителя.</w:t>
      </w:r>
    </w:p>
    <w:p w:rsidR="00322BD5" w:rsidRDefault="00FB2F75" w:rsidP="006C5F4B">
      <w:pPr>
        <w:pStyle w:val="a5"/>
        <w:numPr>
          <w:ilvl w:val="0"/>
          <w:numId w:val="16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Здесь и далее 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на других закладках наименования </w:t>
      </w:r>
      <w:r w:rsidR="005377E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обязательны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х</w:t>
      </w:r>
      <w:r w:rsidR="005377E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для заполнения 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показателей</w:t>
      </w:r>
      <w:r w:rsidR="005377E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выделены жирным шрифтом.</w:t>
      </w:r>
    </w:p>
    <w:p w:rsidR="00E147AC" w:rsidRDefault="00305EF1" w:rsidP="002F2966">
      <w:pPr>
        <w:pStyle w:val="a5"/>
        <w:shd w:val="clear" w:color="auto" w:fill="FFFFFF"/>
        <w:spacing w:line="276" w:lineRule="auto"/>
        <w:ind w:left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562725" cy="2124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BD5" w:rsidRDefault="00322BD5" w:rsidP="00322BD5">
      <w:pPr>
        <w:pStyle w:val="a5"/>
        <w:shd w:val="clear" w:color="auto" w:fill="FFFFFF"/>
        <w:spacing w:line="276" w:lineRule="auto"/>
        <w:ind w:left="0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870BC1" w:rsidRDefault="00BF3C2F" w:rsidP="00BF4F9C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Перейдите</w:t>
      </w:r>
      <w:r w:rsidR="005D464B"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на </w:t>
      </w:r>
      <w:r w:rsidR="00FB2F75"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за</w:t>
      </w:r>
      <w:r w:rsidR="005D464B"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кладк</w:t>
      </w:r>
      <w:r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у</w:t>
      </w:r>
      <w:r w:rsidR="005D464B"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«</w:t>
      </w:r>
      <w:r w:rsidR="00C469E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Идентификация отправителя</w:t>
      </w:r>
      <w:r w:rsidR="005D464B"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»</w:t>
      </w:r>
      <w:r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и </w:t>
      </w:r>
      <w:r w:rsidR="0085538D"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заполните поля</w:t>
      </w:r>
      <w:r w:rsidR="004D4876"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соответств</w:t>
      </w:r>
      <w:r w:rsidR="00C469E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ующей информацией</w:t>
      </w:r>
      <w:r w:rsidR="00FB2F75"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.</w:t>
      </w:r>
    </w:p>
    <w:p w:rsidR="005249FC" w:rsidRDefault="005249FC" w:rsidP="005249FC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5249FC" w:rsidRDefault="00C469EB" w:rsidP="00A865A6">
      <w:pPr>
        <w:pStyle w:val="a5"/>
        <w:shd w:val="clear" w:color="auto" w:fill="FFFFFF"/>
        <w:spacing w:line="276" w:lineRule="auto"/>
        <w:ind w:left="0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64543" cy="42170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104" cy="423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F9C" w:rsidRDefault="00BF4F9C" w:rsidP="00870BC1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3B3C68" w:rsidRDefault="003B3C68" w:rsidP="006D4876">
      <w:pPr>
        <w:pStyle w:val="a5"/>
        <w:numPr>
          <w:ilvl w:val="0"/>
          <w:numId w:val="13"/>
        </w:numPr>
        <w:shd w:val="clear" w:color="auto" w:fill="FFFFFF"/>
        <w:spacing w:line="276" w:lineRule="auto"/>
        <w:ind w:left="0" w:firstLine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Заполнение данных на закладке «</w:t>
      </w:r>
      <w:r w:rsidR="00A87985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Отчет по счетам / выплатам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» мож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но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производить как путем ручного ввода, так и путем импорта сведений из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Excel</w:t>
      </w:r>
      <w:r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-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файла специального вида</w:t>
      </w:r>
      <w:r w:rsidR="002438BE" w:rsidRPr="002438B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(</w:t>
      </w:r>
      <w:r w:rsidR="002438B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см. на </w:t>
      </w:r>
      <w:hyperlink r:id="rId15" w:anchor="tabs-3" w:history="1">
        <w:r w:rsidR="002438BE" w:rsidRPr="002438BE">
          <w:rPr>
            <w:rStyle w:val="a3"/>
            <w:rFonts w:asciiTheme="minorHAnsi" w:eastAsia="Times New Roman" w:hAnsiTheme="minorHAnsi" w:cstheme="minorHAnsi"/>
            <w:b w:val="0"/>
            <w:sz w:val="24"/>
            <w:szCs w:val="24"/>
            <w:lang w:eastAsia="ru-RU"/>
          </w:rPr>
          <w:t>странице</w:t>
        </w:r>
      </w:hyperlink>
      <w:r w:rsidR="002438B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)</w:t>
      </w:r>
      <w:r w:rsidR="00A865A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.</w:t>
      </w:r>
    </w:p>
    <w:p w:rsidR="00F073C2" w:rsidRDefault="00F073C2" w:rsidP="00F073C2">
      <w:p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F073C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При ручном вводе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необходимо заполнить обязательные поля, 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наименования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которы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х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выделены жирным шрифтом. При этом </w:t>
      </w:r>
      <w:r w:rsidRPr="00F073C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программа предлагает использовать выбор из справочников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, 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ввод через специализированные формы структурированных показателей,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а в соответствии с ранее заполненными данными некоторые поля 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нет необходимости заполнять, и поэтому они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могут быть не доступны для ввода.</w:t>
      </w:r>
      <w:r w:rsidR="00A87985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Обратите внимание, что часть полей заполняется на латинице.</w:t>
      </w:r>
    </w:p>
    <w:p w:rsidR="000D4546" w:rsidRPr="000A39AB" w:rsidRDefault="00A87985" w:rsidP="00A865A6">
      <w:pPr>
        <w:shd w:val="clear" w:color="auto" w:fill="FFFFFF"/>
        <w:spacing w:line="276" w:lineRule="auto"/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</w:pPr>
      <w:bookmarkStart w:id="6" w:name="_Toc29979641"/>
      <w:bookmarkStart w:id="7" w:name="_Toc29979805"/>
      <w:r w:rsidRPr="000A39AB"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454140" cy="3662654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986" cy="366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  <w:bookmarkEnd w:id="7"/>
    </w:p>
    <w:p w:rsidR="00C23F97" w:rsidRPr="00C23F97" w:rsidRDefault="00C23F97" w:rsidP="00C23F97">
      <w:pPr>
        <w:rPr>
          <w:lang w:eastAsia="ru-RU"/>
        </w:rPr>
      </w:pPr>
    </w:p>
    <w:p w:rsidR="00BF4F9C" w:rsidRDefault="00BF4F9C" w:rsidP="00BF4F9C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Для заполнения данных на закладке «</w:t>
      </w:r>
      <w:r w:rsidR="00A87985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Отчет по счетам / выплатам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» путем импорта из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Excel</w:t>
      </w:r>
      <w:r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-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файла предварительно ознакомьтесь с его структурой. Для чего з</w:t>
      </w:r>
      <w:r w:rsidRPr="008803B8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айдите на с</w:t>
      </w:r>
      <w:r w:rsidR="00735F4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траницу</w:t>
      </w:r>
      <w:hyperlink r:id="rId17" w:anchor="tabs-3" w:history="1">
        <w:r w:rsidR="00735F4F" w:rsidRPr="00735F4F">
          <w:rPr>
            <w:rStyle w:val="a3"/>
            <w:rFonts w:asciiTheme="minorHAnsi" w:eastAsia="Times New Roman" w:hAnsiTheme="minorHAnsi" w:cstheme="minorHAnsi"/>
            <w:b w:val="0"/>
            <w:sz w:val="24"/>
            <w:szCs w:val="24"/>
            <w:lang w:eastAsia="ru-RU"/>
          </w:rPr>
          <w:t xml:space="preserve"> «Шаблоны файлов для импорта»</w:t>
        </w:r>
      </w:hyperlink>
      <w:r w:rsidR="001B41E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сайта программы,</w:t>
      </w:r>
      <w:r w:rsidR="00735F4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AD555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на</w:t>
      </w:r>
      <w:r w:rsidR="00735F4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которой </w:t>
      </w:r>
      <w:r w:rsidRPr="008803B8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на</w:t>
      </w:r>
      <w:r w:rsidR="00735F4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йдете</w:t>
      </w:r>
      <w:r w:rsidRPr="008803B8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AD555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для формы </w:t>
      </w:r>
      <w:r w:rsidR="00AD555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FATCA</w:t>
      </w:r>
      <w:r w:rsidR="00AD555E" w:rsidRPr="00AD555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8966</w:t>
      </w:r>
      <w:r w:rsidRPr="008803B8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«Шаблон Excel-файла для импорта </w:t>
      </w:r>
      <w:r w:rsidR="00AD555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в Разделы </w:t>
      </w:r>
      <w:r w:rsidR="00AD555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II</w:t>
      </w:r>
      <w:r w:rsidR="00AD555E" w:rsidRPr="00AD555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-</w:t>
      </w:r>
      <w:r w:rsidR="00AD555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IV</w:t>
      </w:r>
      <w:r w:rsidRPr="008803B8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». С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охраните файл на свой компьютер</w:t>
      </w:r>
      <w:r w:rsidR="001B41E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.</w:t>
      </w:r>
    </w:p>
    <w:p w:rsidR="000D4546" w:rsidRPr="000D4546" w:rsidRDefault="00AD555E" w:rsidP="00A865A6">
      <w:pPr>
        <w:shd w:val="clear" w:color="auto" w:fill="FFFFFF"/>
        <w:spacing w:line="276" w:lineRule="auto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62700" cy="329678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824" cy="330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287" w:rsidRDefault="00A24287" w:rsidP="00A24287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C23F97" w:rsidRDefault="00C23F97" w:rsidP="005E4626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Откройте сохран</w:t>
      </w:r>
      <w:r w:rsidR="00AD555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ённый</w:t>
      </w:r>
      <w:r w:rsidRP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1B41E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Excel</w:t>
      </w:r>
      <w:r w:rsidR="001B41E2" w:rsidRPr="00602B0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-</w:t>
      </w:r>
      <w:r w:rsidRP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файл. Заполните ячейки </w:t>
      </w:r>
      <w:r w:rsidR="001B41E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листа</w:t>
      </w:r>
      <w:r w:rsidRP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«</w:t>
      </w:r>
      <w:r w:rsidR="00AD555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FATCA</w:t>
      </w:r>
      <w:r w:rsidR="00AD555E" w:rsidRPr="00AD555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_8966</w:t>
      </w:r>
      <w:r w:rsidR="00A24287" w:rsidRP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»</w:t>
      </w:r>
      <w:r w:rsidR="00A2428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P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своей информацией (в строгом соответствии с установленным форматом и подсказкой на вкладке «</w:t>
      </w:r>
      <w:r w:rsidR="00AD555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Правила</w:t>
      </w:r>
      <w:r w:rsidR="00742F1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_</w:t>
      </w:r>
      <w:r w:rsidR="00AD555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заполнения</w:t>
      </w:r>
      <w:r w:rsidR="00742F1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_</w:t>
      </w:r>
      <w:r w:rsidR="00AD555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шаблона</w:t>
      </w:r>
      <w:r w:rsidRP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»). Если данных нет, то удалите данные из соответствующей строки. Сохраните изменения</w:t>
      </w:r>
      <w:r w:rsidR="001B41E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.</w:t>
      </w:r>
    </w:p>
    <w:p w:rsidR="003E4A62" w:rsidRPr="003E4A62" w:rsidRDefault="00742F17" w:rsidP="003E4A62">
      <w:p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562725" cy="38576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97" w:rsidRDefault="00C23F97" w:rsidP="00C23F97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C23F97" w:rsidRDefault="00742F17" w:rsidP="00D85868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В программе Баланс-2Н в отчёте по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FATCA</w:t>
      </w:r>
      <w:r w:rsidRPr="00742F1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8966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п</w:t>
      </w:r>
      <w:r w:rsidR="00C23F97" w:rsidRPr="00735F4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ерейдите на вкладку «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Отчет по счетам</w:t>
      </w:r>
      <w:r w:rsidRPr="00742F1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/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выплатам</w:t>
      </w:r>
      <w:r w:rsidR="00C23F97" w:rsidRPr="00735F4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». Нажмите «Документ». В открывшемся списке нажмите «Импортировать из </w:t>
      </w:r>
      <w:r w:rsidR="00C23F97" w:rsidRPr="00735F4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Excel</w:t>
      </w:r>
      <w:r w:rsidR="00C23F97" w:rsidRPr="00735F4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»</w:t>
      </w:r>
      <w:r w:rsidR="00A865A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.</w:t>
      </w:r>
    </w:p>
    <w:p w:rsidR="00F42068" w:rsidRDefault="00F42068" w:rsidP="00F42068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F42068" w:rsidRDefault="00742F17" w:rsidP="00A865A6">
      <w:pPr>
        <w:pStyle w:val="a5"/>
        <w:shd w:val="clear" w:color="auto" w:fill="FFFFFF"/>
        <w:spacing w:line="276" w:lineRule="auto"/>
        <w:ind w:left="0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38900" cy="3635315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87" cy="363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C8E" w:rsidRDefault="00BF2C8E" w:rsidP="00BF2C8E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D9035D" w:rsidRDefault="00D9035D" w:rsidP="00BF4F9C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Произведите расчет</w:t>
      </w:r>
      <w:r w:rsidR="00831681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FB2F75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вычисляемых ячеек </w:t>
      </w:r>
      <w:r w:rsidR="00FB2F75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(</w:t>
      </w:r>
      <w:r w:rsidR="00FB2F75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F</w:t>
      </w:r>
      <w:r w:rsidR="00FB2F75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7)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, при котором будут заполнены</w:t>
      </w:r>
      <w:r w:rsidR="00AF38A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1B41E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идентификаторы блоков данных DocRefId</w:t>
      </w: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, проверку </w:t>
      </w:r>
      <w:r w:rsidR="001B41E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отчета</w:t>
      </w:r>
      <w:r w:rsidR="00FB2F75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по контрольным соотношениям </w:t>
      </w:r>
      <w:r w:rsidR="00831681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(</w:t>
      </w:r>
      <w:r w:rsidR="00831681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F</w:t>
      </w:r>
      <w:r w:rsidR="00831681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8) </w:t>
      </w: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и форматно-логический </w:t>
      </w:r>
      <w:r w:rsidR="00FB2F75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контроль</w:t>
      </w:r>
      <w:r w:rsidR="001B41E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1B41E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XML</w:t>
      </w:r>
      <w:r w:rsidR="001B41E2" w:rsidRPr="001B41E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-</w:t>
      </w:r>
      <w:r w:rsidR="001B41E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файла отчета</w:t>
      </w:r>
      <w:r w:rsidR="00FB2F75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FB2F75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(</w:t>
      </w:r>
      <w:r w:rsidR="00FB2F75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F</w:t>
      </w:r>
      <w:r w:rsidR="00FB2F75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9)</w:t>
      </w:r>
      <w:r w:rsidR="001B41E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.</w:t>
      </w:r>
    </w:p>
    <w:p w:rsidR="00126B7F" w:rsidRDefault="00126B7F" w:rsidP="00126B7F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126B7F" w:rsidRDefault="00215FA0" w:rsidP="00A865A6">
      <w:pPr>
        <w:pStyle w:val="a5"/>
        <w:shd w:val="clear" w:color="auto" w:fill="FFFFFF"/>
        <w:spacing w:line="276" w:lineRule="auto"/>
        <w:ind w:left="0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60239" cy="3350895"/>
            <wp:effectExtent l="0" t="0" r="2540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689" cy="335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FF" w:rsidRDefault="00B92CFF" w:rsidP="00B92CFF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B323FA" w:rsidRDefault="00B323FA" w:rsidP="00B323FA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В процессе работы со счетами можно использовать режим сортировки </w:t>
      </w:r>
      <w:r w:rsidR="001B41E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сведений о счетах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по возрастанию</w:t>
      </w:r>
      <w:r w:rsidRPr="00B323F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/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по</w:t>
      </w:r>
      <w:r w:rsidRPr="00B323F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убыванию</w:t>
      </w:r>
      <w:r w:rsidR="001B41E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наименования владельца и номера счета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.</w:t>
      </w:r>
    </w:p>
    <w:p w:rsidR="00B92CFF" w:rsidRDefault="00215FA0" w:rsidP="00B323FA">
      <w:pPr>
        <w:pStyle w:val="a5"/>
        <w:shd w:val="clear" w:color="auto" w:fill="FFFFFF"/>
        <w:spacing w:line="276" w:lineRule="auto"/>
        <w:ind w:left="0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67250" cy="22288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97B" w:rsidRDefault="0038397B" w:rsidP="00B323FA">
      <w:pPr>
        <w:pStyle w:val="a5"/>
        <w:shd w:val="clear" w:color="auto" w:fill="FFFFFF"/>
        <w:spacing w:line="276" w:lineRule="auto"/>
        <w:ind w:left="0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557D6B" w:rsidRDefault="0038397B" w:rsidP="00557D6B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38397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Для поиска нужной информации </w:t>
      </w:r>
      <w:r w:rsidR="001B41E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можно </w:t>
      </w:r>
      <w:r w:rsidRPr="0038397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воспольз</w:t>
      </w:r>
      <w:r w:rsidR="001B41E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оваться</w:t>
      </w:r>
      <w:r w:rsidRPr="0038397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функцией контекстного поиска:</w:t>
      </w:r>
    </w:p>
    <w:p w:rsidR="0038397B" w:rsidRPr="0038397B" w:rsidRDefault="0038397B" w:rsidP="00557D6B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38397B" w:rsidRDefault="00215FA0" w:rsidP="0038397B">
      <w:pPr>
        <w:pStyle w:val="a5"/>
        <w:shd w:val="clear" w:color="auto" w:fill="FFFFFF"/>
        <w:spacing w:line="276" w:lineRule="auto"/>
        <w:ind w:left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562725" cy="21431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97B" w:rsidRDefault="0038397B" w:rsidP="0038397B">
      <w:pPr>
        <w:pStyle w:val="a5"/>
        <w:shd w:val="clear" w:color="auto" w:fill="FFFFFF"/>
        <w:spacing w:line="276" w:lineRule="auto"/>
        <w:ind w:left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1B41E2" w:rsidRDefault="004D0C3B" w:rsidP="00BF4F9C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AF38A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Исправьте найденные </w:t>
      </w:r>
      <w:r w:rsidR="00215FA0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при проверках </w:t>
      </w:r>
      <w:r w:rsidR="001B41E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ошибки и снова проверьте отчет по контрольным соотношениям </w:t>
      </w:r>
      <w:r w:rsidR="001B41E2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(</w:t>
      </w:r>
      <w:r w:rsidR="001B41E2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F</w:t>
      </w:r>
      <w:r w:rsidR="001B41E2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8) и </w:t>
      </w:r>
      <w:r w:rsidR="001B41E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проведите </w:t>
      </w:r>
      <w:r w:rsidR="001B41E2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форматно-логический контроль</w:t>
      </w:r>
      <w:r w:rsidR="001B41E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1B41E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XML</w:t>
      </w:r>
      <w:r w:rsidR="001B41E2" w:rsidRPr="001B41E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-</w:t>
      </w:r>
      <w:r w:rsidR="001B41E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файла отчета </w:t>
      </w:r>
      <w:r w:rsidR="001B41E2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(</w:t>
      </w:r>
      <w:r w:rsidR="001B41E2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F</w:t>
      </w:r>
      <w:r w:rsidR="001B41E2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9)</w:t>
      </w:r>
      <w:r w:rsidR="001B41E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.</w:t>
      </w:r>
    </w:p>
    <w:p w:rsidR="004D0C3B" w:rsidRDefault="001B41E2" w:rsidP="00BF4F9C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З</w:t>
      </w:r>
      <w:r w:rsidR="004D0C3B" w:rsidRPr="00AF38A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атем сохраните д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окумент (Ctrl+S) и закройте его.</w:t>
      </w:r>
    </w:p>
    <w:p w:rsidR="0038397B" w:rsidRDefault="0038397B" w:rsidP="0038397B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7E5B45" w:rsidRPr="007E5B45" w:rsidRDefault="005E4188" w:rsidP="007E5B45">
      <w:p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72250" cy="2362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47" w:rsidRDefault="00517B47" w:rsidP="00B323FA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B323FA" w:rsidRPr="00517B47" w:rsidRDefault="00517B47" w:rsidP="00B323FA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Если ошибки носят систематический </w:t>
      </w:r>
      <w:r w:rsidR="001B41E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и массовый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характер, то, возможно, их проще будет исправить в исходном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Excel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-файле</w:t>
      </w:r>
      <w:r w:rsidR="001B41E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групповой заменой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. После чего необходимо повторить процедуру импорта </w:t>
      </w:r>
      <w:r w:rsidR="00AE0AD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данных (см. п.7), расчёт и проверки.</w:t>
      </w:r>
    </w:p>
    <w:p w:rsidR="004D0C3B" w:rsidRPr="004D0C3B" w:rsidRDefault="004D0C3B" w:rsidP="004D0C3B">
      <w:pPr>
        <w:rPr>
          <w:lang w:eastAsia="ru-RU"/>
        </w:rPr>
      </w:pPr>
    </w:p>
    <w:p w:rsidR="004333B2" w:rsidRDefault="00AE0ADB" w:rsidP="00BF4F9C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После выхода из </w:t>
      </w:r>
      <w:r w:rsidR="000A39A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режима редактирования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документа, находясь в главном окне программы н</w:t>
      </w:r>
      <w:r w:rsidR="004333B2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ажмите правой кнопкой мыши на строке </w:t>
      </w:r>
      <w:r w:rsidR="00FB2F75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с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находящимся в работе </w:t>
      </w:r>
      <w:r w:rsidR="00FB2F75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документом </w:t>
      </w:r>
      <w:r w:rsidR="004333B2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«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FATCA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, Форма 8966</w:t>
      </w:r>
      <w:r w:rsidR="004333B2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»</w:t>
      </w:r>
      <w:r w:rsidR="00AF38AE" w:rsidRPr="00AF38A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AF38A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и</w:t>
      </w:r>
      <w:r w:rsidR="004333B2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в раскрывшемся </w:t>
      </w:r>
      <w:r w:rsidR="00FB2F75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контекстном меню </w:t>
      </w:r>
      <w:r w:rsidR="004333B2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нажмите на «П</w:t>
      </w:r>
      <w:r w:rsidR="00783A3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еревести в состояние</w:t>
      </w:r>
      <w:r w:rsidR="000A39A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«Готов к сдаче».</w:t>
      </w:r>
    </w:p>
    <w:p w:rsidR="00D43182" w:rsidRDefault="00D43182" w:rsidP="00D43182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E21510" w:rsidRPr="00E21510" w:rsidRDefault="00AE0ADB" w:rsidP="00E21510">
      <w:p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572250" cy="189547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A3A" w:rsidRDefault="00783A3A" w:rsidP="002D7FC2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4D0C3B" w:rsidRDefault="004D0C3B" w:rsidP="00BF4F9C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D632B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Укажите </w:t>
      </w:r>
      <w:r w:rsidR="000A39A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лицо, подписывающее документ, обычно это руководитель</w:t>
      </w:r>
      <w:r w:rsidRPr="00D632B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организации</w:t>
      </w:r>
      <w:r w:rsidR="000A39A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, и нажмите «ОК».</w:t>
      </w:r>
    </w:p>
    <w:p w:rsidR="00D70782" w:rsidRDefault="00D70782" w:rsidP="00D70782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D70782" w:rsidRDefault="00AE0ADB" w:rsidP="00A865A6">
      <w:pPr>
        <w:pStyle w:val="a5"/>
        <w:shd w:val="clear" w:color="auto" w:fill="FFFFFF"/>
        <w:spacing w:line="276" w:lineRule="auto"/>
        <w:ind w:left="360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48350" cy="442912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EB" w:rsidRDefault="002445EB" w:rsidP="00D70782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2445EB" w:rsidRPr="002445EB" w:rsidRDefault="002445EB" w:rsidP="00D71046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2445E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Для формирования </w:t>
      </w:r>
      <w:r w:rsidRPr="002445EB">
        <w:rPr>
          <w:b w:val="0"/>
          <w:color w:val="000000" w:themeColor="text1"/>
          <w:sz w:val="24"/>
          <w:szCs w:val="24"/>
          <w:lang w:val="en-US"/>
        </w:rPr>
        <w:t>XML</w:t>
      </w:r>
      <w:r w:rsidRPr="002445EB">
        <w:rPr>
          <w:b w:val="0"/>
          <w:color w:val="000000" w:themeColor="text1"/>
          <w:sz w:val="24"/>
          <w:szCs w:val="24"/>
        </w:rPr>
        <w:t xml:space="preserve">-файла Отчета по </w:t>
      </w:r>
      <w:r w:rsidR="00A45CD5">
        <w:rPr>
          <w:b w:val="0"/>
          <w:color w:val="000000" w:themeColor="text1"/>
          <w:sz w:val="24"/>
          <w:szCs w:val="24"/>
        </w:rPr>
        <w:t xml:space="preserve">форме </w:t>
      </w:r>
      <w:r w:rsidR="00A45CD5">
        <w:rPr>
          <w:b w:val="0"/>
          <w:color w:val="000000" w:themeColor="text1"/>
          <w:sz w:val="24"/>
          <w:szCs w:val="24"/>
          <w:lang w:val="en-US"/>
        </w:rPr>
        <w:t>FATCA</w:t>
      </w:r>
      <w:r w:rsidR="00A45CD5" w:rsidRPr="00A45CD5">
        <w:rPr>
          <w:b w:val="0"/>
          <w:color w:val="000000" w:themeColor="text1"/>
          <w:sz w:val="24"/>
          <w:szCs w:val="24"/>
        </w:rPr>
        <w:t xml:space="preserve"> 8966</w:t>
      </w:r>
      <w:r w:rsidR="000A39AB">
        <w:rPr>
          <w:b w:val="0"/>
          <w:color w:val="000000" w:themeColor="text1"/>
          <w:sz w:val="24"/>
          <w:szCs w:val="24"/>
        </w:rPr>
        <w:t xml:space="preserve">, </w:t>
      </w:r>
      <w:r w:rsidRPr="002445EB">
        <w:rPr>
          <w:b w:val="0"/>
          <w:color w:val="000000" w:themeColor="text1"/>
          <w:sz w:val="24"/>
          <w:szCs w:val="24"/>
        </w:rPr>
        <w:t xml:space="preserve">например, для проверки в </w:t>
      </w:r>
      <w:r w:rsidR="00A45CD5">
        <w:rPr>
          <w:b w:val="0"/>
          <w:color w:val="000000" w:themeColor="text1"/>
          <w:sz w:val="24"/>
          <w:szCs w:val="24"/>
        </w:rPr>
        <w:t xml:space="preserve">других </w:t>
      </w:r>
      <w:r w:rsidRPr="002445EB">
        <w:rPr>
          <w:b w:val="0"/>
          <w:color w:val="000000" w:themeColor="text1"/>
          <w:sz w:val="24"/>
          <w:szCs w:val="24"/>
        </w:rPr>
        <w:t>программ</w:t>
      </w:r>
      <w:r w:rsidR="00A45CD5">
        <w:rPr>
          <w:b w:val="0"/>
          <w:color w:val="000000" w:themeColor="text1"/>
          <w:sz w:val="24"/>
          <w:szCs w:val="24"/>
        </w:rPr>
        <w:t>ах</w:t>
      </w:r>
      <w:r w:rsidR="000A39AB">
        <w:rPr>
          <w:b w:val="0"/>
          <w:color w:val="000000" w:themeColor="text1"/>
          <w:sz w:val="24"/>
          <w:szCs w:val="24"/>
        </w:rPr>
        <w:t xml:space="preserve">, достаточно на подготовленном, т.е. </w:t>
      </w:r>
      <w:r w:rsidR="00D56C81" w:rsidRPr="00D56C81">
        <w:rPr>
          <w:b w:val="0"/>
          <w:color w:val="000000" w:themeColor="text1"/>
          <w:sz w:val="24"/>
          <w:szCs w:val="24"/>
        </w:rPr>
        <w:t xml:space="preserve">находящимся </w:t>
      </w:r>
      <w:r w:rsidRPr="002445EB">
        <w:rPr>
          <w:b w:val="0"/>
          <w:color w:val="000000" w:themeColor="text1"/>
          <w:sz w:val="24"/>
          <w:szCs w:val="24"/>
        </w:rPr>
        <w:t>в состоянии «Готов к сдаче»</w:t>
      </w:r>
      <w:r w:rsidR="000A39AB">
        <w:rPr>
          <w:b w:val="0"/>
          <w:color w:val="000000" w:themeColor="text1"/>
          <w:sz w:val="24"/>
          <w:szCs w:val="24"/>
        </w:rPr>
        <w:t>,</w:t>
      </w:r>
      <w:r w:rsidRPr="002445EB">
        <w:rPr>
          <w:b w:val="0"/>
          <w:color w:val="000000" w:themeColor="text1"/>
          <w:sz w:val="24"/>
          <w:szCs w:val="24"/>
        </w:rPr>
        <w:t xml:space="preserve"> отчете в контекстном меню нажать на «Выгрузить документ на диск». После чего выбрать папку, в которую формируемый </w:t>
      </w:r>
      <w:r w:rsidRPr="002445EB">
        <w:rPr>
          <w:b w:val="0"/>
          <w:color w:val="000000" w:themeColor="text1"/>
          <w:sz w:val="24"/>
          <w:szCs w:val="24"/>
          <w:lang w:val="en-US"/>
        </w:rPr>
        <w:t>XML</w:t>
      </w:r>
      <w:r w:rsidRPr="002445EB">
        <w:rPr>
          <w:b w:val="0"/>
          <w:color w:val="000000" w:themeColor="text1"/>
          <w:sz w:val="24"/>
          <w:szCs w:val="24"/>
        </w:rPr>
        <w:t>-файл будет сохранен.</w:t>
      </w:r>
    </w:p>
    <w:p w:rsidR="002445EB" w:rsidRPr="002445EB" w:rsidRDefault="00A45CD5" w:rsidP="00AF41CA">
      <w:pPr>
        <w:pStyle w:val="a5"/>
        <w:shd w:val="clear" w:color="auto" w:fill="FFFFFF"/>
        <w:spacing w:line="276" w:lineRule="auto"/>
        <w:ind w:left="360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42538" cy="2573122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675" cy="258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EB" w:rsidRDefault="002445EB" w:rsidP="00D70782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17796D" w:rsidRDefault="0017796D" w:rsidP="0017796D">
      <w:pPr>
        <w:pStyle w:val="1"/>
        <w:numPr>
          <w:ilvl w:val="0"/>
          <w:numId w:val="12"/>
        </w:numPr>
        <w:jc w:val="left"/>
        <w:rPr>
          <w:rStyle w:val="red"/>
          <w:color w:val="auto"/>
          <w:szCs w:val="28"/>
        </w:rPr>
      </w:pPr>
      <w:bookmarkStart w:id="8" w:name="_Toc30507347"/>
      <w:r>
        <w:rPr>
          <w:rStyle w:val="red"/>
          <w:color w:val="auto"/>
          <w:szCs w:val="28"/>
        </w:rPr>
        <w:t>Импорт данных из интерфейсных таблиц</w:t>
      </w:r>
      <w:bookmarkEnd w:id="8"/>
    </w:p>
    <w:p w:rsidR="00AF41CA" w:rsidRDefault="00AF41CA" w:rsidP="0045197C">
      <w:pPr>
        <w:ind w:left="426" w:firstLine="425"/>
        <w:jc w:val="both"/>
        <w:rPr>
          <w:b w:val="0"/>
          <w:color w:val="000000" w:themeColor="text1"/>
          <w:sz w:val="24"/>
          <w:szCs w:val="24"/>
        </w:rPr>
      </w:pPr>
    </w:p>
    <w:p w:rsidR="0045197C" w:rsidRDefault="0045197C" w:rsidP="0045197C">
      <w:pPr>
        <w:ind w:left="426" w:firstLine="425"/>
        <w:jc w:val="both"/>
        <w:rPr>
          <w:b w:val="0"/>
          <w:color w:val="000000" w:themeColor="text1"/>
          <w:sz w:val="24"/>
          <w:szCs w:val="24"/>
        </w:rPr>
      </w:pPr>
      <w:r w:rsidRPr="0045197C">
        <w:rPr>
          <w:b w:val="0"/>
          <w:color w:val="000000" w:themeColor="text1"/>
          <w:sz w:val="24"/>
          <w:szCs w:val="24"/>
        </w:rPr>
        <w:t xml:space="preserve">В программе </w:t>
      </w:r>
      <w:r>
        <w:rPr>
          <w:b w:val="0"/>
          <w:color w:val="000000" w:themeColor="text1"/>
          <w:sz w:val="24"/>
          <w:szCs w:val="24"/>
        </w:rPr>
        <w:t xml:space="preserve">доступна возможность переноса сведений в отчет по форме </w:t>
      </w:r>
      <w:r>
        <w:rPr>
          <w:b w:val="0"/>
          <w:color w:val="000000" w:themeColor="text1"/>
          <w:sz w:val="24"/>
          <w:szCs w:val="24"/>
          <w:lang w:val="en-US"/>
        </w:rPr>
        <w:t>FATCA</w:t>
      </w:r>
      <w:r w:rsidRPr="0045197C">
        <w:rPr>
          <w:b w:val="0"/>
          <w:color w:val="000000" w:themeColor="text1"/>
          <w:sz w:val="24"/>
          <w:szCs w:val="24"/>
        </w:rPr>
        <w:t xml:space="preserve"> 8966 </w:t>
      </w:r>
      <w:r>
        <w:rPr>
          <w:b w:val="0"/>
          <w:color w:val="000000" w:themeColor="text1"/>
          <w:sz w:val="24"/>
          <w:szCs w:val="24"/>
        </w:rPr>
        <w:t>через интерфейсные таблицы</w:t>
      </w:r>
      <w:r w:rsidRPr="0045197C">
        <w:rPr>
          <w:b w:val="0"/>
          <w:color w:val="000000" w:themeColor="text1"/>
          <w:sz w:val="24"/>
          <w:szCs w:val="24"/>
        </w:rPr>
        <w:t xml:space="preserve"> </w:t>
      </w:r>
      <w:r>
        <w:rPr>
          <w:b w:val="0"/>
          <w:color w:val="000000" w:themeColor="text1"/>
          <w:sz w:val="24"/>
          <w:szCs w:val="24"/>
        </w:rPr>
        <w:t>в базе данных. Структура интерфейсных таблиц описана в документе «</w:t>
      </w:r>
      <w:r w:rsidRPr="0045197C">
        <w:rPr>
          <w:b w:val="0"/>
          <w:color w:val="000000" w:themeColor="text1"/>
          <w:sz w:val="24"/>
          <w:szCs w:val="24"/>
        </w:rPr>
        <w:t>Описание</w:t>
      </w:r>
      <w:r>
        <w:rPr>
          <w:b w:val="0"/>
          <w:color w:val="000000" w:themeColor="text1"/>
          <w:sz w:val="24"/>
          <w:szCs w:val="24"/>
        </w:rPr>
        <w:t xml:space="preserve"> </w:t>
      </w:r>
      <w:r w:rsidRPr="0045197C">
        <w:rPr>
          <w:b w:val="0"/>
          <w:color w:val="000000" w:themeColor="text1"/>
          <w:sz w:val="24"/>
          <w:szCs w:val="24"/>
        </w:rPr>
        <w:t>интерфейсных таблиц базы данных Баланс-2Н для отчетов по стандарту ОЭСР (CRS) и FATCA 8966</w:t>
      </w:r>
      <w:r>
        <w:rPr>
          <w:b w:val="0"/>
          <w:color w:val="000000" w:themeColor="text1"/>
          <w:sz w:val="24"/>
          <w:szCs w:val="24"/>
        </w:rPr>
        <w:t>». Предполагается интерфейсные таблицы могут быть заполнены с использованием соединений между базой данных пользователя и базой данных программы</w:t>
      </w:r>
      <w:r w:rsidRPr="0045197C">
        <w:rPr>
          <w:b w:val="0"/>
          <w:color w:val="000000" w:themeColor="text1"/>
          <w:sz w:val="24"/>
          <w:szCs w:val="24"/>
        </w:rPr>
        <w:t>.</w:t>
      </w:r>
    </w:p>
    <w:p w:rsidR="0045197C" w:rsidRPr="0045197C" w:rsidRDefault="0045197C" w:rsidP="0045197C">
      <w:pPr>
        <w:ind w:left="426" w:firstLine="425"/>
        <w:jc w:val="both"/>
        <w:rPr>
          <w:b w:val="0"/>
          <w:color w:val="000000" w:themeColor="text1"/>
          <w:sz w:val="24"/>
          <w:szCs w:val="24"/>
        </w:rPr>
      </w:pPr>
      <w:r w:rsidRPr="0045197C">
        <w:rPr>
          <w:b w:val="0"/>
          <w:color w:val="000000" w:themeColor="text1"/>
          <w:sz w:val="24"/>
          <w:szCs w:val="24"/>
        </w:rPr>
        <w:t xml:space="preserve">Для </w:t>
      </w:r>
      <w:r>
        <w:rPr>
          <w:b w:val="0"/>
          <w:color w:val="000000" w:themeColor="text1"/>
          <w:sz w:val="24"/>
          <w:szCs w:val="24"/>
        </w:rPr>
        <w:t>вызова такого импорта нужно в открытом на редактирование документе «</w:t>
      </w:r>
      <w:r>
        <w:rPr>
          <w:b w:val="0"/>
          <w:color w:val="000000" w:themeColor="text1"/>
          <w:sz w:val="24"/>
          <w:szCs w:val="24"/>
          <w:lang w:val="en-US"/>
        </w:rPr>
        <w:t>FATCA</w:t>
      </w:r>
      <w:r w:rsidRPr="0045197C">
        <w:rPr>
          <w:b w:val="0"/>
          <w:color w:val="000000" w:themeColor="text1"/>
          <w:sz w:val="24"/>
          <w:szCs w:val="24"/>
        </w:rPr>
        <w:t xml:space="preserve">, </w:t>
      </w:r>
      <w:r>
        <w:rPr>
          <w:b w:val="0"/>
          <w:color w:val="000000" w:themeColor="text1"/>
          <w:sz w:val="24"/>
          <w:szCs w:val="24"/>
        </w:rPr>
        <w:t>форма 8966» в меню документ вызвать «Импортировать из интерфейсных таблиц».</w:t>
      </w:r>
    </w:p>
    <w:p w:rsidR="0017796D" w:rsidRDefault="0045197C" w:rsidP="00A865A6">
      <w:pPr>
        <w:shd w:val="clear" w:color="auto" w:fill="FFFFFF"/>
        <w:spacing w:line="276" w:lineRule="auto"/>
        <w:rPr>
          <w:b w:val="0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234430" cy="3410895"/>
            <wp:effectExtent l="0" t="0" r="0" b="0"/>
            <wp:docPr id="10" name="Рисунок 10" descr="cid:image001.png@01D5D05F.107A03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5D05F.107A03C0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044" cy="342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5A6" w:rsidRPr="00A865A6" w:rsidRDefault="00A865A6" w:rsidP="00A865A6">
      <w:pPr>
        <w:ind w:left="426" w:firstLine="425"/>
        <w:jc w:val="both"/>
      </w:pPr>
    </w:p>
    <w:p w:rsidR="00A865A6" w:rsidRDefault="00A865A6" w:rsidP="00A865A6">
      <w:pPr>
        <w:ind w:left="426" w:firstLine="425"/>
        <w:jc w:val="both"/>
        <w:rPr>
          <w:b w:val="0"/>
          <w:color w:val="000000" w:themeColor="text1"/>
          <w:sz w:val="24"/>
          <w:szCs w:val="24"/>
        </w:rPr>
      </w:pPr>
      <w:r w:rsidRPr="00A865A6">
        <w:rPr>
          <w:b w:val="0"/>
          <w:color w:val="000000" w:themeColor="text1"/>
          <w:sz w:val="24"/>
          <w:szCs w:val="24"/>
        </w:rPr>
        <w:t xml:space="preserve">После </w:t>
      </w:r>
      <w:r>
        <w:rPr>
          <w:b w:val="0"/>
          <w:color w:val="000000" w:themeColor="text1"/>
          <w:sz w:val="24"/>
          <w:szCs w:val="24"/>
        </w:rPr>
        <w:t>вызова такого импорта появится форма, на которой нужно указать опции импорта.</w:t>
      </w:r>
    </w:p>
    <w:p w:rsidR="00A865A6" w:rsidRDefault="00A865A6" w:rsidP="00A865A6">
      <w:pPr>
        <w:ind w:left="426" w:firstLine="425"/>
        <w:jc w:val="both"/>
        <w:rPr>
          <w:b w:val="0"/>
          <w:color w:val="000000" w:themeColor="text1"/>
          <w:sz w:val="24"/>
          <w:szCs w:val="24"/>
        </w:rPr>
      </w:pPr>
    </w:p>
    <w:p w:rsidR="0045197C" w:rsidRPr="0045197C" w:rsidRDefault="00A865A6" w:rsidP="00A865A6">
      <w:r>
        <w:rPr>
          <w:noProof/>
          <w:lang w:eastAsia="ru-RU"/>
        </w:rPr>
        <w:lastRenderedPageBreak/>
        <w:drawing>
          <wp:inline distT="0" distB="0" distL="0" distR="0">
            <wp:extent cx="4814039" cy="3270507"/>
            <wp:effectExtent l="0" t="0" r="5715" b="6350"/>
            <wp:docPr id="11" name="Рисунок 11" descr="cid:image002.png@01D5CF81.1447F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2.png@01D5CF81.1447FA90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179" cy="328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476" w:rsidRPr="0017796D" w:rsidRDefault="003B3C68" w:rsidP="0017796D">
      <w:pPr>
        <w:pStyle w:val="1"/>
        <w:numPr>
          <w:ilvl w:val="0"/>
          <w:numId w:val="12"/>
        </w:numPr>
        <w:jc w:val="left"/>
        <w:rPr>
          <w:rStyle w:val="red"/>
          <w:color w:val="auto"/>
          <w:szCs w:val="28"/>
        </w:rPr>
      </w:pPr>
      <w:bookmarkStart w:id="9" w:name="_Toc30507348"/>
      <w:r w:rsidRPr="0017796D">
        <w:rPr>
          <w:rStyle w:val="red"/>
          <w:color w:val="auto"/>
          <w:szCs w:val="28"/>
        </w:rPr>
        <w:t>Формирование транспортного контейнера и п</w:t>
      </w:r>
      <w:r w:rsidR="007D4476" w:rsidRPr="0017796D">
        <w:rPr>
          <w:rStyle w:val="red"/>
          <w:color w:val="auto"/>
          <w:szCs w:val="28"/>
        </w:rPr>
        <w:t xml:space="preserve">ередача </w:t>
      </w:r>
      <w:r w:rsidR="000A39AB" w:rsidRPr="0017796D">
        <w:rPr>
          <w:rStyle w:val="red"/>
          <w:color w:val="auto"/>
          <w:szCs w:val="28"/>
        </w:rPr>
        <w:t xml:space="preserve">его </w:t>
      </w:r>
      <w:r w:rsidR="007D4476" w:rsidRPr="0017796D">
        <w:rPr>
          <w:rStyle w:val="red"/>
          <w:color w:val="auto"/>
          <w:szCs w:val="28"/>
        </w:rPr>
        <w:t xml:space="preserve">в </w:t>
      </w:r>
      <w:r w:rsidR="00BF6589" w:rsidRPr="0017796D">
        <w:rPr>
          <w:rStyle w:val="red"/>
          <w:color w:val="auto"/>
          <w:szCs w:val="28"/>
        </w:rPr>
        <w:t>IDES</w:t>
      </w:r>
      <w:r w:rsidR="007D4476" w:rsidRPr="0017796D">
        <w:rPr>
          <w:rStyle w:val="red"/>
          <w:color w:val="auto"/>
          <w:szCs w:val="28"/>
        </w:rPr>
        <w:t xml:space="preserve"> отчета </w:t>
      </w:r>
      <w:r w:rsidR="00BF6589" w:rsidRPr="0017796D">
        <w:rPr>
          <w:rStyle w:val="red"/>
          <w:color w:val="auto"/>
          <w:szCs w:val="28"/>
        </w:rPr>
        <w:t>п</w:t>
      </w:r>
      <w:r w:rsidR="007D4476" w:rsidRPr="0017796D">
        <w:rPr>
          <w:rStyle w:val="red"/>
          <w:color w:val="auto"/>
          <w:szCs w:val="28"/>
        </w:rPr>
        <w:t>о ф</w:t>
      </w:r>
      <w:r w:rsidR="00BF6589" w:rsidRPr="0017796D">
        <w:rPr>
          <w:rStyle w:val="red"/>
          <w:color w:val="auto"/>
          <w:szCs w:val="28"/>
        </w:rPr>
        <w:t>орме FATCA 8966</w:t>
      </w:r>
      <w:bookmarkEnd w:id="9"/>
    </w:p>
    <w:p w:rsidR="004D0C3B" w:rsidRPr="004D0C3B" w:rsidRDefault="004D0C3B" w:rsidP="004D0C3B"/>
    <w:p w:rsidR="00163CF5" w:rsidRDefault="007D4476" w:rsidP="00A865A6">
      <w:pPr>
        <w:pStyle w:val="a5"/>
        <w:numPr>
          <w:ilvl w:val="0"/>
          <w:numId w:val="18"/>
        </w:numPr>
        <w:ind w:left="426" w:hanging="426"/>
        <w:jc w:val="both"/>
        <w:rPr>
          <w:b w:val="0"/>
          <w:sz w:val="24"/>
          <w:szCs w:val="24"/>
        </w:rPr>
      </w:pPr>
      <w:r w:rsidRPr="00FB537E">
        <w:rPr>
          <w:b w:val="0"/>
          <w:sz w:val="24"/>
          <w:szCs w:val="24"/>
        </w:rPr>
        <w:t>Сформируйте транспортный контейнер, для чего н</w:t>
      </w:r>
      <w:r w:rsidR="00101561" w:rsidRPr="00FB537E">
        <w:rPr>
          <w:b w:val="0"/>
          <w:sz w:val="24"/>
          <w:szCs w:val="24"/>
        </w:rPr>
        <w:t xml:space="preserve">ажмите правой кнопкой мыши на строке </w:t>
      </w:r>
      <w:r w:rsidR="005D47E3" w:rsidRPr="00FB537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«</w:t>
      </w:r>
      <w:r w:rsidR="001A1F2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FATCA</w:t>
      </w:r>
      <w:r w:rsidR="001A1F2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, Форма 8966</w:t>
      </w:r>
      <w:r w:rsidR="005D47E3" w:rsidRPr="00FB537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» </w:t>
      </w:r>
      <w:r w:rsidRPr="00FB537E">
        <w:rPr>
          <w:b w:val="0"/>
          <w:sz w:val="24"/>
          <w:szCs w:val="24"/>
        </w:rPr>
        <w:t>и</w:t>
      </w:r>
      <w:r w:rsidR="00101561" w:rsidRPr="00FB537E">
        <w:rPr>
          <w:b w:val="0"/>
          <w:sz w:val="24"/>
          <w:szCs w:val="24"/>
        </w:rPr>
        <w:t xml:space="preserve"> в раскрывшемся </w:t>
      </w:r>
      <w:r w:rsidRPr="00FB537E">
        <w:rPr>
          <w:b w:val="0"/>
          <w:sz w:val="24"/>
          <w:szCs w:val="24"/>
        </w:rPr>
        <w:t xml:space="preserve">контекстном меню выберите </w:t>
      </w:r>
      <w:r w:rsidR="001A1F2B">
        <w:rPr>
          <w:b w:val="0"/>
          <w:sz w:val="24"/>
          <w:szCs w:val="24"/>
        </w:rPr>
        <w:t>э</w:t>
      </w:r>
      <w:r w:rsidRPr="00FB537E">
        <w:rPr>
          <w:b w:val="0"/>
          <w:sz w:val="24"/>
          <w:szCs w:val="24"/>
        </w:rPr>
        <w:t>лемент</w:t>
      </w:r>
      <w:r w:rsidR="001A1F2B">
        <w:rPr>
          <w:b w:val="0"/>
          <w:sz w:val="24"/>
          <w:szCs w:val="24"/>
        </w:rPr>
        <w:t xml:space="preserve"> «Формирование транспортного контейнера для передачи через </w:t>
      </w:r>
      <w:r w:rsidR="001A1F2B">
        <w:rPr>
          <w:b w:val="0"/>
          <w:sz w:val="24"/>
          <w:szCs w:val="24"/>
          <w:lang w:val="en-US"/>
        </w:rPr>
        <w:t>IDES</w:t>
      </w:r>
      <w:r w:rsidR="001A1F2B">
        <w:rPr>
          <w:b w:val="0"/>
          <w:sz w:val="24"/>
          <w:szCs w:val="24"/>
        </w:rPr>
        <w:t>»</w:t>
      </w:r>
      <w:r w:rsidR="00557D6B" w:rsidRPr="00FB537E">
        <w:rPr>
          <w:b w:val="0"/>
          <w:sz w:val="24"/>
          <w:szCs w:val="24"/>
        </w:rPr>
        <w:t>;</w:t>
      </w:r>
    </w:p>
    <w:p w:rsidR="00611C55" w:rsidRPr="00FB537E" w:rsidRDefault="001A1F2B" w:rsidP="00A865A6">
      <w:pPr>
        <w:pStyle w:val="a5"/>
        <w:ind w:left="0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drawing>
          <wp:inline distT="0" distB="0" distL="0" distR="0">
            <wp:extent cx="6270282" cy="2689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549" cy="26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3B" w:rsidRPr="004D0C3B" w:rsidRDefault="004D0C3B" w:rsidP="004D0C3B">
      <w:pPr>
        <w:jc w:val="both"/>
        <w:rPr>
          <w:b w:val="0"/>
        </w:rPr>
      </w:pPr>
    </w:p>
    <w:p w:rsidR="007D4476" w:rsidRDefault="00AF2D4F" w:rsidP="007D4476">
      <w:pPr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В случае, если программа запрашивает установку сертификата(ов), установите их согласно стандартной установке сертификатов </w:t>
      </w:r>
      <w:r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Windows</w:t>
      </w:r>
      <w:r w:rsid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.</w:t>
      </w:r>
    </w:p>
    <w:p w:rsidR="00BD63FB" w:rsidRPr="00BD63FB" w:rsidRDefault="000A39AB" w:rsidP="00BD63FB">
      <w:pPr>
        <w:spacing w:line="276" w:lineRule="auto"/>
        <w:jc w:val="both"/>
        <w:rPr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Укажи</w:t>
      </w:r>
      <w:r w:rsidR="00874115"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те папку для выгрузки транспортного контейнера (</w:t>
      </w:r>
      <w:r w:rsidR="007D4476"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не рекомендуе</w:t>
      </w:r>
      <w:r w:rsidR="00BD63F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тся</w:t>
      </w:r>
      <w:r w:rsidR="007D4476"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осуществлять</w:t>
      </w:r>
      <w:r w:rsidR="00BD63F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выгрузку</w:t>
      </w:r>
      <w:r w:rsidR="007D4476"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92517D"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u w:val="single"/>
          <w:lang w:eastAsia="ru-RU"/>
        </w:rPr>
        <w:t>в корень локального диска</w:t>
      </w:r>
      <w:r w:rsidR="00874115"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)</w:t>
      </w:r>
      <w:r w:rsidR="001A1F2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, а также сертификат отправителя </w:t>
      </w:r>
      <w:r w:rsidR="00BD63F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и сертификат получателя для шифрования</w:t>
      </w:r>
      <w:r w:rsidR="0092517D"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.</w:t>
      </w:r>
      <w:r w:rsidR="00874115"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Нажмите «Сформировать</w:t>
      </w:r>
      <w:r w:rsidR="00BD63F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транспортный контейнер</w:t>
      </w:r>
      <w:r w:rsidR="00874115"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»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.</w:t>
      </w:r>
    </w:p>
    <w:p w:rsidR="005D47E3" w:rsidRPr="005D47E3" w:rsidRDefault="001A1F2B" w:rsidP="005D47E3">
      <w:pPr>
        <w:spacing w:line="276" w:lineRule="auto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80560" cy="2742282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274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3FB" w:rsidRDefault="00BD63FB" w:rsidP="00BD63FB">
      <w:pPr>
        <w:pStyle w:val="a5"/>
        <w:spacing w:line="276" w:lineRule="auto"/>
        <w:ind w:left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611C55" w:rsidRDefault="0092517D" w:rsidP="00A865A6">
      <w:pPr>
        <w:pStyle w:val="a5"/>
        <w:numPr>
          <w:ilvl w:val="0"/>
          <w:numId w:val="18"/>
        </w:numPr>
        <w:ind w:left="426" w:hanging="426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В </w:t>
      </w:r>
      <w:r w:rsidR="00BD63F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указанной </w:t>
      </w:r>
      <w:r w:rsidR="00BD63FB" w:rsidRPr="00A865A6">
        <w:rPr>
          <w:b w:val="0"/>
          <w:sz w:val="24"/>
          <w:szCs w:val="24"/>
        </w:rPr>
        <w:t>папке</w:t>
      </w:r>
      <w:r w:rsidR="00BD63F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сформируется файл транспортного контейнера для передачи через </w:t>
      </w:r>
      <w:r w:rsidR="00BD63F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IDES</w:t>
      </w:r>
      <w:r w:rsidR="00BD63FB" w:rsidRPr="00BD63F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.</w:t>
      </w:r>
    </w:p>
    <w:p w:rsidR="004D0C3B" w:rsidRDefault="004D0C3B" w:rsidP="004D0C3B">
      <w:pPr>
        <w:rPr>
          <w:lang w:eastAsia="ru-RU"/>
        </w:rPr>
      </w:pPr>
    </w:p>
    <w:p w:rsidR="00FB537E" w:rsidRDefault="007D4476" w:rsidP="00A865A6">
      <w:pPr>
        <w:pStyle w:val="a5"/>
        <w:numPr>
          <w:ilvl w:val="0"/>
          <w:numId w:val="18"/>
        </w:numPr>
        <w:ind w:left="426" w:hanging="426"/>
        <w:jc w:val="both"/>
        <w:rPr>
          <w:b w:val="0"/>
          <w:sz w:val="24"/>
          <w:szCs w:val="24"/>
        </w:rPr>
      </w:pPr>
      <w:r w:rsidRP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Для </w:t>
      </w:r>
      <w:r w:rsidRPr="00A865A6">
        <w:rPr>
          <w:b w:val="0"/>
          <w:sz w:val="24"/>
          <w:szCs w:val="24"/>
        </w:rPr>
        <w:t>перехода</w:t>
      </w:r>
      <w:r w:rsidRP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BD63F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в личный кабинет </w:t>
      </w:r>
      <w:r w:rsidR="00BD63F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IDES</w:t>
      </w:r>
      <w:r w:rsidR="00BD63FB" w:rsidRPr="00BD63F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FB537E" w:rsidRPr="00FB537E">
        <w:rPr>
          <w:b w:val="0"/>
          <w:sz w:val="24"/>
          <w:szCs w:val="24"/>
        </w:rPr>
        <w:t xml:space="preserve">нажмите правой кнопкой мыши на строке </w:t>
      </w:r>
      <w:r w:rsidR="00FB537E" w:rsidRPr="00FB537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«</w:t>
      </w:r>
      <w:r w:rsidR="00BD63F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FATCA</w:t>
      </w:r>
      <w:r w:rsidR="00BD63F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, Форма 8966</w:t>
      </w:r>
      <w:r w:rsidR="00FB537E" w:rsidRPr="00FB537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» </w:t>
      </w:r>
      <w:r w:rsidR="00FB537E" w:rsidRPr="00FB537E">
        <w:rPr>
          <w:b w:val="0"/>
          <w:sz w:val="24"/>
          <w:szCs w:val="24"/>
        </w:rPr>
        <w:t>и в раскрывшемся контекстном меню выберите элемент</w:t>
      </w:r>
      <w:r w:rsidR="00BD63FB">
        <w:rPr>
          <w:b w:val="0"/>
          <w:sz w:val="24"/>
          <w:szCs w:val="24"/>
        </w:rPr>
        <w:t xml:space="preserve"> «Личный кабинет в системе </w:t>
      </w:r>
      <w:r w:rsidR="00BD63FB">
        <w:rPr>
          <w:b w:val="0"/>
          <w:sz w:val="24"/>
          <w:szCs w:val="24"/>
          <w:lang w:val="en-US"/>
        </w:rPr>
        <w:t>IDES</w:t>
      </w:r>
      <w:r w:rsidR="00BD63FB">
        <w:rPr>
          <w:b w:val="0"/>
          <w:sz w:val="24"/>
          <w:szCs w:val="24"/>
        </w:rPr>
        <w:t>»</w:t>
      </w:r>
      <w:r w:rsidR="000A39AB">
        <w:rPr>
          <w:b w:val="0"/>
          <w:sz w:val="24"/>
          <w:szCs w:val="24"/>
        </w:rPr>
        <w:t>.</w:t>
      </w:r>
    </w:p>
    <w:p w:rsidR="00A865A6" w:rsidRPr="00A865A6" w:rsidRDefault="00A865A6" w:rsidP="00A865A6">
      <w:pPr>
        <w:jc w:val="both"/>
        <w:rPr>
          <w:b w:val="0"/>
          <w:sz w:val="24"/>
          <w:szCs w:val="24"/>
        </w:rPr>
      </w:pPr>
    </w:p>
    <w:p w:rsidR="005A4F3B" w:rsidRDefault="00BD63FB" w:rsidP="00A865A6">
      <w:pPr>
        <w:pStyle w:val="a5"/>
        <w:ind w:left="0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drawing>
          <wp:inline distT="0" distB="0" distL="0" distR="0">
            <wp:extent cx="6113721" cy="26670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694" cy="268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3B" w:rsidRPr="004D0C3B" w:rsidRDefault="004D0C3B" w:rsidP="004D0C3B">
      <w:pPr>
        <w:pStyle w:val="a5"/>
        <w:spacing w:line="276" w:lineRule="auto"/>
        <w:ind w:left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4D0C3B" w:rsidRDefault="004D0C3B" w:rsidP="00280732">
      <w:pPr>
        <w:pStyle w:val="a5"/>
        <w:numPr>
          <w:ilvl w:val="0"/>
          <w:numId w:val="18"/>
        </w:numPr>
        <w:ind w:left="425" w:hanging="425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В открывшемся окне </w:t>
      </w:r>
      <w:r w:rsidRPr="00A865A6">
        <w:rPr>
          <w:b w:val="0"/>
          <w:sz w:val="24"/>
          <w:szCs w:val="24"/>
        </w:rPr>
        <w:t>браузера</w:t>
      </w:r>
      <w:r w:rsidRP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B25ED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укажите свой</w:t>
      </w:r>
      <w:r w:rsidR="00B25ED7" w:rsidRPr="00B25ED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B25ED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User</w:t>
      </w:r>
      <w:r w:rsidR="00B25ED7" w:rsidRPr="00B25ED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B25ED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ID</w:t>
      </w:r>
      <w:r w:rsidR="00B25ED7" w:rsidRPr="00B25ED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B25ED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и пароль</w:t>
      </w:r>
      <w:r w:rsidR="000A39A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, а затем</w:t>
      </w:r>
      <w:r w:rsidR="00B25ED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загрузите</w:t>
      </w:r>
      <w:r w:rsidR="000A39A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сформированный на предыдущем шаге</w:t>
      </w:r>
      <w:r w:rsidR="00B25ED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0A39A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файл </w:t>
      </w:r>
      <w:r w:rsidR="00B25ED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транспортн</w:t>
      </w:r>
      <w:r w:rsidR="000A39A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ого</w:t>
      </w:r>
      <w:r w:rsidR="00B25ED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контейнер</w:t>
      </w:r>
      <w:r w:rsidR="000A39A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а с отчетом</w:t>
      </w:r>
      <w:r w:rsidR="00B25ED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в систему </w:t>
      </w:r>
      <w:r w:rsidR="00B25ED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IDES</w:t>
      </w:r>
      <w:r w:rsidR="00A865A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,</w:t>
      </w:r>
      <w:r w:rsidR="00B25ED7" w:rsidRPr="00B25ED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B25ED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используя функции системы</w:t>
      </w:r>
      <w:r w:rsidR="005E4188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5E4188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IDES</w:t>
      </w:r>
      <w:r w:rsidRP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.</w:t>
      </w:r>
      <w:r w:rsidR="00367D7E" w:rsidRPr="00367D7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</w:p>
    <w:p w:rsidR="00280732" w:rsidRPr="00280732" w:rsidRDefault="00280732" w:rsidP="00280732">
      <w:pPr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AF2D4F" w:rsidRPr="009A6732" w:rsidRDefault="00B25ED7" w:rsidP="00280732">
      <w:pPr>
        <w:pStyle w:val="a5"/>
        <w:spacing w:line="259" w:lineRule="auto"/>
        <w:ind w:left="0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99688" cy="15468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688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2D4F" w:rsidRPr="009A6732" w:rsidSect="00A865A6">
      <w:footerReference w:type="default" r:id="rId36"/>
      <w:pgSz w:w="11906" w:h="16838"/>
      <w:pgMar w:top="993" w:right="707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4620" w:rsidRDefault="00124620" w:rsidP="003B3C68">
      <w:r>
        <w:separator/>
      </w:r>
    </w:p>
  </w:endnote>
  <w:endnote w:type="continuationSeparator" w:id="0">
    <w:p w:rsidR="00124620" w:rsidRDefault="00124620" w:rsidP="003B3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9076785"/>
      <w:docPartObj>
        <w:docPartGallery w:val="Page Numbers (Bottom of Page)"/>
        <w:docPartUnique/>
      </w:docPartObj>
    </w:sdtPr>
    <w:sdtEndPr/>
    <w:sdtContent>
      <w:p w:rsidR="003B3C68" w:rsidRDefault="003B3C6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3BE1">
          <w:rPr>
            <w:noProof/>
          </w:rPr>
          <w:t>2</w:t>
        </w:r>
        <w:r>
          <w:fldChar w:fldCharType="end"/>
        </w:r>
      </w:p>
    </w:sdtContent>
  </w:sdt>
  <w:p w:rsidR="003B3C68" w:rsidRDefault="003B3C6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4620" w:rsidRDefault="00124620" w:rsidP="003B3C68">
      <w:r>
        <w:separator/>
      </w:r>
    </w:p>
  </w:footnote>
  <w:footnote w:type="continuationSeparator" w:id="0">
    <w:p w:rsidR="00124620" w:rsidRDefault="00124620" w:rsidP="003B3C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68142B"/>
    <w:multiLevelType w:val="hybridMultilevel"/>
    <w:tmpl w:val="D51C2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6220F"/>
    <w:multiLevelType w:val="hybridMultilevel"/>
    <w:tmpl w:val="B822A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4B302B"/>
    <w:multiLevelType w:val="hybridMultilevel"/>
    <w:tmpl w:val="E4EE0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24791"/>
    <w:multiLevelType w:val="multilevel"/>
    <w:tmpl w:val="A7E6C348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35D478A"/>
    <w:multiLevelType w:val="multilevel"/>
    <w:tmpl w:val="B8762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56F292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C845863"/>
    <w:multiLevelType w:val="multilevel"/>
    <w:tmpl w:val="3F8C53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7" w15:restartNumberingAfterBreak="0">
    <w:nsid w:val="3CB242DB"/>
    <w:multiLevelType w:val="hybridMultilevel"/>
    <w:tmpl w:val="1D8E5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762AC6"/>
    <w:multiLevelType w:val="multilevel"/>
    <w:tmpl w:val="4E1036E0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8787A23"/>
    <w:multiLevelType w:val="hybridMultilevel"/>
    <w:tmpl w:val="D51C2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3E5165"/>
    <w:multiLevelType w:val="multilevel"/>
    <w:tmpl w:val="D542E2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50F624AB"/>
    <w:multiLevelType w:val="multilevel"/>
    <w:tmpl w:val="0419001F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5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2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2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3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13" w:hanging="1440"/>
      </w:pPr>
      <w:rPr>
        <w:rFonts w:hint="default"/>
      </w:rPr>
    </w:lvl>
  </w:abstractNum>
  <w:abstractNum w:abstractNumId="12" w15:restartNumberingAfterBreak="0">
    <w:nsid w:val="5E1F0A5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5F853369"/>
    <w:multiLevelType w:val="hybridMultilevel"/>
    <w:tmpl w:val="3CF01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5373E4"/>
    <w:multiLevelType w:val="multilevel"/>
    <w:tmpl w:val="D542E2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68221D17"/>
    <w:multiLevelType w:val="multilevel"/>
    <w:tmpl w:val="4F54C10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2FF665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46F0F6A"/>
    <w:multiLevelType w:val="hybridMultilevel"/>
    <w:tmpl w:val="0010E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C15857"/>
    <w:multiLevelType w:val="hybridMultilevel"/>
    <w:tmpl w:val="D9CE7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F0109E"/>
    <w:multiLevelType w:val="multilevel"/>
    <w:tmpl w:val="65389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13"/>
  </w:num>
  <w:num w:numId="5">
    <w:abstractNumId w:val="15"/>
  </w:num>
  <w:num w:numId="6">
    <w:abstractNumId w:val="18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"/>
  </w:num>
  <w:num w:numId="10">
    <w:abstractNumId w:val="11"/>
  </w:num>
  <w:num w:numId="11">
    <w:abstractNumId w:val="16"/>
  </w:num>
  <w:num w:numId="12">
    <w:abstractNumId w:val="9"/>
  </w:num>
  <w:num w:numId="13">
    <w:abstractNumId w:val="10"/>
  </w:num>
  <w:num w:numId="14">
    <w:abstractNumId w:val="4"/>
  </w:num>
  <w:num w:numId="15">
    <w:abstractNumId w:val="14"/>
  </w:num>
  <w:num w:numId="16">
    <w:abstractNumId w:val="8"/>
  </w:num>
  <w:num w:numId="17">
    <w:abstractNumId w:val="3"/>
  </w:num>
  <w:num w:numId="18">
    <w:abstractNumId w:val="2"/>
  </w:num>
  <w:num w:numId="19">
    <w:abstractNumId w:val="17"/>
  </w:num>
  <w:num w:numId="20">
    <w:abstractNumId w:val="7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64B"/>
    <w:rsid w:val="00012958"/>
    <w:rsid w:val="00035BC6"/>
    <w:rsid w:val="00046B3C"/>
    <w:rsid w:val="00050EF4"/>
    <w:rsid w:val="00053D18"/>
    <w:rsid w:val="000615FB"/>
    <w:rsid w:val="00061783"/>
    <w:rsid w:val="00070863"/>
    <w:rsid w:val="00083244"/>
    <w:rsid w:val="000A39AB"/>
    <w:rsid w:val="000D4546"/>
    <w:rsid w:val="00101561"/>
    <w:rsid w:val="00123233"/>
    <w:rsid w:val="00124620"/>
    <w:rsid w:val="00126B7F"/>
    <w:rsid w:val="001543F9"/>
    <w:rsid w:val="00163CF5"/>
    <w:rsid w:val="00170F3E"/>
    <w:rsid w:val="0017796D"/>
    <w:rsid w:val="00182753"/>
    <w:rsid w:val="001A093A"/>
    <w:rsid w:val="001A1F2B"/>
    <w:rsid w:val="001A3DC7"/>
    <w:rsid w:val="001B41E2"/>
    <w:rsid w:val="001C1792"/>
    <w:rsid w:val="001C2A31"/>
    <w:rsid w:val="001D1048"/>
    <w:rsid w:val="001E0D05"/>
    <w:rsid w:val="001E5CA3"/>
    <w:rsid w:val="001E61F5"/>
    <w:rsid w:val="001F09C5"/>
    <w:rsid w:val="00203CDD"/>
    <w:rsid w:val="00215E7B"/>
    <w:rsid w:val="00215FA0"/>
    <w:rsid w:val="00231C68"/>
    <w:rsid w:val="002419EF"/>
    <w:rsid w:val="002438BE"/>
    <w:rsid w:val="002445EB"/>
    <w:rsid w:val="00244CDB"/>
    <w:rsid w:val="0027676E"/>
    <w:rsid w:val="00280732"/>
    <w:rsid w:val="00291631"/>
    <w:rsid w:val="00292D87"/>
    <w:rsid w:val="002A6503"/>
    <w:rsid w:val="002B2433"/>
    <w:rsid w:val="002B6D03"/>
    <w:rsid w:val="002C1196"/>
    <w:rsid w:val="002C1BF0"/>
    <w:rsid w:val="002C3C60"/>
    <w:rsid w:val="002D7FC2"/>
    <w:rsid w:val="002E1894"/>
    <w:rsid w:val="002F2966"/>
    <w:rsid w:val="00305EF1"/>
    <w:rsid w:val="00315AC1"/>
    <w:rsid w:val="00322BD5"/>
    <w:rsid w:val="00325AD7"/>
    <w:rsid w:val="003303E5"/>
    <w:rsid w:val="00357B92"/>
    <w:rsid w:val="003612A9"/>
    <w:rsid w:val="00367D7E"/>
    <w:rsid w:val="00372523"/>
    <w:rsid w:val="00381FF2"/>
    <w:rsid w:val="0038397B"/>
    <w:rsid w:val="003864EE"/>
    <w:rsid w:val="003B3C68"/>
    <w:rsid w:val="003E4A62"/>
    <w:rsid w:val="003E77A6"/>
    <w:rsid w:val="004017E2"/>
    <w:rsid w:val="0042117E"/>
    <w:rsid w:val="004333B2"/>
    <w:rsid w:val="0045197C"/>
    <w:rsid w:val="004A2B1D"/>
    <w:rsid w:val="004B4D4E"/>
    <w:rsid w:val="004C3262"/>
    <w:rsid w:val="004C721B"/>
    <w:rsid w:val="004D0AA8"/>
    <w:rsid w:val="004D0C3B"/>
    <w:rsid w:val="004D38D0"/>
    <w:rsid w:val="004D4876"/>
    <w:rsid w:val="00510044"/>
    <w:rsid w:val="00514DAB"/>
    <w:rsid w:val="00517B47"/>
    <w:rsid w:val="005249FC"/>
    <w:rsid w:val="00524CE5"/>
    <w:rsid w:val="005377EB"/>
    <w:rsid w:val="00537EDB"/>
    <w:rsid w:val="00540832"/>
    <w:rsid w:val="00557D6B"/>
    <w:rsid w:val="005624D0"/>
    <w:rsid w:val="00585756"/>
    <w:rsid w:val="00595516"/>
    <w:rsid w:val="0059586D"/>
    <w:rsid w:val="005A2DE7"/>
    <w:rsid w:val="005A4F3B"/>
    <w:rsid w:val="005D464B"/>
    <w:rsid w:val="005D47E3"/>
    <w:rsid w:val="005E4188"/>
    <w:rsid w:val="005E4626"/>
    <w:rsid w:val="005F67D5"/>
    <w:rsid w:val="006014FA"/>
    <w:rsid w:val="00602B0B"/>
    <w:rsid w:val="00611C55"/>
    <w:rsid w:val="006373DE"/>
    <w:rsid w:val="00642CB9"/>
    <w:rsid w:val="00662DCF"/>
    <w:rsid w:val="00682FDF"/>
    <w:rsid w:val="00693035"/>
    <w:rsid w:val="006972A6"/>
    <w:rsid w:val="006C5F4B"/>
    <w:rsid w:val="006D15E7"/>
    <w:rsid w:val="006D4876"/>
    <w:rsid w:val="006E072D"/>
    <w:rsid w:val="006E3354"/>
    <w:rsid w:val="006F328A"/>
    <w:rsid w:val="007263E8"/>
    <w:rsid w:val="00733643"/>
    <w:rsid w:val="00735AFB"/>
    <w:rsid w:val="00735F4F"/>
    <w:rsid w:val="00742646"/>
    <w:rsid w:val="00742F17"/>
    <w:rsid w:val="00783A3A"/>
    <w:rsid w:val="00786EBC"/>
    <w:rsid w:val="0079518E"/>
    <w:rsid w:val="00796B7D"/>
    <w:rsid w:val="007B22E4"/>
    <w:rsid w:val="007C0788"/>
    <w:rsid w:val="007D4476"/>
    <w:rsid w:val="007D579E"/>
    <w:rsid w:val="007E3EA6"/>
    <w:rsid w:val="007E5B45"/>
    <w:rsid w:val="007F2541"/>
    <w:rsid w:val="00825989"/>
    <w:rsid w:val="00831681"/>
    <w:rsid w:val="00835B9E"/>
    <w:rsid w:val="0085133B"/>
    <w:rsid w:val="00851B1F"/>
    <w:rsid w:val="0085453F"/>
    <w:rsid w:val="0085538D"/>
    <w:rsid w:val="00863CDB"/>
    <w:rsid w:val="00866663"/>
    <w:rsid w:val="00870BC1"/>
    <w:rsid w:val="00874115"/>
    <w:rsid w:val="008803B8"/>
    <w:rsid w:val="008A53FB"/>
    <w:rsid w:val="008E3C6E"/>
    <w:rsid w:val="008E77FE"/>
    <w:rsid w:val="008E7D4D"/>
    <w:rsid w:val="008F6E7B"/>
    <w:rsid w:val="0091065D"/>
    <w:rsid w:val="009141BB"/>
    <w:rsid w:val="00921CA7"/>
    <w:rsid w:val="0092517D"/>
    <w:rsid w:val="00945D88"/>
    <w:rsid w:val="00972F3F"/>
    <w:rsid w:val="00995AB2"/>
    <w:rsid w:val="009A64F2"/>
    <w:rsid w:val="009A6732"/>
    <w:rsid w:val="009D01DB"/>
    <w:rsid w:val="009E3990"/>
    <w:rsid w:val="009E4DBC"/>
    <w:rsid w:val="00A03021"/>
    <w:rsid w:val="00A159A1"/>
    <w:rsid w:val="00A159B9"/>
    <w:rsid w:val="00A20359"/>
    <w:rsid w:val="00A24287"/>
    <w:rsid w:val="00A2772A"/>
    <w:rsid w:val="00A36A1D"/>
    <w:rsid w:val="00A45CD5"/>
    <w:rsid w:val="00A5096A"/>
    <w:rsid w:val="00A55F70"/>
    <w:rsid w:val="00A63C51"/>
    <w:rsid w:val="00A7315F"/>
    <w:rsid w:val="00A849D0"/>
    <w:rsid w:val="00A85861"/>
    <w:rsid w:val="00A865A6"/>
    <w:rsid w:val="00A87985"/>
    <w:rsid w:val="00AD555E"/>
    <w:rsid w:val="00AE0ADB"/>
    <w:rsid w:val="00AF0C9A"/>
    <w:rsid w:val="00AF2D4F"/>
    <w:rsid w:val="00AF38AE"/>
    <w:rsid w:val="00AF41CA"/>
    <w:rsid w:val="00B25ED7"/>
    <w:rsid w:val="00B323FA"/>
    <w:rsid w:val="00B55483"/>
    <w:rsid w:val="00B6405D"/>
    <w:rsid w:val="00B67EF6"/>
    <w:rsid w:val="00B74583"/>
    <w:rsid w:val="00B80B13"/>
    <w:rsid w:val="00B82BE7"/>
    <w:rsid w:val="00B83BE1"/>
    <w:rsid w:val="00B92CFF"/>
    <w:rsid w:val="00B93A10"/>
    <w:rsid w:val="00B94448"/>
    <w:rsid w:val="00BB0BC9"/>
    <w:rsid w:val="00BB5C40"/>
    <w:rsid w:val="00BD63FB"/>
    <w:rsid w:val="00BE5FFF"/>
    <w:rsid w:val="00BF2C8E"/>
    <w:rsid w:val="00BF34A3"/>
    <w:rsid w:val="00BF3C2F"/>
    <w:rsid w:val="00BF4F9C"/>
    <w:rsid w:val="00BF6589"/>
    <w:rsid w:val="00C00CA1"/>
    <w:rsid w:val="00C07443"/>
    <w:rsid w:val="00C23F97"/>
    <w:rsid w:val="00C469EB"/>
    <w:rsid w:val="00C5551C"/>
    <w:rsid w:val="00C60746"/>
    <w:rsid w:val="00C940FA"/>
    <w:rsid w:val="00C945DF"/>
    <w:rsid w:val="00C95E5F"/>
    <w:rsid w:val="00CA24B1"/>
    <w:rsid w:val="00CA2BBC"/>
    <w:rsid w:val="00CB762E"/>
    <w:rsid w:val="00CC3D74"/>
    <w:rsid w:val="00D20E7F"/>
    <w:rsid w:val="00D21D27"/>
    <w:rsid w:val="00D22129"/>
    <w:rsid w:val="00D225A2"/>
    <w:rsid w:val="00D43182"/>
    <w:rsid w:val="00D56C81"/>
    <w:rsid w:val="00D632BF"/>
    <w:rsid w:val="00D655DA"/>
    <w:rsid w:val="00D70782"/>
    <w:rsid w:val="00D7167A"/>
    <w:rsid w:val="00D75BEC"/>
    <w:rsid w:val="00D83AA1"/>
    <w:rsid w:val="00D9035D"/>
    <w:rsid w:val="00D952FD"/>
    <w:rsid w:val="00D96E5F"/>
    <w:rsid w:val="00D9799F"/>
    <w:rsid w:val="00DA6AAA"/>
    <w:rsid w:val="00DC4DFF"/>
    <w:rsid w:val="00DE1929"/>
    <w:rsid w:val="00DF2CA3"/>
    <w:rsid w:val="00E01790"/>
    <w:rsid w:val="00E13D6A"/>
    <w:rsid w:val="00E147AC"/>
    <w:rsid w:val="00E21510"/>
    <w:rsid w:val="00E22FDD"/>
    <w:rsid w:val="00E860F6"/>
    <w:rsid w:val="00EA4B90"/>
    <w:rsid w:val="00EC1F90"/>
    <w:rsid w:val="00EE496C"/>
    <w:rsid w:val="00EF0A89"/>
    <w:rsid w:val="00F02D86"/>
    <w:rsid w:val="00F073C2"/>
    <w:rsid w:val="00F42068"/>
    <w:rsid w:val="00F45DDE"/>
    <w:rsid w:val="00F52008"/>
    <w:rsid w:val="00F807AC"/>
    <w:rsid w:val="00F829D9"/>
    <w:rsid w:val="00F84B02"/>
    <w:rsid w:val="00F859F1"/>
    <w:rsid w:val="00F923BD"/>
    <w:rsid w:val="00FA0866"/>
    <w:rsid w:val="00FA192E"/>
    <w:rsid w:val="00FA19FA"/>
    <w:rsid w:val="00FB2F75"/>
    <w:rsid w:val="00FB537E"/>
    <w:rsid w:val="00FC5534"/>
    <w:rsid w:val="00FD2FEE"/>
    <w:rsid w:val="00FE16B1"/>
    <w:rsid w:val="00FF4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0CA1D8-DE97-46C4-8EDC-AFF1E4FFC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Title"/>
    <w:next w:val="1"/>
    <w:qFormat/>
    <w:rsid w:val="006972A6"/>
    <w:pPr>
      <w:spacing w:after="0" w:line="240" w:lineRule="auto"/>
      <w:jc w:val="center"/>
    </w:pPr>
    <w:rPr>
      <w:rFonts w:ascii="Calibri" w:hAnsi="Calibri" w:cs="Calibri"/>
      <w:b/>
    </w:rPr>
  </w:style>
  <w:style w:type="paragraph" w:styleId="1">
    <w:name w:val="heading 1"/>
    <w:basedOn w:val="a"/>
    <w:next w:val="a"/>
    <w:link w:val="10"/>
    <w:uiPriority w:val="9"/>
    <w:qFormat/>
    <w:rsid w:val="006972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464B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B55483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B55483"/>
    <w:pPr>
      <w:ind w:left="720"/>
      <w:contextualSpacing/>
    </w:pPr>
  </w:style>
  <w:style w:type="character" w:customStyle="1" w:styleId="red">
    <w:name w:val="red"/>
    <w:basedOn w:val="a0"/>
    <w:rsid w:val="00F859F1"/>
  </w:style>
  <w:style w:type="character" w:customStyle="1" w:styleId="apple-converted-space">
    <w:name w:val="apple-converted-space"/>
    <w:basedOn w:val="a0"/>
    <w:rsid w:val="00F859F1"/>
  </w:style>
  <w:style w:type="character" w:styleId="a6">
    <w:name w:val="Strong"/>
    <w:basedOn w:val="a0"/>
    <w:uiPriority w:val="22"/>
    <w:qFormat/>
    <w:rsid w:val="00F859F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972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6972A6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865A6"/>
    <w:pPr>
      <w:spacing w:line="360" w:lineRule="auto"/>
      <w:ind w:right="284"/>
      <w:jc w:val="both"/>
    </w:pPr>
  </w:style>
  <w:style w:type="paragraph" w:styleId="a8">
    <w:name w:val="header"/>
    <w:basedOn w:val="a"/>
    <w:link w:val="a9"/>
    <w:uiPriority w:val="99"/>
    <w:unhideWhenUsed/>
    <w:rsid w:val="003B3C6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B3C68"/>
    <w:rPr>
      <w:rFonts w:ascii="Calibri" w:hAnsi="Calibri" w:cs="Calibri"/>
      <w:b/>
    </w:rPr>
  </w:style>
  <w:style w:type="paragraph" w:styleId="aa">
    <w:name w:val="footer"/>
    <w:basedOn w:val="a"/>
    <w:link w:val="ab"/>
    <w:uiPriority w:val="99"/>
    <w:unhideWhenUsed/>
    <w:rsid w:val="003B3C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B3C68"/>
    <w:rPr>
      <w:rFonts w:ascii="Calibri" w:hAnsi="Calibri" w:cs="Calibri"/>
      <w:b/>
    </w:rPr>
  </w:style>
  <w:style w:type="character" w:styleId="ac">
    <w:name w:val="Subtle Emphasis"/>
    <w:basedOn w:val="a0"/>
    <w:uiPriority w:val="19"/>
    <w:qFormat/>
    <w:rsid w:val="009141BB"/>
    <w:rPr>
      <w:i/>
      <w:iCs/>
      <w:color w:val="404040" w:themeColor="text1" w:themeTint="BF"/>
    </w:rPr>
  </w:style>
  <w:style w:type="paragraph" w:styleId="ad">
    <w:name w:val="Balloon Text"/>
    <w:basedOn w:val="a"/>
    <w:link w:val="ae"/>
    <w:uiPriority w:val="99"/>
    <w:semiHidden/>
    <w:unhideWhenUsed/>
    <w:rsid w:val="00305EF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05EF1"/>
    <w:rPr>
      <w:rFonts w:ascii="Tahoma" w:hAnsi="Tahoma" w:cs="Tahoma"/>
      <w:b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5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balans2.ru/ru/about/balans2n/download/?tabs3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cid:image001.png@01D5D05F.107A03C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balans2.ru/ru/about/balans2n/download/?tabs3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cid:image002.png@01D5CF81.1447FA9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alans2.ru/ru/about/balans2n/download/?tabs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8" Type="http://schemas.openxmlformats.org/officeDocument/2006/relationships/hyperlink" Target="https://www.balans2.ru/ru/about/balans2n/download/?tabs1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1CBD41-E1C6-4F3D-A39E-DD6E1A1F1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12</Pages>
  <Words>1114</Words>
  <Characters>6353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Стрелец Дмитрий Андреевич;Виноградов Владимир Иванович</dc:creator>
  <cp:lastModifiedBy>Архипов Вячеслав Владимирович</cp:lastModifiedBy>
  <cp:revision>3</cp:revision>
  <dcterms:created xsi:type="dcterms:W3CDTF">2020-03-18T11:22:00Z</dcterms:created>
  <dcterms:modified xsi:type="dcterms:W3CDTF">2020-03-18T11:45:00Z</dcterms:modified>
</cp:coreProperties>
</file>